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49A78" w14:textId="77777777" w:rsidR="00E45ADB" w:rsidRDefault="003F3AAF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1072" behindDoc="1" locked="0" layoutInCell="1" allowOverlap="1" wp14:anchorId="6A820D76" wp14:editId="1A4B52A5">
            <wp:simplePos x="0" y="0"/>
            <wp:positionH relativeFrom="page">
              <wp:posOffset>3371850</wp:posOffset>
            </wp:positionH>
            <wp:positionV relativeFrom="page">
              <wp:posOffset>1588135</wp:posOffset>
            </wp:positionV>
            <wp:extent cx="1357630" cy="1847215"/>
            <wp:effectExtent l="0" t="0" r="0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06B4C6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A51FF33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6B81741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60D647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094E70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130737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088B5D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D76C71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B67F60D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E574A1C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C2D18A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ED6BE7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5175C6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202C9B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55C23EE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ADB3156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6007BD9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B9BF1DF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9AE123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BBCF7D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13A4BC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4A38E39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193F6F4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475A4BE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3DC60B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CE3821A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030964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28C3B89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D4DA80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CF3146" w14:textId="77777777" w:rsidR="00E45ADB" w:rsidRDefault="00E45ADB">
      <w:pPr>
        <w:spacing w:line="379" w:lineRule="exact"/>
        <w:rPr>
          <w:rFonts w:ascii="Times New Roman" w:eastAsia="Times New Roman" w:hAnsi="Times New Roman"/>
          <w:sz w:val="24"/>
        </w:rPr>
      </w:pPr>
    </w:p>
    <w:p w14:paraId="1FA21CEE" w14:textId="77777777" w:rsidR="00E45ADB" w:rsidRDefault="00E45ADB">
      <w:pPr>
        <w:spacing w:line="0" w:lineRule="atLeast"/>
        <w:ind w:left="1580"/>
        <w:rPr>
          <w:rFonts w:ascii="Times New Roman" w:eastAsia="Times New Roman" w:hAnsi="Times New Roman"/>
          <w:b/>
          <w:sz w:val="39"/>
        </w:rPr>
      </w:pPr>
      <w:r>
        <w:rPr>
          <w:rFonts w:ascii="Times New Roman" w:eastAsia="Times New Roman" w:hAnsi="Times New Roman"/>
          <w:b/>
          <w:sz w:val="39"/>
        </w:rPr>
        <w:t>ОСНОВНЕ СТРУКОВНЕ СТУДИЈЕ</w:t>
      </w:r>
    </w:p>
    <w:p w14:paraId="293C896A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2706EC5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562513" w14:textId="77777777" w:rsidR="00E45ADB" w:rsidRDefault="00E45ADB">
      <w:pPr>
        <w:spacing w:line="338" w:lineRule="exact"/>
        <w:rPr>
          <w:rFonts w:ascii="Times New Roman" w:eastAsia="Times New Roman" w:hAnsi="Times New Roman"/>
          <w:sz w:val="24"/>
        </w:rPr>
      </w:pPr>
    </w:p>
    <w:p w14:paraId="49D93BDE" w14:textId="77777777" w:rsidR="00E45ADB" w:rsidRDefault="00E45ADB">
      <w:pPr>
        <w:spacing w:line="0" w:lineRule="atLeast"/>
        <w:ind w:left="1600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СТРУКОВНА МЕДИЦИНСКА</w:t>
      </w:r>
    </w:p>
    <w:p w14:paraId="2DDA9821" w14:textId="77777777" w:rsidR="00E45ADB" w:rsidRDefault="00E45ADB">
      <w:pPr>
        <w:spacing w:line="237" w:lineRule="auto"/>
        <w:ind w:left="1600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СЕСТРА/ТЕХНИЧАР</w:t>
      </w:r>
    </w:p>
    <w:p w14:paraId="360AF3B8" w14:textId="77777777" w:rsidR="00E45ADB" w:rsidRDefault="00E45ADB">
      <w:pPr>
        <w:spacing w:line="373" w:lineRule="exact"/>
        <w:rPr>
          <w:rFonts w:ascii="Times New Roman" w:eastAsia="Times New Roman" w:hAnsi="Times New Roman"/>
          <w:sz w:val="24"/>
        </w:rPr>
      </w:pPr>
    </w:p>
    <w:p w14:paraId="5D34A97E" w14:textId="77777777" w:rsidR="009F4332" w:rsidRDefault="009F4332">
      <w:pPr>
        <w:spacing w:line="0" w:lineRule="atLeast"/>
        <w:ind w:left="2840"/>
        <w:rPr>
          <w:rFonts w:ascii="Times New Roman" w:eastAsia="Times New Roman" w:hAnsi="Times New Roman"/>
          <w:b/>
          <w:sz w:val="32"/>
        </w:rPr>
      </w:pPr>
    </w:p>
    <w:p w14:paraId="485723D6" w14:textId="77777777" w:rsidR="00E45ADB" w:rsidRDefault="00E45ADB">
      <w:pPr>
        <w:spacing w:line="0" w:lineRule="atLeast"/>
        <w:ind w:left="284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ТРЕЋА ГОДИНА СТУДИЈА</w:t>
      </w:r>
    </w:p>
    <w:p w14:paraId="52069325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47DA71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93FF63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4B946BD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DBAF55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E20E4B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B4B38DA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D0D95D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2F9A48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F3E794D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AC03AD8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9E28F8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9663EC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84268F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C7FCE9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3E62FE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46876EE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A734F9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A7E3E3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DE547A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25BC46F" w14:textId="77777777" w:rsidR="00E45ADB" w:rsidRDefault="00E45ADB">
      <w:pPr>
        <w:spacing w:line="0" w:lineRule="atLeast"/>
        <w:ind w:left="3260"/>
        <w:rPr>
          <w:rFonts w:ascii="Times New Roman" w:eastAsia="Times New Roman" w:hAnsi="Times New Roman"/>
          <w:sz w:val="40"/>
        </w:rPr>
      </w:pPr>
      <w:r>
        <w:rPr>
          <w:rFonts w:ascii="Times New Roman" w:eastAsia="Times New Roman" w:hAnsi="Times New Roman"/>
          <w:sz w:val="40"/>
        </w:rPr>
        <w:t>школска 202</w:t>
      </w:r>
      <w:r w:rsidR="003C0C5C">
        <w:rPr>
          <w:rFonts w:ascii="Times New Roman" w:eastAsia="Times New Roman" w:hAnsi="Times New Roman"/>
          <w:sz w:val="40"/>
        </w:rPr>
        <w:t>5</w:t>
      </w:r>
      <w:r>
        <w:rPr>
          <w:rFonts w:ascii="Times New Roman" w:eastAsia="Times New Roman" w:hAnsi="Times New Roman"/>
          <w:sz w:val="40"/>
        </w:rPr>
        <w:t>/202</w:t>
      </w:r>
      <w:r w:rsidR="003C0C5C">
        <w:rPr>
          <w:rFonts w:ascii="Times New Roman" w:eastAsia="Times New Roman" w:hAnsi="Times New Roman"/>
          <w:sz w:val="40"/>
        </w:rPr>
        <w:t>6</w:t>
      </w:r>
      <w:r>
        <w:rPr>
          <w:rFonts w:ascii="Times New Roman" w:eastAsia="Times New Roman" w:hAnsi="Times New Roman"/>
          <w:sz w:val="40"/>
        </w:rPr>
        <w:t>.</w:t>
      </w:r>
    </w:p>
    <w:p w14:paraId="658B9051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40"/>
        </w:rPr>
        <w:br w:type="column"/>
      </w:r>
    </w:p>
    <w:p w14:paraId="362C63E5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011451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475563F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7A7B2A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9D3D0A7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F85AB4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BBC8287" w14:textId="77777777" w:rsidR="00E45ADB" w:rsidRDefault="00E45AD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9E87EC4" w14:textId="77777777" w:rsidR="00E45ADB" w:rsidRDefault="00E45ADB">
      <w:pPr>
        <w:spacing w:line="31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</w:tblGrid>
      <w:tr w:rsidR="00E45ADB" w14:paraId="25DD6632" w14:textId="77777777">
        <w:trPr>
          <w:trHeight w:val="10800"/>
        </w:trPr>
        <w:tc>
          <w:tcPr>
            <w:tcW w:w="1276" w:type="dxa"/>
            <w:textDirection w:val="btLr"/>
            <w:vAlign w:val="bottom"/>
          </w:tcPr>
          <w:p w14:paraId="3753D34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b/>
                <w:sz w:val="111"/>
              </w:rPr>
            </w:pPr>
            <w:r>
              <w:rPr>
                <w:rFonts w:ascii="Times New Roman" w:eastAsia="Times New Roman" w:hAnsi="Times New Roman"/>
                <w:b/>
                <w:sz w:val="111"/>
              </w:rPr>
              <w:t>ОФТАЛМОЛОГИЈА</w:t>
            </w:r>
          </w:p>
        </w:tc>
      </w:tr>
    </w:tbl>
    <w:p w14:paraId="39A65B5D" w14:textId="77777777" w:rsidR="00E45ADB" w:rsidRDefault="00E45ADB">
      <w:pPr>
        <w:rPr>
          <w:rFonts w:ascii="Times New Roman" w:eastAsia="Times New Roman" w:hAnsi="Times New Roman"/>
          <w:b/>
          <w:sz w:val="111"/>
        </w:rPr>
        <w:sectPr w:rsidR="00E45ADB">
          <w:pgSz w:w="11900" w:h="16838"/>
          <w:pgMar w:top="1440" w:right="533" w:bottom="1116" w:left="1440" w:header="0" w:footer="0" w:gutter="0"/>
          <w:cols w:num="2" w:space="0" w:equalWidth="0">
            <w:col w:w="8280" w:space="380"/>
            <w:col w:w="1276"/>
          </w:cols>
          <w:docGrid w:linePitch="360"/>
        </w:sectPr>
      </w:pPr>
    </w:p>
    <w:p w14:paraId="3E0BD866" w14:textId="77777777" w:rsidR="00E45ADB" w:rsidRDefault="003F3AAF">
      <w:pPr>
        <w:rPr>
          <w:rFonts w:ascii="Times New Roman" w:eastAsia="Times New Roman" w:hAnsi="Times New Roman"/>
          <w:b/>
          <w:sz w:val="111"/>
        </w:rPr>
        <w:sectPr w:rsidR="00E45ADB">
          <w:pgSz w:w="11900" w:h="16838"/>
          <w:pgMar w:top="1440" w:right="1440" w:bottom="875" w:left="1440" w:header="0" w:footer="0" w:gutter="0"/>
          <w:cols w:space="0"/>
          <w:docGrid w:linePitch="360"/>
        </w:sectPr>
      </w:pPr>
      <w:bookmarkStart w:id="1" w:name="page2"/>
      <w:bookmarkEnd w:id="1"/>
      <w:r>
        <w:rPr>
          <w:rFonts w:ascii="Times New Roman" w:eastAsia="Times New Roman" w:hAnsi="Times New Roman"/>
          <w:b/>
          <w:noProof/>
          <w:sz w:val="111"/>
        </w:rPr>
        <w:lastRenderedPageBreak/>
        <w:drawing>
          <wp:anchor distT="0" distB="0" distL="114300" distR="114300" simplePos="0" relativeHeight="251652096" behindDoc="1" locked="0" layoutInCell="1" allowOverlap="1" wp14:anchorId="56AE3132" wp14:editId="73A24046">
            <wp:simplePos x="0" y="0"/>
            <wp:positionH relativeFrom="page">
              <wp:posOffset>1529080</wp:posOffset>
            </wp:positionH>
            <wp:positionV relativeFrom="page">
              <wp:posOffset>1883410</wp:posOffset>
            </wp:positionV>
            <wp:extent cx="3971925" cy="6486525"/>
            <wp:effectExtent l="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48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79A42F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bookmarkStart w:id="2" w:name="page3"/>
      <w:bookmarkEnd w:id="2"/>
    </w:p>
    <w:p w14:paraId="409C84D4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4FA0861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C460337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04F6386A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74DEEF67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27934BC3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8CE4FBB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7DD5953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05CB6356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6AE9ECD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40F0007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E80F96A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14ED2E6D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A1ADA0C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232BDF05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517826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1F397F7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0919CF0D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3E28E3EA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41BC58B5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71A3E347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37531E98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0AC9742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D7ABCB5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18A66E35" w14:textId="77777777" w:rsidR="00E45ADB" w:rsidRDefault="00E45ADB">
      <w:pPr>
        <w:spacing w:line="246" w:lineRule="exact"/>
        <w:rPr>
          <w:rFonts w:ascii="Times New Roman" w:eastAsia="Times New Roman" w:hAnsi="Times New Roman"/>
        </w:rPr>
      </w:pPr>
    </w:p>
    <w:p w14:paraId="43DEA3DF" w14:textId="77777777" w:rsidR="00E45ADB" w:rsidRDefault="00E45ADB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Предмет:</w:t>
      </w:r>
    </w:p>
    <w:p w14:paraId="4F4179D4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1DEB8F5D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70E791FD" w14:textId="77777777" w:rsidR="00E45ADB" w:rsidRDefault="00E45ADB">
      <w:pPr>
        <w:spacing w:line="244" w:lineRule="exact"/>
        <w:rPr>
          <w:rFonts w:ascii="Times New Roman" w:eastAsia="Times New Roman" w:hAnsi="Times New Roman"/>
        </w:rPr>
      </w:pPr>
    </w:p>
    <w:p w14:paraId="7ED88161" w14:textId="77777777" w:rsidR="00E45ADB" w:rsidRDefault="00E45ADB">
      <w:pPr>
        <w:spacing w:line="0" w:lineRule="atLeast"/>
        <w:ind w:right="-239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OФТАЛМОЛОГИЈА</w:t>
      </w:r>
    </w:p>
    <w:p w14:paraId="52E86AC9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3955874C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21344621" w14:textId="77777777" w:rsidR="00E45ADB" w:rsidRDefault="00E45ADB">
      <w:pPr>
        <w:spacing w:line="299" w:lineRule="exact"/>
        <w:rPr>
          <w:rFonts w:ascii="Times New Roman" w:eastAsia="Times New Roman" w:hAnsi="Times New Roman"/>
        </w:rPr>
      </w:pPr>
    </w:p>
    <w:p w14:paraId="6D731975" w14:textId="77777777" w:rsidR="00E45ADB" w:rsidRDefault="00E45ADB">
      <w:pPr>
        <w:spacing w:line="233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Предмет се вреднује са 3 ЕСПБ. Недељно има 2 часа активне наставе (1 час предавања и 1 час рада у малој групи).</w:t>
      </w:r>
    </w:p>
    <w:p w14:paraId="73A4838E" w14:textId="77777777" w:rsidR="00E45ADB" w:rsidRDefault="00E45ADB">
      <w:pPr>
        <w:spacing w:line="233" w:lineRule="auto"/>
        <w:rPr>
          <w:rFonts w:ascii="Times New Roman" w:eastAsia="Times New Roman" w:hAnsi="Times New Roman"/>
          <w:sz w:val="24"/>
        </w:rPr>
        <w:sectPr w:rsidR="00E45ADB">
          <w:pgSz w:w="11900" w:h="16838"/>
          <w:pgMar w:top="1440" w:right="829" w:bottom="1440" w:left="1420" w:header="0" w:footer="0" w:gutter="0"/>
          <w:cols w:space="0" w:equalWidth="0">
            <w:col w:w="9660"/>
          </w:cols>
          <w:docGrid w:linePitch="360"/>
        </w:sectPr>
      </w:pPr>
    </w:p>
    <w:p w14:paraId="0957C7B7" w14:textId="77777777" w:rsidR="00E45ADB" w:rsidRDefault="00E45ADB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bookmarkStart w:id="3" w:name="page4"/>
      <w:bookmarkEnd w:id="3"/>
      <w:r>
        <w:rPr>
          <w:rFonts w:ascii="Times New Roman" w:eastAsia="Times New Roman" w:hAnsi="Times New Roman"/>
          <w:b/>
          <w:sz w:val="32"/>
        </w:rPr>
        <w:lastRenderedPageBreak/>
        <w:t>НАСТАВНИЦИ И САРАДНИЦИ</w:t>
      </w:r>
    </w:p>
    <w:tbl>
      <w:tblPr>
        <w:tblW w:w="1023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"/>
        <w:gridCol w:w="256"/>
        <w:gridCol w:w="3600"/>
        <w:gridCol w:w="1484"/>
        <w:gridCol w:w="1996"/>
        <w:gridCol w:w="2521"/>
        <w:gridCol w:w="59"/>
      </w:tblGrid>
      <w:tr w:rsidR="00E45ADB" w14:paraId="2E35E633" w14:textId="77777777" w:rsidTr="00FE00E2">
        <w:trPr>
          <w:gridAfter w:val="1"/>
          <w:wAfter w:w="59" w:type="dxa"/>
          <w:trHeight w:val="367"/>
        </w:trPr>
        <w:tc>
          <w:tcPr>
            <w:tcW w:w="57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79564F7" w14:textId="77777777" w:rsidR="00E45ADB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4F1507" w14:textId="77777777" w:rsidR="00E45ADB" w:rsidRDefault="00E45ADB" w:rsidP="00FE00E2">
            <w:pPr>
              <w:spacing w:line="0" w:lineRule="atLeast"/>
              <w:ind w:left="12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Име и презиме</w:t>
            </w:r>
          </w:p>
        </w:tc>
        <w:tc>
          <w:tcPr>
            <w:tcW w:w="3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E650FC" w14:textId="77777777" w:rsidR="00E45ADB" w:rsidRDefault="00E45ADB" w:rsidP="00FE00E2">
            <w:pPr>
              <w:spacing w:line="0" w:lineRule="atLeast"/>
              <w:ind w:left="12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Email адреса</w:t>
            </w:r>
          </w:p>
        </w:tc>
        <w:tc>
          <w:tcPr>
            <w:tcW w:w="25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BDAA2A" w14:textId="77777777" w:rsidR="00E45ADB" w:rsidRDefault="00E45ADB" w:rsidP="00FE00E2">
            <w:pPr>
              <w:spacing w:line="0" w:lineRule="atLeast"/>
              <w:ind w:left="10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звање</w:t>
            </w:r>
          </w:p>
        </w:tc>
      </w:tr>
      <w:tr w:rsidR="00E45ADB" w14:paraId="422C2046" w14:textId="77777777" w:rsidTr="00FE00E2">
        <w:trPr>
          <w:gridAfter w:val="1"/>
          <w:wAfter w:w="59" w:type="dxa"/>
          <w:trHeight w:val="132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CCFD4E" w14:textId="77777777" w:rsidR="00E45ADB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1E7DD1" w14:textId="77777777" w:rsidR="00E45ADB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D84A7" w14:textId="77777777" w:rsidR="00E45ADB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6F0AF" w14:textId="77777777" w:rsidR="00E45ADB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45ADB" w14:paraId="2F0FD144" w14:textId="77777777" w:rsidTr="00FE00E2">
        <w:trPr>
          <w:gridAfter w:val="1"/>
          <w:wAfter w:w="59" w:type="dxa"/>
          <w:trHeight w:val="324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DEE7D6" w14:textId="77777777" w:rsidR="00E45ADB" w:rsidRDefault="00E45ADB" w:rsidP="00FE00E2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4F70D562" w14:textId="77777777" w:rsidR="00E45ADB" w:rsidRPr="003C0C5C" w:rsidRDefault="00E84BE9" w:rsidP="00FE00E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Сунчица Срећковић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  <w:vAlign w:val="bottom"/>
          </w:tcPr>
          <w:p w14:paraId="36B6E5DF" w14:textId="77777777" w:rsidR="00E45ADB" w:rsidRPr="003C0C5C" w:rsidRDefault="00E84BE9" w:rsidP="00FE00E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sunce.sun@yahoo.com</w:t>
            </w:r>
          </w:p>
        </w:tc>
        <w:tc>
          <w:tcPr>
            <w:tcW w:w="2521" w:type="dxa"/>
            <w:tcBorders>
              <w:right w:val="single" w:sz="8" w:space="0" w:color="auto"/>
            </w:tcBorders>
            <w:vAlign w:val="bottom"/>
          </w:tcPr>
          <w:p w14:paraId="219D6A9D" w14:textId="77777777" w:rsidR="00E45ADB" w:rsidRPr="003C0C5C" w:rsidRDefault="00765707" w:rsidP="00FE00E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р</w:t>
            </w:r>
            <w:r w:rsidR="00E45ADB" w:rsidRPr="003C0C5C">
              <w:rPr>
                <w:rFonts w:ascii="Times New Roman" w:eastAsia="Times New Roman" w:hAnsi="Times New Roman"/>
                <w:sz w:val="22"/>
              </w:rPr>
              <w:t>едовни професор</w:t>
            </w:r>
          </w:p>
        </w:tc>
      </w:tr>
      <w:tr w:rsidR="00E45ADB" w14:paraId="3810F33D" w14:textId="77777777" w:rsidTr="00FE00E2">
        <w:trPr>
          <w:gridAfter w:val="1"/>
          <w:wAfter w:w="59" w:type="dxa"/>
          <w:trHeight w:val="84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DBFB71" w14:textId="77777777" w:rsidR="00E45ADB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49DA71" w14:textId="77777777" w:rsidR="00E45ADB" w:rsidRPr="003C0C5C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4E0A54" w14:textId="77777777" w:rsidR="00E45ADB" w:rsidRPr="003C0C5C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EF3F0" w14:textId="77777777" w:rsidR="00E45ADB" w:rsidRPr="003C0C5C" w:rsidRDefault="00E45ADB" w:rsidP="00FE0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BE9" w14:paraId="6F00D834" w14:textId="77777777" w:rsidTr="00FE00E2">
        <w:trPr>
          <w:gridAfter w:val="1"/>
          <w:wAfter w:w="59" w:type="dxa"/>
          <w:trHeight w:val="319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5035B6" w14:textId="77777777" w:rsidR="00E84BE9" w:rsidRDefault="00E84BE9" w:rsidP="00E84BE9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09297D0F" w14:textId="77777777" w:rsidR="00E84BE9" w:rsidRPr="003C0C5C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Мирјана А. Јанићијевић Петровић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  <w:vAlign w:val="bottom"/>
          </w:tcPr>
          <w:p w14:paraId="17AF5855" w14:textId="77777777" w:rsidR="00E84BE9" w:rsidRPr="003C0C5C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hyperlink r:id="rId7" w:history="1">
              <w:r w:rsidRPr="003C0C5C">
                <w:rPr>
                  <w:rFonts w:ascii="Times New Roman" w:eastAsia="Times New Roman" w:hAnsi="Times New Roman"/>
                  <w:sz w:val="22"/>
                </w:rPr>
                <w:t>mira.andreja@yahoo.com</w:t>
              </w:r>
            </w:hyperlink>
          </w:p>
        </w:tc>
        <w:tc>
          <w:tcPr>
            <w:tcW w:w="2521" w:type="dxa"/>
            <w:tcBorders>
              <w:right w:val="single" w:sz="8" w:space="0" w:color="auto"/>
            </w:tcBorders>
            <w:vAlign w:val="bottom"/>
          </w:tcPr>
          <w:p w14:paraId="3CDC6AFA" w14:textId="77777777" w:rsidR="00E84BE9" w:rsidRPr="003C0C5C" w:rsidRDefault="00E84BE9" w:rsidP="00E84B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редовни професор</w:t>
            </w:r>
          </w:p>
        </w:tc>
      </w:tr>
      <w:tr w:rsidR="00E84BE9" w14:paraId="41462E48" w14:textId="77777777" w:rsidTr="00FE00E2">
        <w:trPr>
          <w:gridAfter w:val="1"/>
          <w:wAfter w:w="59" w:type="dxa"/>
          <w:trHeight w:val="79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2580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25479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1F8FE8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E08B21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84BE9" w14:paraId="52E546F0" w14:textId="77777777" w:rsidTr="00FE00E2">
        <w:trPr>
          <w:gridAfter w:val="1"/>
          <w:wAfter w:w="59" w:type="dxa"/>
          <w:trHeight w:val="314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6A49F6" w14:textId="77777777" w:rsidR="00E84BE9" w:rsidRDefault="00E84BE9" w:rsidP="00E84BE9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54A44473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Светлана Јовановић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  <w:vAlign w:val="bottom"/>
          </w:tcPr>
          <w:p w14:paraId="3CE2C0B3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drsvetlanajovanovic@yahoo.com</w:t>
            </w:r>
          </w:p>
        </w:tc>
        <w:tc>
          <w:tcPr>
            <w:tcW w:w="2521" w:type="dxa"/>
            <w:tcBorders>
              <w:right w:val="single" w:sz="8" w:space="0" w:color="auto"/>
            </w:tcBorders>
            <w:vAlign w:val="bottom"/>
          </w:tcPr>
          <w:p w14:paraId="62077375" w14:textId="77777777" w:rsidR="00E84BE9" w:rsidRDefault="00E84BE9" w:rsidP="00E84B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редовни професор</w:t>
            </w:r>
          </w:p>
        </w:tc>
      </w:tr>
      <w:tr w:rsidR="00E84BE9" w14:paraId="0D791785" w14:textId="77777777" w:rsidTr="00FE00E2">
        <w:trPr>
          <w:gridAfter w:val="1"/>
          <w:wAfter w:w="59" w:type="dxa"/>
          <w:trHeight w:val="79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F538F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955DC7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3B8A69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39C64B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84BE9" w14:paraId="41A3671E" w14:textId="77777777" w:rsidTr="00FE00E2">
        <w:trPr>
          <w:gridAfter w:val="1"/>
          <w:wAfter w:w="59" w:type="dxa"/>
          <w:trHeight w:val="319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880ED9" w14:textId="77777777" w:rsidR="00E84BE9" w:rsidRDefault="00E84BE9" w:rsidP="00E84BE9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73AE8A3F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Ненад Петровић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  <w:vAlign w:val="bottom"/>
          </w:tcPr>
          <w:p w14:paraId="09FA96FD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hyperlink r:id="rId8" w:history="1">
              <w:r>
                <w:rPr>
                  <w:rFonts w:ascii="Times New Roman" w:eastAsia="Times New Roman" w:hAnsi="Times New Roman"/>
                  <w:sz w:val="22"/>
                </w:rPr>
                <w:t>nenadpet@yahoo.com</w:t>
              </w:r>
            </w:hyperlink>
          </w:p>
        </w:tc>
        <w:tc>
          <w:tcPr>
            <w:tcW w:w="2521" w:type="dxa"/>
            <w:tcBorders>
              <w:right w:val="single" w:sz="8" w:space="0" w:color="auto"/>
            </w:tcBorders>
            <w:vAlign w:val="bottom"/>
          </w:tcPr>
          <w:p w14:paraId="6D7F2460" w14:textId="77777777" w:rsidR="00E84BE9" w:rsidRDefault="00E84BE9" w:rsidP="00E84B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ванредни професор</w:t>
            </w:r>
          </w:p>
        </w:tc>
      </w:tr>
      <w:tr w:rsidR="00E84BE9" w14:paraId="00E7E631" w14:textId="77777777" w:rsidTr="00FE00E2">
        <w:trPr>
          <w:gridAfter w:val="1"/>
          <w:wAfter w:w="59" w:type="dxa"/>
          <w:trHeight w:val="79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B7C7A2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72749C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F04796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700D6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84BE9" w14:paraId="04ADD1D4" w14:textId="77777777" w:rsidTr="00FE00E2">
        <w:trPr>
          <w:gridAfter w:val="1"/>
          <w:wAfter w:w="59" w:type="dxa"/>
          <w:trHeight w:val="290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768E1C" w14:textId="77777777" w:rsidR="00E84BE9" w:rsidRDefault="00E84BE9" w:rsidP="00E84BE9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6E36BDBC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Taтјана Шаренац Вуловић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  <w:vAlign w:val="bottom"/>
          </w:tcPr>
          <w:p w14:paraId="4519BA60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hyperlink r:id="rId9" w:history="1">
              <w:r>
                <w:rPr>
                  <w:rFonts w:ascii="Times New Roman" w:eastAsia="Times New Roman" w:hAnsi="Times New Roman"/>
                  <w:sz w:val="22"/>
                </w:rPr>
                <w:t>tvoja.tanja@yahoo.com</w:t>
              </w:r>
            </w:hyperlink>
          </w:p>
        </w:tc>
        <w:tc>
          <w:tcPr>
            <w:tcW w:w="2521" w:type="dxa"/>
            <w:tcBorders>
              <w:right w:val="single" w:sz="8" w:space="0" w:color="auto"/>
            </w:tcBorders>
            <w:vAlign w:val="bottom"/>
          </w:tcPr>
          <w:p w14:paraId="070FD011" w14:textId="77777777" w:rsidR="00E84BE9" w:rsidRDefault="00E84BE9" w:rsidP="00E84B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ванредни професор</w:t>
            </w:r>
          </w:p>
        </w:tc>
      </w:tr>
      <w:tr w:rsidR="00E84BE9" w14:paraId="14DB81E7" w14:textId="77777777" w:rsidTr="00FE00E2">
        <w:trPr>
          <w:gridAfter w:val="1"/>
          <w:wAfter w:w="59" w:type="dxa"/>
          <w:trHeight w:val="50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576798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DE0D4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16D7BF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5F6CBE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E84BE9" w14:paraId="33A44CCA" w14:textId="77777777" w:rsidTr="00FE00E2">
        <w:trPr>
          <w:gridAfter w:val="1"/>
          <w:wAfter w:w="59" w:type="dxa"/>
          <w:trHeight w:val="319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33C55" w14:textId="77777777" w:rsidR="00E84BE9" w:rsidRDefault="00E84BE9" w:rsidP="00E84BE9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30FE524F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Душан Тодоровић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  <w:vAlign w:val="bottom"/>
          </w:tcPr>
          <w:p w14:paraId="27A87AD7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drdusantodorovic@yahoo.com</w:t>
            </w:r>
          </w:p>
        </w:tc>
        <w:tc>
          <w:tcPr>
            <w:tcW w:w="2521" w:type="dxa"/>
            <w:tcBorders>
              <w:right w:val="single" w:sz="8" w:space="0" w:color="auto"/>
            </w:tcBorders>
            <w:vAlign w:val="bottom"/>
          </w:tcPr>
          <w:p w14:paraId="057D514B" w14:textId="77777777" w:rsidR="00E84BE9" w:rsidRDefault="00C94AE5" w:rsidP="00E84B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</w:t>
            </w:r>
            <w:r w:rsidR="00E84BE9">
              <w:rPr>
                <w:rFonts w:ascii="Times New Roman" w:eastAsia="Times New Roman" w:hAnsi="Times New Roman"/>
                <w:sz w:val="22"/>
              </w:rPr>
              <w:t>оцент</w:t>
            </w:r>
          </w:p>
        </w:tc>
      </w:tr>
      <w:tr w:rsidR="00E84BE9" w14:paraId="6F1392C8" w14:textId="77777777" w:rsidTr="00A66549">
        <w:trPr>
          <w:gridAfter w:val="1"/>
          <w:wAfter w:w="59" w:type="dxa"/>
          <w:trHeight w:val="319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122B11B" w14:textId="77777777" w:rsidR="00E84BE9" w:rsidRPr="00E84BE9" w:rsidRDefault="00E84BE9" w:rsidP="00E84BE9">
            <w:pPr>
              <w:rPr>
                <w:rFonts w:ascii="Times New Roman" w:eastAsia="Times New Roman" w:hAnsi="Times New Roman"/>
              </w:rPr>
            </w:pPr>
          </w:p>
          <w:p w14:paraId="6AF13CD6" w14:textId="77777777" w:rsidR="00E84BE9" w:rsidRDefault="00E84BE9" w:rsidP="00E84BE9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600" w:type="dxa"/>
            <w:tcBorders>
              <w:right w:val="single" w:sz="8" w:space="0" w:color="auto"/>
            </w:tcBorders>
          </w:tcPr>
          <w:p w14:paraId="43B7CA63" w14:textId="77777777" w:rsidR="00E84BE9" w:rsidRDefault="00E84BE9" w:rsidP="00E84BE9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CDC207D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Катарина Ћупић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</w:tcPr>
          <w:p w14:paraId="23D74429" w14:textId="77777777" w:rsidR="00E84BE9" w:rsidRDefault="00E84BE9" w:rsidP="00E84BE9">
            <w:pPr>
              <w:rPr>
                <w:rFonts w:ascii="Times New Roman" w:eastAsia="Times New Roman" w:hAnsi="Times New Roman"/>
              </w:rPr>
            </w:pPr>
          </w:p>
          <w:p w14:paraId="145EB057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katarinac290@gmail.com</w:t>
            </w:r>
          </w:p>
        </w:tc>
        <w:tc>
          <w:tcPr>
            <w:tcW w:w="2521" w:type="dxa"/>
            <w:tcBorders>
              <w:right w:val="single" w:sz="8" w:space="0" w:color="auto"/>
            </w:tcBorders>
          </w:tcPr>
          <w:p w14:paraId="0F9FAC1C" w14:textId="77777777" w:rsidR="00E84BE9" w:rsidRDefault="00E84BE9" w:rsidP="00E84BE9">
            <w:pPr>
              <w:rPr>
                <w:rFonts w:ascii="Times New Roman" w:eastAsia="Times New Roman" w:hAnsi="Times New Roman"/>
              </w:rPr>
            </w:pPr>
          </w:p>
          <w:p w14:paraId="7B9A71FB" w14:textId="77777777" w:rsidR="00E84BE9" w:rsidRDefault="00E84BE9" w:rsidP="00E84B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сарадник у настави</w:t>
            </w:r>
          </w:p>
        </w:tc>
      </w:tr>
      <w:tr w:rsidR="00E84BE9" w14:paraId="03792314" w14:textId="77777777" w:rsidTr="00FE00E2">
        <w:trPr>
          <w:gridAfter w:val="1"/>
          <w:wAfter w:w="59" w:type="dxa"/>
          <w:trHeight w:val="79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F2F25F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9201E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621788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2DA754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84BE9" w14:paraId="5890079D" w14:textId="77777777" w:rsidTr="00FE00E2">
        <w:trPr>
          <w:gridAfter w:val="1"/>
          <w:wAfter w:w="59" w:type="dxa"/>
          <w:trHeight w:val="319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435669" w14:textId="77777777" w:rsidR="00E84BE9" w:rsidRDefault="00E84BE9" w:rsidP="00E84BE9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8.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0756D111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Јована Срејовић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  <w:vAlign w:val="bottom"/>
          </w:tcPr>
          <w:p w14:paraId="289F2144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srejovic.jovana@gmail.com</w:t>
            </w:r>
          </w:p>
        </w:tc>
        <w:tc>
          <w:tcPr>
            <w:tcW w:w="2521" w:type="dxa"/>
            <w:tcBorders>
              <w:right w:val="single" w:sz="8" w:space="0" w:color="auto"/>
            </w:tcBorders>
            <w:vAlign w:val="bottom"/>
          </w:tcPr>
          <w:p w14:paraId="7BCBE7FE" w14:textId="77777777" w:rsidR="00E84BE9" w:rsidRDefault="00C94AE5" w:rsidP="00E84B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</w:t>
            </w:r>
            <w:r w:rsidR="00E84BE9">
              <w:rPr>
                <w:rFonts w:ascii="Times New Roman" w:eastAsia="Times New Roman" w:hAnsi="Times New Roman"/>
                <w:sz w:val="22"/>
              </w:rPr>
              <w:t>ацилитатор</w:t>
            </w:r>
          </w:p>
        </w:tc>
      </w:tr>
      <w:tr w:rsidR="00E84BE9" w14:paraId="559B6B08" w14:textId="77777777" w:rsidTr="00FE00E2">
        <w:trPr>
          <w:gridAfter w:val="1"/>
          <w:wAfter w:w="59" w:type="dxa"/>
          <w:trHeight w:val="84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80F41E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1F3D1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939FBA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34D5B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84BE9" w14:paraId="4F451D80" w14:textId="77777777" w:rsidTr="00FE00E2">
        <w:trPr>
          <w:gridAfter w:val="1"/>
          <w:wAfter w:w="59" w:type="dxa"/>
          <w:trHeight w:val="319"/>
        </w:trPr>
        <w:tc>
          <w:tcPr>
            <w:tcW w:w="57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65FCFB" w14:textId="77777777" w:rsidR="00E84BE9" w:rsidRDefault="00E84BE9" w:rsidP="00E84BE9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9.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51A6F250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Михаило Јовановић</w:t>
            </w:r>
          </w:p>
        </w:tc>
        <w:tc>
          <w:tcPr>
            <w:tcW w:w="3480" w:type="dxa"/>
            <w:gridSpan w:val="2"/>
            <w:tcBorders>
              <w:right w:val="single" w:sz="8" w:space="0" w:color="auto"/>
            </w:tcBorders>
            <w:vAlign w:val="bottom"/>
          </w:tcPr>
          <w:p w14:paraId="0CAACBB2" w14:textId="77777777" w:rsidR="00E84BE9" w:rsidRDefault="00E84BE9" w:rsidP="00E84B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drmihailojovanovic@yahoo.com</w:t>
            </w:r>
          </w:p>
        </w:tc>
        <w:tc>
          <w:tcPr>
            <w:tcW w:w="2521" w:type="dxa"/>
            <w:tcBorders>
              <w:right w:val="single" w:sz="8" w:space="0" w:color="auto"/>
            </w:tcBorders>
            <w:vAlign w:val="bottom"/>
          </w:tcPr>
          <w:p w14:paraId="0F551CF8" w14:textId="77777777" w:rsidR="00E84BE9" w:rsidRDefault="00C94AE5" w:rsidP="00E84B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</w:t>
            </w:r>
            <w:r w:rsidR="00E84BE9">
              <w:rPr>
                <w:rFonts w:ascii="Times New Roman" w:eastAsia="Times New Roman" w:hAnsi="Times New Roman"/>
                <w:sz w:val="22"/>
              </w:rPr>
              <w:t>ацилитатор</w:t>
            </w:r>
          </w:p>
        </w:tc>
      </w:tr>
      <w:tr w:rsidR="00E84BE9" w14:paraId="40CA8E5B" w14:textId="77777777" w:rsidTr="00FE00E2">
        <w:trPr>
          <w:gridAfter w:val="1"/>
          <w:wAfter w:w="59" w:type="dxa"/>
          <w:trHeight w:val="79"/>
        </w:trPr>
        <w:tc>
          <w:tcPr>
            <w:tcW w:w="57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99550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31E16D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1D162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EAA50C" w14:textId="77777777" w:rsidR="00E84BE9" w:rsidRDefault="00E84BE9" w:rsidP="00E84BE9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84BE9" w14:paraId="424BFECB" w14:textId="77777777" w:rsidTr="00FE00E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22" w:type="dxa"/>
          <w:trHeight w:val="100"/>
        </w:trPr>
        <w:tc>
          <w:tcPr>
            <w:tcW w:w="38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5C42076" w14:textId="77777777" w:rsidR="00E84BE9" w:rsidRDefault="00E84BE9" w:rsidP="00E84BE9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</w:tcPr>
          <w:p w14:paraId="401E1BD2" w14:textId="77777777" w:rsidR="00E84BE9" w:rsidRDefault="00E84BE9" w:rsidP="00E84BE9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5E1E0FAB" w14:textId="77777777" w:rsidR="00E84BE9" w:rsidRDefault="00E84BE9" w:rsidP="00E84BE9">
            <w:pPr>
              <w:rPr>
                <w:rFonts w:ascii="Times New Roman" w:eastAsia="Times New Roman" w:hAnsi="Times New Roman"/>
              </w:rPr>
            </w:pPr>
          </w:p>
        </w:tc>
      </w:tr>
    </w:tbl>
    <w:p w14:paraId="787A8C42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1063AA01" w14:textId="77777777" w:rsidR="00E45ADB" w:rsidRDefault="00E45ADB">
      <w:pPr>
        <w:spacing w:line="355" w:lineRule="exact"/>
        <w:rPr>
          <w:rFonts w:ascii="Times New Roman" w:eastAsia="Times New Roman" w:hAnsi="Times New Roman"/>
        </w:rPr>
      </w:pPr>
    </w:p>
    <w:p w14:paraId="5A7D9CBD" w14:textId="77777777" w:rsidR="00E45ADB" w:rsidRDefault="00E45ADB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ОЦЕЊИВАЊЕ:</w:t>
      </w:r>
    </w:p>
    <w:p w14:paraId="1FF2D73A" w14:textId="77777777" w:rsidR="00E45ADB" w:rsidRDefault="00E45ADB">
      <w:pPr>
        <w:spacing w:line="272" w:lineRule="exact"/>
        <w:rPr>
          <w:rFonts w:ascii="Times New Roman" w:eastAsia="Times New Roman" w:hAnsi="Times New Roman"/>
        </w:rPr>
      </w:pPr>
    </w:p>
    <w:p w14:paraId="42379A5F" w14:textId="77777777" w:rsidR="00E45ADB" w:rsidRDefault="00E45ADB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Оцена је еквивалентна броју освојених поена (види табелу). Поени се стичу на два начина.</w:t>
      </w:r>
    </w:p>
    <w:p w14:paraId="6A2A013B" w14:textId="77777777" w:rsidR="00E45ADB" w:rsidRDefault="00E45ADB">
      <w:pPr>
        <w:spacing w:line="276" w:lineRule="exact"/>
        <w:rPr>
          <w:rFonts w:ascii="Times New Roman" w:eastAsia="Times New Roman" w:hAnsi="Times New Roman"/>
        </w:rPr>
      </w:pPr>
    </w:p>
    <w:p w14:paraId="687E22A7" w14:textId="77777777" w:rsidR="00E45ADB" w:rsidRDefault="00E45ADB">
      <w:pPr>
        <w:tabs>
          <w:tab w:val="left" w:pos="2080"/>
          <w:tab w:val="left" w:pos="2840"/>
          <w:tab w:val="left" w:pos="3580"/>
          <w:tab w:val="left" w:pos="5060"/>
          <w:tab w:val="left" w:pos="5720"/>
          <w:tab w:val="left" w:pos="6720"/>
          <w:tab w:val="left" w:pos="7580"/>
          <w:tab w:val="left" w:pos="8020"/>
          <w:tab w:val="left" w:pos="9040"/>
        </w:tabs>
        <w:spacing w:line="0" w:lineRule="atLeast"/>
        <w:ind w:lef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b/>
          <w:sz w:val="24"/>
        </w:rPr>
        <w:t>СЕМИНАРСКИ</w:t>
      </w:r>
      <w:r>
        <w:rPr>
          <w:rFonts w:ascii="Times New Roman" w:eastAsia="Times New Roman" w:hAnsi="Times New Roman"/>
          <w:b/>
          <w:sz w:val="24"/>
        </w:rPr>
        <w:tab/>
        <w:t>РАД: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Тему</w:t>
      </w:r>
      <w:r>
        <w:rPr>
          <w:rFonts w:ascii="Times New Roman" w:eastAsia="Times New Roman" w:hAnsi="Times New Roman"/>
          <w:sz w:val="24"/>
        </w:rPr>
        <w:tab/>
        <w:t>семинарског</w:t>
      </w:r>
      <w:r>
        <w:rPr>
          <w:rFonts w:ascii="Times New Roman" w:eastAsia="Times New Roman" w:hAnsi="Times New Roman"/>
          <w:sz w:val="24"/>
        </w:rPr>
        <w:tab/>
        <w:t>рада</w:t>
      </w:r>
      <w:r>
        <w:rPr>
          <w:rFonts w:ascii="Times New Roman" w:eastAsia="Times New Roman" w:hAnsi="Times New Roman"/>
          <w:sz w:val="24"/>
        </w:rPr>
        <w:tab/>
        <w:t>студент</w:t>
      </w:r>
      <w:r>
        <w:rPr>
          <w:rFonts w:ascii="Times New Roman" w:eastAsia="Times New Roman" w:hAnsi="Times New Roman"/>
          <w:sz w:val="24"/>
        </w:rPr>
        <w:tab/>
        <w:t>добија</w:t>
      </w:r>
      <w:r>
        <w:rPr>
          <w:rFonts w:ascii="Times New Roman" w:eastAsia="Times New Roman" w:hAnsi="Times New Roman"/>
          <w:sz w:val="24"/>
        </w:rPr>
        <w:tab/>
        <w:t>на</w:t>
      </w:r>
      <w:r>
        <w:rPr>
          <w:rFonts w:ascii="Times New Roman" w:eastAsia="Times New Roman" w:hAnsi="Times New Roman"/>
          <w:sz w:val="24"/>
        </w:rPr>
        <w:tab/>
        <w:t>почетку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семестра.</w:t>
      </w:r>
    </w:p>
    <w:p w14:paraId="4A0441ED" w14:textId="77777777" w:rsidR="00E45ADB" w:rsidRDefault="00E45ADB">
      <w:pPr>
        <w:spacing w:line="238" w:lineRule="auto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Семинарски рад се предаје у 15 недељи наставе. На овај начин студент може да освоји 40 поена.</w:t>
      </w:r>
    </w:p>
    <w:p w14:paraId="2061F219" w14:textId="77777777" w:rsidR="00E45ADB" w:rsidRDefault="00E45ADB">
      <w:pPr>
        <w:spacing w:line="289" w:lineRule="exact"/>
        <w:rPr>
          <w:rFonts w:ascii="Times New Roman" w:eastAsia="Times New Roman" w:hAnsi="Times New Roman"/>
        </w:rPr>
      </w:pPr>
    </w:p>
    <w:p w14:paraId="68916A1E" w14:textId="77777777" w:rsidR="00E45ADB" w:rsidRDefault="00E45ADB">
      <w:pPr>
        <w:spacing w:line="236" w:lineRule="auto"/>
        <w:ind w:left="100"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ЗАВРШНИ ТЕСТ:</w:t>
      </w:r>
      <w:r>
        <w:rPr>
          <w:rFonts w:ascii="Times New Roman" w:eastAsia="Times New Roman" w:hAnsi="Times New Roman"/>
          <w:sz w:val="24"/>
        </w:rPr>
        <w:t xml:space="preserve"> Провера знања се врши израдом завршног теста који садржи 30 питања, свако питање је вредновано са по 2 поена. На овај начин студент може да стекне највише 60 поена.</w:t>
      </w:r>
    </w:p>
    <w:p w14:paraId="2DA0F437" w14:textId="77777777" w:rsidR="00E45ADB" w:rsidRDefault="00E45ADB">
      <w:pPr>
        <w:spacing w:line="263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0"/>
        <w:gridCol w:w="4980"/>
      </w:tblGrid>
      <w:tr w:rsidR="00E45ADB" w14:paraId="6C56AE3B" w14:textId="77777777">
        <w:trPr>
          <w:trHeight w:val="28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5AA5D" w14:textId="77777777" w:rsidR="00E45ADB" w:rsidRPr="00284D2B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w w:val="99"/>
                <w:sz w:val="24"/>
              </w:rPr>
            </w:pPr>
            <w:r w:rsidRPr="00284D2B">
              <w:rPr>
                <w:rFonts w:ascii="Times New Roman" w:eastAsia="Times New Roman" w:hAnsi="Times New Roman"/>
                <w:b/>
                <w:bCs/>
                <w:w w:val="99"/>
                <w:sz w:val="24"/>
              </w:rPr>
              <w:t>ИСПИТ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257718" w14:textId="77777777" w:rsidR="00E45ADB" w:rsidRPr="00284D2B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284D2B">
              <w:rPr>
                <w:rFonts w:ascii="Times New Roman" w:eastAsia="Times New Roman" w:hAnsi="Times New Roman"/>
                <w:b/>
                <w:bCs/>
                <w:sz w:val="24"/>
              </w:rPr>
              <w:t>МАКСИМАЛНО ПОЕНА</w:t>
            </w:r>
          </w:p>
        </w:tc>
      </w:tr>
      <w:tr w:rsidR="00E45ADB" w14:paraId="0A050918" w14:textId="77777777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6F775" w14:textId="77777777" w:rsidR="00E45ADB" w:rsidRDefault="00E45ADB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Семинарски рад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301E3F" w14:textId="77777777" w:rsidR="00E45ADB" w:rsidRDefault="00E45AD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40</w:t>
            </w:r>
          </w:p>
        </w:tc>
      </w:tr>
      <w:tr w:rsidR="00E45ADB" w14:paraId="26F4C3F9" w14:textId="77777777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A85A7" w14:textId="77777777" w:rsidR="00E45ADB" w:rsidRDefault="00E45ADB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Завршни тест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650C1" w14:textId="77777777" w:rsidR="00E45ADB" w:rsidRDefault="00E45AD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60</w:t>
            </w:r>
          </w:p>
        </w:tc>
      </w:tr>
      <w:tr w:rsidR="00E45ADB" w14:paraId="10ACD8B4" w14:textId="77777777">
        <w:trPr>
          <w:trHeight w:val="266"/>
        </w:trPr>
        <w:tc>
          <w:tcPr>
            <w:tcW w:w="4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E25A" w14:textId="77777777" w:rsidR="00E45ADB" w:rsidRDefault="00E45AD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∑</w:t>
            </w: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0E67B2" w14:textId="77777777" w:rsidR="00E45ADB" w:rsidRDefault="00E45ADB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100</w:t>
            </w:r>
          </w:p>
        </w:tc>
      </w:tr>
    </w:tbl>
    <w:p w14:paraId="52023E57" w14:textId="77777777" w:rsidR="00E45ADB" w:rsidRDefault="00E45ADB">
      <w:pPr>
        <w:spacing w:line="273" w:lineRule="exact"/>
        <w:rPr>
          <w:rFonts w:ascii="Times New Roman" w:eastAsia="Times New Roman" w:hAnsi="Times New Roman"/>
        </w:rPr>
      </w:pPr>
    </w:p>
    <w:p w14:paraId="3B1E7E5A" w14:textId="77777777" w:rsidR="00E45ADB" w:rsidRDefault="00E45ADB">
      <w:pPr>
        <w:spacing w:line="0" w:lineRule="atLeast"/>
        <w:ind w:left="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Завршна оцена се формира на следећи начин :</w:t>
      </w:r>
    </w:p>
    <w:p w14:paraId="1BE20802" w14:textId="77777777" w:rsidR="00E45ADB" w:rsidRDefault="00E45ADB">
      <w:pPr>
        <w:spacing w:line="277" w:lineRule="exact"/>
        <w:rPr>
          <w:rFonts w:ascii="Times New Roman" w:eastAsia="Times New Roman" w:hAnsi="Times New Roman"/>
        </w:rPr>
      </w:pPr>
    </w:p>
    <w:p w14:paraId="4959E8E0" w14:textId="77777777" w:rsidR="00E45ADB" w:rsidRDefault="00E45ADB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 би студент положио предмет мора да положи завршни тест и одбрани семинарски рад.</w:t>
      </w:r>
    </w:p>
    <w:p w14:paraId="1947C367" w14:textId="77777777" w:rsidR="00E45ADB" w:rsidRDefault="00E45ADB">
      <w:pPr>
        <w:spacing w:line="237" w:lineRule="auto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 би одбранио семинарски рад студент мора да стекне више од 50% поена.</w:t>
      </w:r>
    </w:p>
    <w:p w14:paraId="711FFAB7" w14:textId="77777777" w:rsidR="00E45ADB" w:rsidRDefault="00E45ADB">
      <w:pPr>
        <w:spacing w:line="3" w:lineRule="exact"/>
        <w:rPr>
          <w:rFonts w:ascii="Times New Roman" w:eastAsia="Times New Roman" w:hAnsi="Times New Roman"/>
        </w:rPr>
      </w:pPr>
    </w:p>
    <w:p w14:paraId="72E23670" w14:textId="77777777" w:rsidR="00E45ADB" w:rsidRDefault="00E45ADB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 би положио завршни тест студент мора да стекне више од 50% поена на тесту.</w:t>
      </w:r>
    </w:p>
    <w:p w14:paraId="6B4F5F8B" w14:textId="77777777" w:rsidR="00E45ADB" w:rsidRDefault="00E45ADB">
      <w:pPr>
        <w:spacing w:line="261" w:lineRule="exact"/>
        <w:rPr>
          <w:rFonts w:ascii="Times New Roman" w:eastAsia="Times New Roman" w:hAnsi="Times New Roman"/>
        </w:rPr>
      </w:pPr>
    </w:p>
    <w:tbl>
      <w:tblPr>
        <w:tblW w:w="0" w:type="auto"/>
        <w:tblInd w:w="2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2540"/>
        <w:gridCol w:w="1240"/>
      </w:tblGrid>
      <w:tr w:rsidR="00E45ADB" w14:paraId="201AF3F2" w14:textId="77777777">
        <w:trPr>
          <w:trHeight w:val="297"/>
        </w:trPr>
        <w:tc>
          <w:tcPr>
            <w:tcW w:w="4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11573F" w14:textId="77777777" w:rsidR="00E45ADB" w:rsidRDefault="00E45ADB">
            <w:pPr>
              <w:spacing w:line="0" w:lineRule="atLeast"/>
              <w:ind w:left="9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Број стечених поена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4D008D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Оцена</w:t>
            </w:r>
          </w:p>
        </w:tc>
      </w:tr>
      <w:tr w:rsidR="00E45ADB" w14:paraId="25AECAB5" w14:textId="77777777">
        <w:trPr>
          <w:trHeight w:val="273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50D52C5" w14:textId="77777777" w:rsidR="00E45ADB" w:rsidRDefault="00E45AD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D30D3" w14:textId="77777777" w:rsidR="00E45ADB" w:rsidRDefault="00E45ADB">
            <w:pPr>
              <w:spacing w:line="271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50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B6DFA5" w14:textId="77777777" w:rsidR="00E45ADB" w:rsidRDefault="00E45ADB">
            <w:pPr>
              <w:spacing w:line="271" w:lineRule="exact"/>
              <w:ind w:righ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</w:tr>
      <w:tr w:rsidR="00E45ADB" w14:paraId="10EEE2B2" w14:textId="77777777">
        <w:trPr>
          <w:trHeight w:val="278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DA34EB5" w14:textId="77777777" w:rsidR="00E45ADB" w:rsidRDefault="00E45AD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51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0F3E23" w14:textId="77777777" w:rsidR="00E45ADB" w:rsidRDefault="00E45ADB">
            <w:pPr>
              <w:spacing w:line="271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60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CF8A07" w14:textId="77777777" w:rsidR="00E45ADB" w:rsidRDefault="00E45ADB">
            <w:pPr>
              <w:spacing w:line="271" w:lineRule="exact"/>
              <w:ind w:righ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</w:tr>
      <w:tr w:rsidR="00E45ADB" w14:paraId="07126A1B" w14:textId="77777777">
        <w:trPr>
          <w:trHeight w:val="278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77B8A53" w14:textId="77777777" w:rsidR="00E45ADB" w:rsidRDefault="00E45AD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61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766CD1" w14:textId="77777777" w:rsidR="00E45ADB" w:rsidRDefault="00E45ADB">
            <w:pPr>
              <w:spacing w:line="271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70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95F85" w14:textId="77777777" w:rsidR="00E45ADB" w:rsidRDefault="00E45ADB">
            <w:pPr>
              <w:spacing w:line="271" w:lineRule="exact"/>
              <w:ind w:righ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</w:p>
        </w:tc>
      </w:tr>
      <w:tr w:rsidR="00E45ADB" w14:paraId="2CFC35C0" w14:textId="77777777">
        <w:trPr>
          <w:trHeight w:val="273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87D39CA" w14:textId="77777777" w:rsidR="00E45ADB" w:rsidRDefault="00E45AD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71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1EEC20" w14:textId="77777777" w:rsidR="00E45ADB" w:rsidRDefault="00E45ADB">
            <w:pPr>
              <w:spacing w:line="271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80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5571F" w14:textId="77777777" w:rsidR="00E45ADB" w:rsidRDefault="00E45ADB">
            <w:pPr>
              <w:spacing w:line="271" w:lineRule="exact"/>
              <w:ind w:righ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</w:t>
            </w:r>
          </w:p>
        </w:tc>
      </w:tr>
      <w:tr w:rsidR="00E45ADB" w14:paraId="16BC8316" w14:textId="77777777">
        <w:trPr>
          <w:trHeight w:val="278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2A6D965" w14:textId="77777777" w:rsidR="00E45ADB" w:rsidRDefault="00E45ADB">
            <w:pPr>
              <w:spacing w:line="271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81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EDEF2" w14:textId="77777777" w:rsidR="00E45ADB" w:rsidRDefault="00E45ADB">
            <w:pPr>
              <w:spacing w:line="271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90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EBA8EE" w14:textId="77777777" w:rsidR="00E45ADB" w:rsidRDefault="00E45ADB">
            <w:pPr>
              <w:spacing w:line="271" w:lineRule="exact"/>
              <w:ind w:righ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</w:t>
            </w:r>
          </w:p>
        </w:tc>
      </w:tr>
      <w:tr w:rsidR="00E45ADB" w14:paraId="3F44982A" w14:textId="77777777">
        <w:trPr>
          <w:trHeight w:val="278"/>
        </w:trPr>
        <w:tc>
          <w:tcPr>
            <w:tcW w:w="4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FDA78D" w14:textId="77777777" w:rsidR="00E45ADB" w:rsidRDefault="00284D2B">
            <w:pPr>
              <w:spacing w:line="272" w:lineRule="exact"/>
              <w:ind w:left="1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45ADB">
              <w:rPr>
                <w:rFonts w:ascii="Times New Roman" w:eastAsia="Times New Roman" w:hAnsi="Times New Roman"/>
                <w:sz w:val="24"/>
              </w:rPr>
              <w:t>91 – 100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1ADC8" w14:textId="77777777" w:rsidR="00E45ADB" w:rsidRDefault="00E45ADB">
            <w:pPr>
              <w:spacing w:line="272" w:lineRule="exact"/>
              <w:ind w:right="30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</w:tr>
    </w:tbl>
    <w:p w14:paraId="458E5A2D" w14:textId="77777777" w:rsidR="00E45ADB" w:rsidRDefault="00E45ADB">
      <w:pPr>
        <w:rPr>
          <w:rFonts w:ascii="Times New Roman" w:eastAsia="Times New Roman" w:hAnsi="Times New Roman"/>
          <w:w w:val="99"/>
          <w:sz w:val="24"/>
        </w:rPr>
        <w:sectPr w:rsidR="00E45ADB">
          <w:pgSz w:w="11900" w:h="16838"/>
          <w:pgMar w:top="1302" w:right="1309" w:bottom="1440" w:left="460" w:header="0" w:footer="0" w:gutter="0"/>
          <w:cols w:space="0" w:equalWidth="0">
            <w:col w:w="10140"/>
          </w:cols>
          <w:docGrid w:linePitch="360"/>
        </w:sectPr>
      </w:pPr>
    </w:p>
    <w:p w14:paraId="01263ECD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bookmarkStart w:id="4" w:name="page5"/>
      <w:bookmarkEnd w:id="4"/>
    </w:p>
    <w:p w14:paraId="3343F8C5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1AB5D2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36229B38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8A98BE8" w14:textId="77777777" w:rsidR="00E45ADB" w:rsidRDefault="00E45ADB">
      <w:pPr>
        <w:spacing w:line="259" w:lineRule="exact"/>
        <w:rPr>
          <w:rFonts w:ascii="Times New Roman" w:eastAsia="Times New Roman" w:hAnsi="Times New Roman"/>
        </w:rPr>
      </w:pPr>
    </w:p>
    <w:p w14:paraId="4B6937F2" w14:textId="77777777" w:rsidR="00E45ADB" w:rsidRDefault="00E45ADB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ЛИТЕРАТУРА:</w:t>
      </w:r>
    </w:p>
    <w:p w14:paraId="1E9411A3" w14:textId="77777777" w:rsidR="00E45ADB" w:rsidRDefault="0000000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8"/>
        </w:rPr>
        <w:pict w14:anchorId="3288B9F6">
          <v:line id="Line 4" o:spid="_x0000_s1026" style="position:absolute;z-index:-251663360;visibility:visible" from="-5.4pt,39.5pt" to="791.6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" strokeweight=".48pt"/>
        </w:pict>
      </w:r>
      <w:r>
        <w:rPr>
          <w:rFonts w:ascii="Times New Roman" w:eastAsia="Times New Roman" w:hAnsi="Times New Roman"/>
          <w:b/>
          <w:noProof/>
          <w:sz w:val="28"/>
        </w:rPr>
        <w:pict w14:anchorId="4252E803">
          <v:line id="Line 5" o:spid="_x0000_s1033" style="position:absolute;z-index:-251662336;visibility:visible" from="-5.4pt,68.3pt" to="791.6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" strokeweight=".16931mm"/>
        </w:pict>
      </w:r>
      <w:r>
        <w:rPr>
          <w:rFonts w:ascii="Times New Roman" w:eastAsia="Times New Roman" w:hAnsi="Times New Roman"/>
          <w:b/>
          <w:noProof/>
          <w:sz w:val="28"/>
        </w:rPr>
        <w:pict w14:anchorId="019B862C">
          <v:line id="Line 6" o:spid="_x0000_s1032" style="position:absolute;z-index:-251661312;visibility:visible" from="-5.2pt,39.25pt" to="-5.2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" strokeweight=".48pt"/>
        </w:pict>
      </w:r>
      <w:r>
        <w:rPr>
          <w:rFonts w:ascii="Times New Roman" w:eastAsia="Times New Roman" w:hAnsi="Times New Roman"/>
          <w:b/>
          <w:noProof/>
          <w:sz w:val="28"/>
        </w:rPr>
        <w:pict w14:anchorId="4676F99C">
          <v:line id="Line 7" o:spid="_x0000_s1031" style="position:absolute;z-index:-251660288;visibility:visible" from="142.2pt,39.25pt" to="142.2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" strokeweight=".16931mm"/>
        </w:pict>
      </w:r>
      <w:r>
        <w:rPr>
          <w:rFonts w:ascii="Times New Roman" w:eastAsia="Times New Roman" w:hAnsi="Times New Roman"/>
          <w:b/>
          <w:noProof/>
          <w:sz w:val="28"/>
        </w:rPr>
        <w:pict w14:anchorId="5D52B548">
          <v:line id="Line 8" o:spid="_x0000_s1030" style="position:absolute;z-index:-251659264;visibility:visible" from="291.05pt,39.25pt" to="291.05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" strokeweight=".16931mm"/>
        </w:pict>
      </w:r>
      <w:r>
        <w:rPr>
          <w:rFonts w:ascii="Times New Roman" w:eastAsia="Times New Roman" w:hAnsi="Times New Roman"/>
          <w:b/>
          <w:noProof/>
          <w:sz w:val="28"/>
        </w:rPr>
        <w:pict w14:anchorId="490167C4">
          <v:line id="Line 9" o:spid="_x0000_s1029" style="position:absolute;z-index:-251658240;visibility:visible" from="688.1pt,39.25pt" to="688.1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" strokeweight=".16931mm"/>
        </w:pict>
      </w:r>
      <w:r>
        <w:rPr>
          <w:rFonts w:ascii="Times New Roman" w:eastAsia="Times New Roman" w:hAnsi="Times New Roman"/>
          <w:b/>
          <w:noProof/>
          <w:sz w:val="28"/>
        </w:rPr>
        <w:pict w14:anchorId="55F6B786">
          <v:line id="Line 10" o:spid="_x0000_s1028" style="position:absolute;z-index:-251657216;visibility:visible" from="791.35pt,39.25pt" to="791.35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" strokeweight=".48pt"/>
        </w:pict>
      </w:r>
    </w:p>
    <w:p w14:paraId="31756213" w14:textId="77777777" w:rsidR="00E45ADB" w:rsidRDefault="00E45ADB">
      <w:pPr>
        <w:spacing w:line="20" w:lineRule="exact"/>
        <w:rPr>
          <w:rFonts w:ascii="Times New Roman" w:eastAsia="Times New Roman" w:hAnsi="Times New Roman"/>
        </w:rPr>
        <w:sectPr w:rsidR="00E45ADB">
          <w:pgSz w:w="16840" w:h="11909" w:orient="landscape"/>
          <w:pgMar w:top="1440" w:right="758" w:bottom="1440" w:left="560" w:header="0" w:footer="0" w:gutter="0"/>
          <w:cols w:space="0" w:equalWidth="0">
            <w:col w:w="15520"/>
          </w:cols>
          <w:docGrid w:linePitch="360"/>
        </w:sectPr>
      </w:pPr>
    </w:p>
    <w:p w14:paraId="7F402DCB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C29BC1B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48223F49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4E2A770" w14:textId="77777777" w:rsidR="00E45ADB" w:rsidRDefault="00E45ADB">
      <w:pPr>
        <w:spacing w:line="362" w:lineRule="exact"/>
        <w:rPr>
          <w:rFonts w:ascii="Times New Roman" w:eastAsia="Times New Roman" w:hAnsi="Times New Roman"/>
        </w:rPr>
      </w:pPr>
    </w:p>
    <w:p w14:paraId="663E5E4F" w14:textId="77777777" w:rsidR="00E45ADB" w:rsidRDefault="00E45ADB">
      <w:pPr>
        <w:spacing w:line="0" w:lineRule="atLeast"/>
        <w:ind w:left="42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НАЗИВ УЏБЕНИКА</w:t>
      </w:r>
    </w:p>
    <w:p w14:paraId="01B4E8C0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br w:type="column"/>
      </w:r>
    </w:p>
    <w:p w14:paraId="1451BE62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1F0164A9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137F7493" w14:textId="77777777" w:rsidR="00E45ADB" w:rsidRDefault="00E45ADB">
      <w:pPr>
        <w:spacing w:line="362" w:lineRule="exact"/>
        <w:rPr>
          <w:rFonts w:ascii="Times New Roman" w:eastAsia="Times New Roman" w:hAnsi="Times New Roman"/>
        </w:rPr>
      </w:pPr>
    </w:p>
    <w:p w14:paraId="1BA7E254" w14:textId="77777777" w:rsidR="00E45ADB" w:rsidRDefault="00E45ADB">
      <w:pPr>
        <w:spacing w:line="0" w:lineRule="atLeas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АУТОРИ</w:t>
      </w:r>
    </w:p>
    <w:p w14:paraId="12A26977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br w:type="column"/>
      </w:r>
    </w:p>
    <w:p w14:paraId="7BB4AF80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DBDC752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4947E83" w14:textId="77777777" w:rsidR="00E45ADB" w:rsidRDefault="00E45ADB">
      <w:pPr>
        <w:spacing w:line="362" w:lineRule="exact"/>
        <w:rPr>
          <w:rFonts w:ascii="Times New Roman" w:eastAsia="Times New Roman" w:hAnsi="Times New Roman"/>
        </w:rPr>
      </w:pPr>
    </w:p>
    <w:p w14:paraId="5FC64CBE" w14:textId="77777777" w:rsidR="00E45ADB" w:rsidRDefault="00E45ADB">
      <w:pPr>
        <w:spacing w:line="0" w:lineRule="atLeas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ИЗДАВАЧ</w:t>
      </w:r>
    </w:p>
    <w:p w14:paraId="557AF71B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br w:type="column"/>
      </w:r>
    </w:p>
    <w:p w14:paraId="696697BB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1FD7C15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33220439" w14:textId="77777777" w:rsidR="00E45ADB" w:rsidRDefault="00E45ADB">
      <w:pPr>
        <w:spacing w:line="362" w:lineRule="exact"/>
        <w:rPr>
          <w:rFonts w:ascii="Times New Roman" w:eastAsia="Times New Roman" w:hAnsi="Times New Roman"/>
        </w:rPr>
      </w:pPr>
    </w:p>
    <w:p w14:paraId="3B08C6B7" w14:textId="77777777" w:rsidR="00E45ADB" w:rsidRDefault="00E45ADB">
      <w:pPr>
        <w:spacing w:line="0" w:lineRule="atLeas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БИБЛИОТЕКА</w:t>
      </w:r>
    </w:p>
    <w:p w14:paraId="5ABC234F" w14:textId="77777777" w:rsidR="00E45ADB" w:rsidRDefault="00E45ADB">
      <w:pPr>
        <w:spacing w:line="0" w:lineRule="atLeast"/>
        <w:rPr>
          <w:rFonts w:ascii="Times New Roman" w:eastAsia="Times New Roman" w:hAnsi="Times New Roman"/>
          <w:b/>
        </w:rPr>
        <w:sectPr w:rsidR="00E45ADB">
          <w:type w:val="continuous"/>
          <w:pgSz w:w="16840" w:h="11909" w:orient="landscape"/>
          <w:pgMar w:top="1440" w:right="758" w:bottom="1440" w:left="560" w:header="0" w:footer="0" w:gutter="0"/>
          <w:cols w:num="4" w:space="0" w:equalWidth="0">
            <w:col w:w="3180" w:space="720"/>
            <w:col w:w="4680" w:space="720"/>
            <w:col w:w="4060" w:space="720"/>
            <w:col w:w="1440"/>
          </w:cols>
          <w:docGrid w:linePitch="360"/>
        </w:sectPr>
      </w:pPr>
    </w:p>
    <w:p w14:paraId="7EA37CD0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0F84613" w14:textId="77777777" w:rsidR="00E45ADB" w:rsidRDefault="00E45ADB">
      <w:pPr>
        <w:spacing w:line="320" w:lineRule="exact"/>
        <w:rPr>
          <w:rFonts w:ascii="Times New Roman" w:eastAsia="Times New Roman" w:hAnsi="Times New Roman"/>
        </w:rPr>
      </w:pPr>
    </w:p>
    <w:p w14:paraId="2FA53353" w14:textId="77777777" w:rsidR="00E45ADB" w:rsidRDefault="00E45AD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Офталмологија</w:t>
      </w:r>
    </w:p>
    <w:p w14:paraId="6FAECA9F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</w:rPr>
        <w:br w:type="column"/>
      </w:r>
    </w:p>
    <w:p w14:paraId="1FA01CF1" w14:textId="77777777" w:rsidR="00E45ADB" w:rsidRDefault="00E45ADB">
      <w:pPr>
        <w:spacing w:line="320" w:lineRule="exact"/>
        <w:rPr>
          <w:rFonts w:ascii="Times New Roman" w:eastAsia="Times New Roman" w:hAnsi="Times New Roman"/>
        </w:rPr>
      </w:pPr>
    </w:p>
    <w:p w14:paraId="5C8301AC" w14:textId="77777777" w:rsidR="00E45ADB" w:rsidRDefault="00E45AD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С. Голубовић и </w:t>
      </w:r>
      <w:r w:rsidR="00E84BE9">
        <w:rPr>
          <w:rFonts w:ascii="Times New Roman" w:eastAsia="Times New Roman" w:hAnsi="Times New Roman"/>
          <w:sz w:val="24"/>
        </w:rPr>
        <w:t>сар</w:t>
      </w:r>
      <w:r>
        <w:rPr>
          <w:rFonts w:ascii="Times New Roman" w:eastAsia="Times New Roman" w:hAnsi="Times New Roman"/>
          <w:sz w:val="24"/>
        </w:rPr>
        <w:t>.</w:t>
      </w:r>
    </w:p>
    <w:p w14:paraId="28E3FF33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br w:type="column"/>
      </w:r>
    </w:p>
    <w:p w14:paraId="4DC20797" w14:textId="77777777" w:rsidR="00E45ADB" w:rsidRDefault="00E45ADB">
      <w:pPr>
        <w:spacing w:line="320" w:lineRule="exact"/>
        <w:rPr>
          <w:rFonts w:ascii="Times New Roman" w:eastAsia="Times New Roman" w:hAnsi="Times New Roman"/>
        </w:rPr>
      </w:pPr>
    </w:p>
    <w:p w14:paraId="27AA114F" w14:textId="77777777" w:rsidR="00E45ADB" w:rsidRDefault="00E45AD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Медицински факултет Универзитета у Београду, Београд, 201</w:t>
      </w:r>
      <w:r w:rsidR="003E3889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>.</w:t>
      </w:r>
    </w:p>
    <w:p w14:paraId="4266DB4A" w14:textId="77777777" w:rsidR="00E45ADB" w:rsidRDefault="0000000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pict w14:anchorId="74EB6A0A">
          <v:line id="Line 11" o:spid="_x0000_s1027" style="position:absolute;z-index:-251656192;visibility:visible" from="-301.4pt,17.65pt" to="495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" strokeweight=".48pt"/>
        </w:pict>
      </w:r>
    </w:p>
    <w:p w14:paraId="7EF78CA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14:paraId="79DCF781" w14:textId="77777777" w:rsidR="00E45ADB" w:rsidRDefault="00E45ADB">
      <w:pPr>
        <w:spacing w:line="331" w:lineRule="exact"/>
        <w:rPr>
          <w:rFonts w:ascii="Times New Roman" w:eastAsia="Times New Roman" w:hAnsi="Times New Roman"/>
        </w:rPr>
      </w:pPr>
    </w:p>
    <w:p w14:paraId="2D0FF94A" w14:textId="77777777" w:rsidR="00E45ADB" w:rsidRDefault="00E45ADB">
      <w:pPr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Има</w:t>
      </w:r>
    </w:p>
    <w:p w14:paraId="58DB553D" w14:textId="77777777" w:rsidR="00E45ADB" w:rsidRDefault="00E45ADB">
      <w:pPr>
        <w:spacing w:line="0" w:lineRule="atLeast"/>
        <w:rPr>
          <w:rFonts w:ascii="Times New Roman" w:eastAsia="Times New Roman" w:hAnsi="Times New Roman"/>
          <w:sz w:val="23"/>
        </w:rPr>
        <w:sectPr w:rsidR="00E45ADB">
          <w:type w:val="continuous"/>
          <w:pgSz w:w="16840" w:h="11909" w:orient="landscape"/>
          <w:pgMar w:top="1440" w:right="758" w:bottom="1440" w:left="560" w:header="0" w:footer="0" w:gutter="0"/>
          <w:cols w:num="4" w:space="0" w:equalWidth="0">
            <w:col w:w="2220" w:space="720"/>
            <w:col w:w="2260" w:space="720"/>
            <w:col w:w="7940" w:space="720"/>
            <w:col w:w="940"/>
          </w:cols>
          <w:docGrid w:linePitch="360"/>
        </w:sectPr>
      </w:pPr>
    </w:p>
    <w:p w14:paraId="7161D854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1B5002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27D4D3AE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2AC9946D" w14:textId="77777777" w:rsidR="00E45ADB" w:rsidRDefault="00E45ADB">
      <w:pPr>
        <w:spacing w:line="305" w:lineRule="exact"/>
        <w:rPr>
          <w:rFonts w:ascii="Times New Roman" w:eastAsia="Times New Roman" w:hAnsi="Times New Roman"/>
        </w:rPr>
      </w:pPr>
    </w:p>
    <w:p w14:paraId="124FE7C0" w14:textId="77777777" w:rsidR="00E45ADB" w:rsidRDefault="00E45AD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Сва предавања налазе се на сајту Факултета медицинских наука: www.medf.kg.ac.rs</w:t>
      </w:r>
    </w:p>
    <w:p w14:paraId="1E7A7589" w14:textId="77777777" w:rsidR="00E45ADB" w:rsidRDefault="00E45ADB">
      <w:pPr>
        <w:spacing w:line="276" w:lineRule="exact"/>
        <w:rPr>
          <w:rFonts w:ascii="Times New Roman" w:eastAsia="Times New Roman" w:hAnsi="Times New Roman"/>
        </w:rPr>
      </w:pPr>
    </w:p>
    <w:p w14:paraId="5AFBD8DE" w14:textId="77777777" w:rsidR="00E45ADB" w:rsidRPr="003C0C5C" w:rsidRDefault="00E45ADB">
      <w:pPr>
        <w:spacing w:line="0" w:lineRule="atLeast"/>
        <w:rPr>
          <w:rFonts w:ascii="Times New Roman" w:eastAsia="Times New Roman" w:hAnsi="Times New Roman"/>
          <w:sz w:val="22"/>
        </w:rPr>
      </w:pPr>
      <w:r w:rsidRPr="003C0C5C">
        <w:rPr>
          <w:rFonts w:ascii="Times New Roman" w:eastAsia="Times New Roman" w:hAnsi="Times New Roman"/>
          <w:b/>
          <w:sz w:val="24"/>
        </w:rPr>
        <w:t>КОНСУЛТАТИВНА НАСТАВА:</w:t>
      </w:r>
      <w:r w:rsidRPr="003C0C5C">
        <w:rPr>
          <w:rFonts w:ascii="Times New Roman" w:eastAsia="Times New Roman" w:hAnsi="Times New Roman"/>
          <w:sz w:val="24"/>
        </w:rPr>
        <w:t xml:space="preserve"> Консултације се могу заказати са </w:t>
      </w:r>
      <w:r w:rsidR="00E84BE9" w:rsidRPr="003C0C5C">
        <w:rPr>
          <w:rFonts w:ascii="Times New Roman" w:eastAsia="Times New Roman" w:hAnsi="Times New Roman"/>
          <w:sz w:val="24"/>
        </w:rPr>
        <w:t>руководиоцем</w:t>
      </w:r>
      <w:r w:rsidRPr="003C0C5C">
        <w:rPr>
          <w:rFonts w:ascii="Times New Roman" w:eastAsia="Times New Roman" w:hAnsi="Times New Roman"/>
          <w:sz w:val="24"/>
        </w:rPr>
        <w:t xml:space="preserve"> предмета, </w:t>
      </w:r>
      <w:r w:rsidR="00E84BE9" w:rsidRPr="003C0C5C">
        <w:rPr>
          <w:rFonts w:ascii="Times New Roman" w:eastAsia="Times New Roman" w:hAnsi="Times New Roman"/>
          <w:sz w:val="24"/>
        </w:rPr>
        <w:t>проф.др Сунчица Срећковић</w:t>
      </w:r>
      <w:r w:rsidRPr="003C0C5C">
        <w:rPr>
          <w:rFonts w:ascii="Times New Roman" w:eastAsia="Times New Roman" w:hAnsi="Times New Roman"/>
          <w:sz w:val="22"/>
        </w:rPr>
        <w:t xml:space="preserve"> путем email адресе:</w:t>
      </w:r>
    </w:p>
    <w:p w14:paraId="0ABB9D29" w14:textId="77777777" w:rsidR="00E45ADB" w:rsidRPr="003C0C5C" w:rsidRDefault="00E45ADB">
      <w:pPr>
        <w:spacing w:line="3" w:lineRule="exact"/>
        <w:rPr>
          <w:rFonts w:ascii="Times New Roman" w:eastAsia="Times New Roman" w:hAnsi="Times New Roman"/>
        </w:rPr>
      </w:pPr>
    </w:p>
    <w:p w14:paraId="5A88DF92" w14:textId="77777777" w:rsidR="00E45ADB" w:rsidRDefault="00C94AE5">
      <w:pPr>
        <w:spacing w:line="0" w:lineRule="atLeast"/>
        <w:rPr>
          <w:rFonts w:ascii="Times New Roman" w:eastAsia="Times New Roman" w:hAnsi="Times New Roman"/>
          <w:sz w:val="22"/>
        </w:rPr>
      </w:pPr>
      <w:hyperlink r:id="rId10" w:history="1">
        <w:r w:rsidRPr="003C0C5C">
          <w:rPr>
            <w:rStyle w:val="Hyperlink"/>
            <w:rFonts w:ascii="Times New Roman" w:eastAsia="Times New Roman" w:hAnsi="Times New Roman"/>
            <w:sz w:val="22"/>
          </w:rPr>
          <w:t>sunce.sun@yahoo.com</w:t>
        </w:r>
      </w:hyperlink>
    </w:p>
    <w:p w14:paraId="4FF5CE49" w14:textId="77777777" w:rsidR="00E45ADB" w:rsidRDefault="00E45ADB">
      <w:pPr>
        <w:spacing w:line="0" w:lineRule="atLeast"/>
        <w:rPr>
          <w:rFonts w:ascii="Times New Roman" w:eastAsia="Times New Roman" w:hAnsi="Times New Roman"/>
          <w:sz w:val="22"/>
        </w:rPr>
        <w:sectPr w:rsidR="00E45ADB">
          <w:type w:val="continuous"/>
          <w:pgSz w:w="16840" w:h="11909" w:orient="landscape"/>
          <w:pgMar w:top="1440" w:right="758" w:bottom="1440" w:left="560" w:header="0" w:footer="0" w:gutter="0"/>
          <w:cols w:space="0" w:equalWidth="0">
            <w:col w:w="15520"/>
          </w:cols>
          <w:docGrid w:linePitch="360"/>
        </w:sectPr>
      </w:pPr>
    </w:p>
    <w:p w14:paraId="23F7B617" w14:textId="77777777" w:rsidR="00E45ADB" w:rsidRDefault="00E45ADB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bookmarkStart w:id="5" w:name="page6"/>
      <w:bookmarkEnd w:id="5"/>
      <w:r>
        <w:rPr>
          <w:rFonts w:ascii="Times New Roman" w:eastAsia="Times New Roman" w:hAnsi="Times New Roman"/>
          <w:b/>
          <w:sz w:val="32"/>
        </w:rPr>
        <w:lastRenderedPageBreak/>
        <w:t>ПРОГРАМ:</w:t>
      </w:r>
    </w:p>
    <w:p w14:paraId="71115596" w14:textId="77777777" w:rsidR="00E45ADB" w:rsidRDefault="00E45ADB">
      <w:pPr>
        <w:spacing w:line="375" w:lineRule="exact"/>
        <w:rPr>
          <w:rFonts w:ascii="Times New Roman" w:eastAsia="Times New Roman" w:hAnsi="Times New Roman"/>
        </w:rPr>
      </w:pPr>
    </w:p>
    <w:p w14:paraId="410D5567" w14:textId="77777777" w:rsidR="00E45ADB" w:rsidRDefault="00E45ADB">
      <w:pPr>
        <w:spacing w:line="235" w:lineRule="auto"/>
        <w:ind w:left="100" w:right="1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НАСТАВНА ЈЕДИНИЦА 1 (ПРВА НЕДЕЉА): </w:t>
      </w:r>
      <w:r>
        <w:rPr>
          <w:rFonts w:ascii="Times New Roman" w:eastAsia="Times New Roman" w:hAnsi="Times New Roman"/>
          <w:b/>
          <w:sz w:val="22"/>
        </w:rPr>
        <w:t xml:space="preserve">Увод у </w:t>
      </w:r>
      <w:r w:rsidR="00C0586D">
        <w:rPr>
          <w:rFonts w:ascii="Times New Roman" w:eastAsia="Times New Roman" w:hAnsi="Times New Roman"/>
          <w:b/>
          <w:sz w:val="22"/>
        </w:rPr>
        <w:t>о</w:t>
      </w:r>
      <w:r>
        <w:rPr>
          <w:rFonts w:ascii="Times New Roman" w:eastAsia="Times New Roman" w:hAnsi="Times New Roman"/>
          <w:b/>
          <w:sz w:val="22"/>
        </w:rPr>
        <w:t>фталмологију. Ембриологија, хистологија и физиологија ока. Функцоналнo</w:t>
      </w:r>
      <w:r w:rsidR="00967659" w:rsidRPr="00967659">
        <w:rPr>
          <w:rFonts w:ascii="Times New Roman" w:eastAsia="Times New Roman" w:hAnsi="Times New Roman"/>
          <w:bCs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>дијагностичке методе у офталмологији.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5540"/>
      </w:tblGrid>
      <w:tr w:rsidR="00E45ADB" w14:paraId="50052EEF" w14:textId="77777777">
        <w:trPr>
          <w:trHeight w:val="287"/>
        </w:trPr>
        <w:tc>
          <w:tcPr>
            <w:tcW w:w="4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7921846" w14:textId="77777777" w:rsidR="00E45ADB" w:rsidRDefault="00E45ADB">
            <w:pPr>
              <w:spacing w:line="0" w:lineRule="atLeast"/>
              <w:ind w:left="15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5540" w:type="dxa"/>
            <w:tcBorders>
              <w:top w:val="single" w:sz="8" w:space="0" w:color="auto"/>
            </w:tcBorders>
            <w:vAlign w:val="bottom"/>
          </w:tcPr>
          <w:p w14:paraId="7ABA16AF" w14:textId="77777777" w:rsidR="00E45ADB" w:rsidRDefault="00E45ADB">
            <w:pPr>
              <w:spacing w:line="0" w:lineRule="atLeast"/>
              <w:ind w:left="22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2FF93C74" w14:textId="77777777">
        <w:trPr>
          <w:trHeight w:val="45"/>
        </w:trPr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E66E4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</w:tcBorders>
            <w:vAlign w:val="bottom"/>
          </w:tcPr>
          <w:p w14:paraId="302253E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E45ADB" w14:paraId="54DFDB5C" w14:textId="77777777">
        <w:trPr>
          <w:trHeight w:val="242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0790F3D4" w14:textId="77777777" w:rsidR="00E45ADB" w:rsidRDefault="00E45ADB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Увод у oфталмологију.</w:t>
            </w:r>
          </w:p>
        </w:tc>
        <w:tc>
          <w:tcPr>
            <w:tcW w:w="5540" w:type="dxa"/>
            <w:vAlign w:val="bottom"/>
          </w:tcPr>
          <w:p w14:paraId="5EE6BCA4" w14:textId="77777777" w:rsidR="00E45ADB" w:rsidRDefault="00C0586D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Анамнеза. </w:t>
            </w:r>
            <w:r w:rsidR="00E45ADB">
              <w:rPr>
                <w:rFonts w:ascii="Times New Roman" w:eastAsia="Times New Roman" w:hAnsi="Times New Roman"/>
                <w:sz w:val="22"/>
              </w:rPr>
              <w:t>Технике офталмолошких прегледа. Упознавање са</w:t>
            </w:r>
          </w:p>
        </w:tc>
      </w:tr>
      <w:tr w:rsidR="00E45ADB" w14:paraId="74A25E8A" w14:textId="77777777">
        <w:trPr>
          <w:trHeight w:val="250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2AEF34F6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Ембриологија, анатомија и физиологија ока.</w:t>
            </w:r>
          </w:p>
        </w:tc>
        <w:tc>
          <w:tcPr>
            <w:tcW w:w="5540" w:type="dxa"/>
            <w:vAlign w:val="bottom"/>
          </w:tcPr>
          <w:p w14:paraId="35CF815B" w14:textId="77777777" w:rsidR="00E45ADB" w:rsidRDefault="00C0586D" w:rsidP="00C0586D">
            <w:pPr>
              <w:spacing w:line="250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</w:t>
            </w:r>
            <w:r w:rsidR="00E45ADB">
              <w:rPr>
                <w:rFonts w:ascii="Times New Roman" w:eastAsia="Times New Roman" w:hAnsi="Times New Roman"/>
                <w:sz w:val="22"/>
              </w:rPr>
              <w:t>специјалним офталмолошким испитивањима</w:t>
            </w:r>
          </w:p>
        </w:tc>
      </w:tr>
      <w:tr w:rsidR="00E45ADB" w14:paraId="20A219AB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1411D636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Функцоналнo</w:t>
            </w:r>
            <w:r w:rsidR="00C0586D">
              <w:rPr>
                <w:rFonts w:ascii="Times New Roman" w:eastAsia="Times New Roman" w:hAnsi="Times New Roman"/>
                <w:sz w:val="22"/>
              </w:rPr>
              <w:t>-</w:t>
            </w:r>
            <w:r>
              <w:rPr>
                <w:rFonts w:ascii="Times New Roman" w:eastAsia="Times New Roman" w:hAnsi="Times New Roman"/>
                <w:sz w:val="22"/>
              </w:rPr>
              <w:t>дијагностичке методе у</w:t>
            </w:r>
          </w:p>
        </w:tc>
        <w:tc>
          <w:tcPr>
            <w:tcW w:w="5540" w:type="dxa"/>
            <w:vAlign w:val="bottom"/>
          </w:tcPr>
          <w:p w14:paraId="0B5395AF" w14:textId="77777777" w:rsidR="00E45ADB" w:rsidRPr="00C0586D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</w:t>
            </w:r>
            <w:r w:rsidR="00C0586D">
              <w:rPr>
                <w:rFonts w:ascii="Times New Roman" w:eastAsia="Times New Roman" w:hAnsi="Times New Roman"/>
                <w:sz w:val="22"/>
              </w:rPr>
              <w:t>офталмоскопија,</w:t>
            </w:r>
            <w:r w:rsidR="001C542C">
              <w:rPr>
                <w:rFonts w:ascii="Times New Roman" w:eastAsia="Times New Roman" w:hAnsi="Times New Roman"/>
                <w:sz w:val="22"/>
              </w:rPr>
              <w:t xml:space="preserve"> биомикроскопија, тонометрија,</w:t>
            </w:r>
            <w:r w:rsidR="00C0586D"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периметрија, адаптација на таму, ЕРГ, ВЕП и др</w:t>
            </w:r>
            <w:r w:rsidR="001C542C">
              <w:rPr>
                <w:rFonts w:ascii="Times New Roman" w:eastAsia="Times New Roman" w:hAnsi="Times New Roman"/>
                <w:sz w:val="22"/>
              </w:rPr>
              <w:t>уго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  <w:r w:rsidR="00C0586D">
              <w:rPr>
                <w:rFonts w:ascii="Times New Roman" w:eastAsia="Times New Roman" w:hAnsi="Times New Roman"/>
                <w:sz w:val="22"/>
              </w:rPr>
              <w:t>.</w:t>
            </w:r>
          </w:p>
        </w:tc>
      </w:tr>
      <w:tr w:rsidR="00E45ADB" w14:paraId="443D3948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05BF665A" w14:textId="77777777" w:rsidR="00E45ADB" w:rsidRDefault="00C0586D" w:rsidP="00C0586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 </w:t>
            </w:r>
            <w:r w:rsidR="00E45ADB">
              <w:rPr>
                <w:rFonts w:ascii="Times New Roman" w:eastAsia="Times New Roman" w:hAnsi="Times New Roman"/>
                <w:sz w:val="22"/>
              </w:rPr>
              <w:t>офталмологији.</w:t>
            </w:r>
          </w:p>
        </w:tc>
        <w:tc>
          <w:tcPr>
            <w:tcW w:w="5540" w:type="dxa"/>
            <w:vAlign w:val="bottom"/>
          </w:tcPr>
          <w:p w14:paraId="1AC64B23" w14:textId="77777777" w:rsidR="00E45ADB" w:rsidRPr="00C0586D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Улога струковне</w:t>
            </w:r>
            <w:r w:rsidR="00C0586D">
              <w:rPr>
                <w:rFonts w:ascii="Times New Roman" w:eastAsia="Times New Roman" w:hAnsi="Times New Roman"/>
                <w:sz w:val="22"/>
              </w:rPr>
              <w:t xml:space="preserve"> медицинске</w:t>
            </w:r>
            <w:r>
              <w:rPr>
                <w:rFonts w:ascii="Times New Roman" w:eastAsia="Times New Roman" w:hAnsi="Times New Roman"/>
                <w:sz w:val="22"/>
              </w:rPr>
              <w:t xml:space="preserve"> сестре/техничара при спровођењу</w:t>
            </w:r>
            <w:r w:rsidR="00C0586D">
              <w:rPr>
                <w:rFonts w:ascii="Times New Roman" w:eastAsia="Times New Roman" w:hAnsi="Times New Roman"/>
                <w:sz w:val="22"/>
              </w:rPr>
              <w:t xml:space="preserve"> офталмолошких</w:t>
            </w:r>
          </w:p>
        </w:tc>
      </w:tr>
      <w:tr w:rsidR="00E45ADB" w14:paraId="35624F88" w14:textId="77777777">
        <w:trPr>
          <w:trHeight w:val="252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7BCB688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540" w:type="dxa"/>
            <w:vAlign w:val="bottom"/>
          </w:tcPr>
          <w:p w14:paraId="4575058A" w14:textId="77777777" w:rsidR="00E45ADB" w:rsidRPr="00C0586D" w:rsidRDefault="00C0586D" w:rsidP="00C0586D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д</w:t>
            </w:r>
            <w:r w:rsidR="00E45ADB">
              <w:rPr>
                <w:rFonts w:ascii="Times New Roman" w:eastAsia="Times New Roman" w:hAnsi="Times New Roman"/>
                <w:sz w:val="22"/>
              </w:rPr>
              <w:t>ијагностичких и терапијских поступака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</w:tr>
      <w:tr w:rsidR="00E45ADB" w14:paraId="53DB1F27" w14:textId="77777777">
        <w:trPr>
          <w:trHeight w:val="756"/>
        </w:trPr>
        <w:tc>
          <w:tcPr>
            <w:tcW w:w="10140" w:type="dxa"/>
            <w:gridSpan w:val="2"/>
            <w:vAlign w:val="bottom"/>
          </w:tcPr>
          <w:p w14:paraId="1791EA6D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НАСТАВНА ЈЕДИНИЦА 2 (ДРУГА НЕДЕЉА): </w:t>
            </w:r>
            <w:r>
              <w:rPr>
                <w:rFonts w:ascii="Times New Roman" w:eastAsia="Times New Roman" w:hAnsi="Times New Roman"/>
                <w:b/>
                <w:sz w:val="22"/>
              </w:rPr>
              <w:t>Очни капци и сузни апарат – анатомија,</w:t>
            </w:r>
          </w:p>
        </w:tc>
      </w:tr>
      <w:tr w:rsidR="00E45ADB" w14:paraId="12A84151" w14:textId="77777777">
        <w:trPr>
          <w:trHeight w:val="256"/>
        </w:trPr>
        <w:tc>
          <w:tcPr>
            <w:tcW w:w="4620" w:type="dxa"/>
            <w:tcBorders>
              <w:bottom w:val="single" w:sz="8" w:space="0" w:color="auto"/>
            </w:tcBorders>
            <w:vAlign w:val="bottom"/>
          </w:tcPr>
          <w:p w14:paraId="184706EB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хистологија, физиологија и патологија.</w:t>
            </w:r>
          </w:p>
        </w:tc>
        <w:tc>
          <w:tcPr>
            <w:tcW w:w="5540" w:type="dxa"/>
            <w:tcBorders>
              <w:bottom w:val="single" w:sz="8" w:space="0" w:color="auto"/>
            </w:tcBorders>
            <w:vAlign w:val="bottom"/>
          </w:tcPr>
          <w:p w14:paraId="77E1207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45ADB" w14:paraId="13CEB680" w14:textId="77777777">
        <w:trPr>
          <w:trHeight w:val="286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5BDE7519" w14:textId="77777777" w:rsidR="00E45ADB" w:rsidRDefault="00E45ADB">
            <w:pPr>
              <w:spacing w:line="0" w:lineRule="atLeast"/>
              <w:ind w:left="15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5540" w:type="dxa"/>
            <w:vAlign w:val="bottom"/>
          </w:tcPr>
          <w:p w14:paraId="003F3486" w14:textId="77777777" w:rsidR="00E45ADB" w:rsidRDefault="00E45ADB">
            <w:pPr>
              <w:spacing w:line="0" w:lineRule="atLeast"/>
              <w:ind w:left="22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3DF84396" w14:textId="77777777">
        <w:trPr>
          <w:trHeight w:val="45"/>
        </w:trPr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BFA5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</w:tcBorders>
            <w:vAlign w:val="bottom"/>
          </w:tcPr>
          <w:p w14:paraId="2400639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E45ADB" w14:paraId="08A6529A" w14:textId="77777777">
        <w:trPr>
          <w:trHeight w:val="242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784594C6" w14:textId="77777777" w:rsidR="00E45ADB" w:rsidRDefault="00E45ADB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Очни капци и сузни апарат – анатомија,</w:t>
            </w:r>
          </w:p>
        </w:tc>
        <w:tc>
          <w:tcPr>
            <w:tcW w:w="5540" w:type="dxa"/>
            <w:vAlign w:val="bottom"/>
          </w:tcPr>
          <w:p w14:paraId="2069747B" w14:textId="77777777" w:rsidR="00E45ADB" w:rsidRDefault="00E45ADB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Технике клиничког прегледа очних капака.</w:t>
            </w:r>
          </w:p>
        </w:tc>
      </w:tr>
      <w:tr w:rsidR="00E45ADB" w14:paraId="4B83A422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6FBB8F18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хистологија, физиологија</w:t>
            </w:r>
            <w:r w:rsidR="00616D91">
              <w:rPr>
                <w:rFonts w:ascii="Times New Roman" w:eastAsia="Times New Roman" w:hAnsi="Times New Roman"/>
                <w:sz w:val="22"/>
              </w:rPr>
              <w:t xml:space="preserve"> и</w:t>
            </w:r>
            <w:r>
              <w:rPr>
                <w:rFonts w:ascii="Times New Roman" w:eastAsia="Times New Roman" w:hAnsi="Times New Roman"/>
                <w:sz w:val="22"/>
              </w:rPr>
              <w:t xml:space="preserve"> патологија.</w:t>
            </w:r>
          </w:p>
        </w:tc>
        <w:tc>
          <w:tcPr>
            <w:tcW w:w="5540" w:type="dxa"/>
            <w:vAlign w:val="bottom"/>
          </w:tcPr>
          <w:p w14:paraId="096D91EB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Ектропионирање кап</w:t>
            </w:r>
            <w:r w:rsidR="0089316E">
              <w:rPr>
                <w:rFonts w:ascii="Times New Roman" w:eastAsia="Times New Roman" w:hAnsi="Times New Roman"/>
                <w:sz w:val="22"/>
              </w:rPr>
              <w:t>а</w:t>
            </w:r>
            <w:r>
              <w:rPr>
                <w:rFonts w:ascii="Times New Roman" w:eastAsia="Times New Roman" w:hAnsi="Times New Roman"/>
                <w:sz w:val="22"/>
              </w:rPr>
              <w:t>ка, асистирање при дуплом</w:t>
            </w:r>
          </w:p>
        </w:tc>
      </w:tr>
      <w:tr w:rsidR="00E45ADB" w14:paraId="0F1F1C18" w14:textId="77777777">
        <w:trPr>
          <w:trHeight w:val="250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143C9C4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540" w:type="dxa"/>
            <w:vAlign w:val="bottom"/>
          </w:tcPr>
          <w:p w14:paraId="7444D152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ектропионирању горњег капка помоћу Десмар-овог</w:t>
            </w:r>
          </w:p>
        </w:tc>
      </w:tr>
      <w:tr w:rsidR="00E45ADB" w14:paraId="201545C5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37858E6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40" w:type="dxa"/>
            <w:vAlign w:val="bottom"/>
          </w:tcPr>
          <w:p w14:paraId="19B3C18F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екартера. Испитивање активне и пасивне</w:t>
            </w:r>
          </w:p>
        </w:tc>
      </w:tr>
      <w:tr w:rsidR="00E45ADB" w14:paraId="626A4FAC" w14:textId="77777777">
        <w:trPr>
          <w:trHeight w:val="255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6B22609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40" w:type="dxa"/>
            <w:vAlign w:val="bottom"/>
          </w:tcPr>
          <w:p w14:paraId="20E092BE" w14:textId="77777777" w:rsidR="00E45ADB" w:rsidRDefault="00F6755D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</w:t>
            </w:r>
            <w:r w:rsidR="00E45ADB">
              <w:rPr>
                <w:rFonts w:ascii="Times New Roman" w:eastAsia="Times New Roman" w:hAnsi="Times New Roman"/>
                <w:sz w:val="22"/>
              </w:rPr>
              <w:t>окретљивости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="00E45ADB">
              <w:rPr>
                <w:rFonts w:ascii="Times New Roman" w:eastAsia="Times New Roman" w:hAnsi="Times New Roman"/>
                <w:sz w:val="22"/>
              </w:rPr>
              <w:t>капака.  Асистирање при испитивању</w:t>
            </w:r>
          </w:p>
        </w:tc>
      </w:tr>
      <w:tr w:rsidR="00E45ADB" w14:paraId="7C7D903A" w14:textId="77777777">
        <w:trPr>
          <w:trHeight w:val="250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237F72B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540" w:type="dxa"/>
            <w:vAlign w:val="bottom"/>
          </w:tcPr>
          <w:p w14:paraId="6B60D2A2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пролазности сузних путева, пропирању и сондирању</w:t>
            </w:r>
          </w:p>
        </w:tc>
      </w:tr>
      <w:tr w:rsidR="00E45ADB" w14:paraId="70396E96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7812F92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40" w:type="dxa"/>
            <w:vAlign w:val="bottom"/>
          </w:tcPr>
          <w:p w14:paraId="0AEE3A26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сузних путева. Апликација офталмолошке терапије и</w:t>
            </w:r>
          </w:p>
        </w:tc>
      </w:tr>
      <w:tr w:rsidR="00E45ADB" w14:paraId="1E46383B" w14:textId="77777777">
        <w:trPr>
          <w:trHeight w:val="256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665465D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40" w:type="dxa"/>
            <w:vAlign w:val="bottom"/>
          </w:tcPr>
          <w:p w14:paraId="4ED3613D" w14:textId="77777777" w:rsidR="00E45ADB" w:rsidRPr="00F6755D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нега болесника код болести капака и сузног апарата</w:t>
            </w:r>
            <w:r w:rsidR="00F6755D">
              <w:rPr>
                <w:rFonts w:ascii="Times New Roman" w:eastAsia="Times New Roman" w:hAnsi="Times New Roman"/>
                <w:sz w:val="22"/>
              </w:rPr>
              <w:t xml:space="preserve"> ока.</w:t>
            </w:r>
          </w:p>
        </w:tc>
      </w:tr>
    </w:tbl>
    <w:p w14:paraId="06E7E576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095A91EC" w14:textId="77777777" w:rsidR="00E45ADB" w:rsidRDefault="00E45ADB">
      <w:pPr>
        <w:spacing w:line="315" w:lineRule="exact"/>
        <w:rPr>
          <w:rFonts w:ascii="Times New Roman" w:eastAsia="Times New Roman" w:hAnsi="Times New Roman"/>
        </w:rPr>
      </w:pPr>
    </w:p>
    <w:p w14:paraId="729CCB18" w14:textId="77777777" w:rsidR="00E45ADB" w:rsidRDefault="00E45ADB">
      <w:pPr>
        <w:spacing w:line="235" w:lineRule="auto"/>
        <w:ind w:left="100" w:right="6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НАСТАВНА ЈЕДИНИЦА 3 (ТРЕЋА НЕДЕЉА): </w:t>
      </w:r>
      <w:r>
        <w:rPr>
          <w:rFonts w:ascii="Times New Roman" w:eastAsia="Times New Roman" w:hAnsi="Times New Roman"/>
          <w:b/>
          <w:sz w:val="22"/>
        </w:rPr>
        <w:t>Вежњача: анатомија, хистологија</w:t>
      </w:r>
      <w:r w:rsidR="001128F4">
        <w:rPr>
          <w:rFonts w:ascii="Times New Roman" w:eastAsia="Times New Roman" w:hAnsi="Times New Roman"/>
          <w:b/>
          <w:sz w:val="22"/>
        </w:rPr>
        <w:t xml:space="preserve"> и</w:t>
      </w:r>
      <w:r>
        <w:rPr>
          <w:rFonts w:ascii="Times New Roman" w:eastAsia="Times New Roman" w:hAnsi="Times New Roman"/>
          <w:b/>
          <w:sz w:val="22"/>
        </w:rPr>
        <w:t xml:space="preserve"> физиологија. Семиологија патолошких промена конјунктиве. Дијагностика и терапија конјунктивалних обољења.</w:t>
      </w:r>
    </w:p>
    <w:p w14:paraId="0428590D" w14:textId="77777777" w:rsidR="00E45ADB" w:rsidRDefault="00E45ADB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5540"/>
      </w:tblGrid>
      <w:tr w:rsidR="00E45ADB" w14:paraId="0530DA09" w14:textId="77777777">
        <w:trPr>
          <w:trHeight w:val="267"/>
        </w:trPr>
        <w:tc>
          <w:tcPr>
            <w:tcW w:w="4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ECE89E" w14:textId="77777777" w:rsidR="00E45ADB" w:rsidRDefault="00E45ADB">
            <w:pPr>
              <w:spacing w:line="0" w:lineRule="atLeast"/>
              <w:ind w:left="14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часа</w:t>
            </w:r>
          </w:p>
        </w:tc>
        <w:tc>
          <w:tcPr>
            <w:tcW w:w="5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DA4C547" w14:textId="77777777" w:rsidR="00E45ADB" w:rsidRDefault="00E45ADB">
            <w:pPr>
              <w:spacing w:line="0" w:lineRule="atLeast"/>
              <w:ind w:left="22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:rsidRPr="000551B4" w14:paraId="5FD3266C" w14:textId="77777777">
        <w:trPr>
          <w:trHeight w:val="250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3E294950" w14:textId="77777777" w:rsidR="00E45ADB" w:rsidRPr="001128F4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Вежњача: анатомија, хистологија</w:t>
            </w:r>
            <w:r w:rsidR="001128F4">
              <w:rPr>
                <w:rFonts w:ascii="Times New Roman" w:eastAsia="Times New Roman" w:hAnsi="Times New Roman"/>
                <w:sz w:val="22"/>
              </w:rPr>
              <w:t xml:space="preserve"> и</w:t>
            </w:r>
          </w:p>
        </w:tc>
        <w:tc>
          <w:tcPr>
            <w:tcW w:w="5540" w:type="dxa"/>
            <w:vAlign w:val="bottom"/>
          </w:tcPr>
          <w:p w14:paraId="50EE44D3" w14:textId="77777777" w:rsidR="00E45ADB" w:rsidRPr="000551B4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>Асистирање при клиничком прегледу</w:t>
            </w:r>
            <w:r w:rsidR="001128F4">
              <w:rPr>
                <w:rFonts w:ascii="Times New Roman" w:eastAsia="Times New Roman" w:hAnsi="Times New Roman"/>
                <w:sz w:val="22"/>
              </w:rPr>
              <w:t xml:space="preserve"> конјунктива</w:t>
            </w:r>
            <w:r w:rsidRPr="000551B4">
              <w:rPr>
                <w:rFonts w:ascii="Times New Roman" w:eastAsia="Times New Roman" w:hAnsi="Times New Roman"/>
                <w:sz w:val="22"/>
              </w:rPr>
              <w:t xml:space="preserve"> на</w:t>
            </w:r>
          </w:p>
        </w:tc>
      </w:tr>
      <w:tr w:rsidR="00E45ADB" w14:paraId="38C429A3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4275D9E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физиологија. Семиологија патолошких</w:t>
            </w:r>
          </w:p>
        </w:tc>
        <w:tc>
          <w:tcPr>
            <w:tcW w:w="5540" w:type="dxa"/>
            <w:vAlign w:val="bottom"/>
          </w:tcPr>
          <w:p w14:paraId="3E3600A9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биомикроскопу. Упознавање са клиничким особинама</w:t>
            </w:r>
          </w:p>
        </w:tc>
      </w:tr>
      <w:tr w:rsidR="00E45ADB" w14:paraId="2F7DF40A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587E2EAD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промена конјунктиве. Дијагностика и терапија</w:t>
            </w:r>
          </w:p>
        </w:tc>
        <w:tc>
          <w:tcPr>
            <w:tcW w:w="5540" w:type="dxa"/>
            <w:vAlign w:val="bottom"/>
          </w:tcPr>
          <w:p w14:paraId="7BD1823A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конјунктиве, диференцијална дијагностика</w:t>
            </w:r>
          </w:p>
        </w:tc>
      </w:tr>
      <w:tr w:rsidR="00E45ADB" w14:paraId="58042BB1" w14:textId="77777777">
        <w:trPr>
          <w:trHeight w:val="250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0E07FEF9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конјунктивалних обољења ока.</w:t>
            </w:r>
          </w:p>
        </w:tc>
        <w:tc>
          <w:tcPr>
            <w:tcW w:w="5540" w:type="dxa"/>
            <w:vAlign w:val="bottom"/>
          </w:tcPr>
          <w:p w14:paraId="63CD5A0A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конјунктивитиса, узимање конјунктивалног бриса,</w:t>
            </w:r>
          </w:p>
        </w:tc>
      </w:tr>
      <w:tr w:rsidR="00E45ADB" w14:paraId="6221B427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330CFB0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40" w:type="dxa"/>
            <w:vAlign w:val="bottom"/>
          </w:tcPr>
          <w:p w14:paraId="1406C0DE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апликација офталмолошке терапије, асистирање при</w:t>
            </w:r>
          </w:p>
        </w:tc>
      </w:tr>
      <w:tr w:rsidR="00E45ADB" w14:paraId="2C42397B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42091C2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40" w:type="dxa"/>
            <w:vAlign w:val="bottom"/>
          </w:tcPr>
          <w:p w14:paraId="7289D1CA" w14:textId="77777777" w:rsidR="00E45ADB" w:rsidRPr="001128F4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давању субконјунктивалних и субтенонијалних</w:t>
            </w:r>
          </w:p>
        </w:tc>
      </w:tr>
      <w:tr w:rsidR="00E45ADB" w14:paraId="4252A513" w14:textId="77777777">
        <w:trPr>
          <w:trHeight w:val="250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03A3EA5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540" w:type="dxa"/>
            <w:vAlign w:val="bottom"/>
          </w:tcPr>
          <w:p w14:paraId="4261F076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инјекција. Упознавање са офталмолошким</w:t>
            </w:r>
            <w:r w:rsidR="00601ABC"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хируршким</w:t>
            </w:r>
          </w:p>
        </w:tc>
      </w:tr>
      <w:tr w:rsidR="00E45ADB" w14:paraId="1B2D2A17" w14:textId="77777777">
        <w:trPr>
          <w:trHeight w:val="254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7793AB4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40" w:type="dxa"/>
            <w:vAlign w:val="bottom"/>
          </w:tcPr>
          <w:p w14:paraId="771FD4A1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инструментима и асистирање при хируршким</w:t>
            </w:r>
          </w:p>
        </w:tc>
      </w:tr>
      <w:tr w:rsidR="00E45ADB" w14:paraId="0859338D" w14:textId="77777777">
        <w:trPr>
          <w:trHeight w:val="256"/>
        </w:trPr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14:paraId="2EB462B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40" w:type="dxa"/>
            <w:vAlign w:val="bottom"/>
          </w:tcPr>
          <w:p w14:paraId="593CB0D8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интервенцијама на конјунктиви.</w:t>
            </w:r>
          </w:p>
        </w:tc>
      </w:tr>
    </w:tbl>
    <w:p w14:paraId="611B5CF8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71CA917F" w14:textId="77777777" w:rsidR="00E45ADB" w:rsidRDefault="00E45ADB">
      <w:pPr>
        <w:spacing w:line="316" w:lineRule="exact"/>
        <w:rPr>
          <w:rFonts w:ascii="Times New Roman" w:eastAsia="Times New Roman" w:hAnsi="Times New Roman"/>
        </w:rPr>
      </w:pPr>
    </w:p>
    <w:p w14:paraId="033CBB90" w14:textId="77777777" w:rsidR="00E45ADB" w:rsidRPr="008933A1" w:rsidRDefault="00E45ADB">
      <w:pPr>
        <w:spacing w:line="235" w:lineRule="auto"/>
        <w:ind w:left="100" w:right="560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НАСТАВНА ЈЕДИНИЦА 4 (ЧЕТВРТА НЕДЕЉА):</w:t>
      </w:r>
      <w:r w:rsidR="008933A1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Рожњача и беоњача: анатомија, хистологија и физиологија. Семиологија патолошких промена рожњаче и беоњаче. Дијагностика и терапија обољења рожњаче и беоњаче</w:t>
      </w:r>
      <w:r w:rsidR="008933A1">
        <w:rPr>
          <w:rFonts w:ascii="Times New Roman" w:eastAsia="Times New Roman" w:hAnsi="Times New Roman"/>
          <w:b/>
          <w:sz w:val="22"/>
        </w:rPr>
        <w:t>.</w:t>
      </w:r>
    </w:p>
    <w:p w14:paraId="4BF431B1" w14:textId="77777777" w:rsidR="00E45ADB" w:rsidRDefault="00E45ADB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0"/>
        <w:gridCol w:w="5500"/>
      </w:tblGrid>
      <w:tr w:rsidR="00E45ADB" w14:paraId="606B480D" w14:textId="77777777">
        <w:trPr>
          <w:trHeight w:val="287"/>
        </w:trPr>
        <w:tc>
          <w:tcPr>
            <w:tcW w:w="4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233DD9" w14:textId="77777777" w:rsidR="00E45ADB" w:rsidRDefault="00E45ADB">
            <w:pPr>
              <w:spacing w:line="0" w:lineRule="atLeast"/>
              <w:ind w:left="15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5500" w:type="dxa"/>
            <w:tcBorders>
              <w:top w:val="single" w:sz="8" w:space="0" w:color="auto"/>
            </w:tcBorders>
            <w:vAlign w:val="bottom"/>
          </w:tcPr>
          <w:p w14:paraId="4D08A9EA" w14:textId="77777777" w:rsidR="00E45ADB" w:rsidRDefault="00E45ADB">
            <w:pPr>
              <w:spacing w:line="0" w:lineRule="atLeast"/>
              <w:ind w:left="2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3381BDC0" w14:textId="77777777">
        <w:trPr>
          <w:trHeight w:val="45"/>
        </w:trPr>
        <w:tc>
          <w:tcPr>
            <w:tcW w:w="4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816F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500" w:type="dxa"/>
            <w:tcBorders>
              <w:bottom w:val="single" w:sz="8" w:space="0" w:color="auto"/>
            </w:tcBorders>
            <w:vAlign w:val="bottom"/>
          </w:tcPr>
          <w:p w14:paraId="47556EA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E45ADB" w14:paraId="2E7D1460" w14:textId="77777777">
        <w:trPr>
          <w:trHeight w:val="242"/>
        </w:trPr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14:paraId="13594F7C" w14:textId="77777777" w:rsidR="00E45ADB" w:rsidRDefault="00E45ADB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Рожњача и беоњача: анатомија, хистологија и</w:t>
            </w:r>
          </w:p>
        </w:tc>
        <w:tc>
          <w:tcPr>
            <w:tcW w:w="5500" w:type="dxa"/>
            <w:vAlign w:val="bottom"/>
          </w:tcPr>
          <w:p w14:paraId="644B0EA1" w14:textId="77777777" w:rsidR="00E45ADB" w:rsidRDefault="00E45ADB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Асистирање при прегледу рожњаче и беоњаче на</w:t>
            </w:r>
          </w:p>
        </w:tc>
      </w:tr>
      <w:tr w:rsidR="00E45ADB" w14:paraId="0AB51832" w14:textId="77777777">
        <w:trPr>
          <w:trHeight w:val="255"/>
        </w:trPr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14:paraId="0F837135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физиологија. Семиологија патолошких</w:t>
            </w:r>
          </w:p>
        </w:tc>
        <w:tc>
          <w:tcPr>
            <w:tcW w:w="5500" w:type="dxa"/>
            <w:vAlign w:val="bottom"/>
          </w:tcPr>
          <w:p w14:paraId="409AB8E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биомикроскопу. Упознавање са најчешћим обољењима</w:t>
            </w:r>
          </w:p>
        </w:tc>
      </w:tr>
      <w:tr w:rsidR="00E45ADB" w14:paraId="355268CA" w14:textId="77777777">
        <w:trPr>
          <w:trHeight w:val="250"/>
        </w:trPr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14:paraId="606DDD33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промена рожњаче и беоњаче. Дијагностика и</w:t>
            </w:r>
          </w:p>
        </w:tc>
        <w:tc>
          <w:tcPr>
            <w:tcW w:w="5500" w:type="dxa"/>
            <w:vAlign w:val="bottom"/>
          </w:tcPr>
          <w:p w14:paraId="71CBDFB7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рожњаче и беоњаче</w:t>
            </w:r>
            <w:r w:rsidR="005905A4">
              <w:rPr>
                <w:rFonts w:ascii="Times New Roman" w:eastAsia="Times New Roman" w:hAnsi="Times New Roman"/>
                <w:sz w:val="22"/>
              </w:rPr>
              <w:t xml:space="preserve"> и</w:t>
            </w:r>
            <w:r>
              <w:rPr>
                <w:rFonts w:ascii="Times New Roman" w:eastAsia="Times New Roman" w:hAnsi="Times New Roman"/>
                <w:sz w:val="22"/>
              </w:rPr>
              <w:t xml:space="preserve"> диференцијална дијагноза.</w:t>
            </w:r>
          </w:p>
        </w:tc>
      </w:tr>
      <w:tr w:rsidR="00E45ADB" w:rsidRPr="000551B4" w14:paraId="4820B941" w14:textId="77777777">
        <w:trPr>
          <w:trHeight w:val="254"/>
        </w:trPr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14:paraId="358AEA38" w14:textId="77777777" w:rsidR="00E45ADB" w:rsidRPr="005905A4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терапија обољења рожњаче и беоњаче</w:t>
            </w:r>
            <w:r w:rsidR="005905A4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5500" w:type="dxa"/>
            <w:vAlign w:val="bottom"/>
          </w:tcPr>
          <w:p w14:paraId="2D484235" w14:textId="77777777" w:rsidR="00E45ADB" w:rsidRPr="000551B4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>Извођење бојења сузног филма флуоресцеином,</w:t>
            </w:r>
          </w:p>
        </w:tc>
      </w:tr>
      <w:tr w:rsidR="00E45ADB" w:rsidRPr="000551B4" w14:paraId="627A5508" w14:textId="77777777">
        <w:trPr>
          <w:trHeight w:val="254"/>
        </w:trPr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14:paraId="2A6FCFD3" w14:textId="77777777" w:rsidR="00E45ADB" w:rsidRPr="000551B4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00" w:type="dxa"/>
            <w:vAlign w:val="bottom"/>
          </w:tcPr>
          <w:p w14:paraId="1E84A9FF" w14:textId="77777777" w:rsidR="00E45ADB" w:rsidRPr="000551B4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 xml:space="preserve">испитивање корнеалне осетљивости, </w:t>
            </w:r>
            <w:r>
              <w:rPr>
                <w:rFonts w:ascii="Times New Roman" w:eastAsia="Times New Roman" w:hAnsi="Times New Roman"/>
                <w:sz w:val="22"/>
              </w:rPr>
              <w:t>Schirmer</w:t>
            </w:r>
            <w:r w:rsidRPr="000551B4">
              <w:rPr>
                <w:rFonts w:ascii="Times New Roman" w:eastAsia="Times New Roman" w:hAnsi="Times New Roman"/>
                <w:sz w:val="22"/>
              </w:rPr>
              <w:t xml:space="preserve"> тест</w:t>
            </w:r>
            <w:r w:rsidR="005905A4">
              <w:rPr>
                <w:rFonts w:ascii="Times New Roman" w:eastAsia="Times New Roman" w:hAnsi="Times New Roman"/>
                <w:sz w:val="22"/>
              </w:rPr>
              <w:t>ови</w:t>
            </w:r>
            <w:r w:rsidRPr="000551B4">
              <w:rPr>
                <w:rFonts w:ascii="Times New Roman" w:eastAsia="Times New Roman" w:hAnsi="Times New Roman"/>
                <w:sz w:val="22"/>
              </w:rPr>
              <w:t xml:space="preserve"> и</w:t>
            </w:r>
          </w:p>
        </w:tc>
      </w:tr>
      <w:tr w:rsidR="00E45ADB" w:rsidRPr="000551B4" w14:paraId="65D32F2F" w14:textId="77777777">
        <w:trPr>
          <w:trHeight w:val="254"/>
        </w:trPr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14:paraId="0A1CF2FE" w14:textId="77777777" w:rsidR="00E45ADB" w:rsidRPr="000551B4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00" w:type="dxa"/>
            <w:vAlign w:val="bottom"/>
          </w:tcPr>
          <w:p w14:paraId="13A2C102" w14:textId="77777777" w:rsidR="00E45ADB" w:rsidRPr="000551B4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TBUT</w:t>
            </w:r>
            <w:r w:rsidR="005905A4">
              <w:rPr>
                <w:rFonts w:ascii="Times New Roman" w:eastAsia="Times New Roman" w:hAnsi="Times New Roman"/>
                <w:sz w:val="22"/>
              </w:rPr>
              <w:t xml:space="preserve"> тест</w:t>
            </w:r>
            <w:r w:rsidRPr="000551B4">
              <w:rPr>
                <w:rFonts w:ascii="Times New Roman" w:eastAsia="Times New Roman" w:hAnsi="Times New Roman"/>
                <w:sz w:val="22"/>
              </w:rPr>
              <w:t xml:space="preserve">. Апликација офталмолошке терапије. </w:t>
            </w:r>
            <w:r w:rsidR="003802F9">
              <w:rPr>
                <w:rFonts w:ascii="Times New Roman" w:eastAsia="Times New Roman" w:hAnsi="Times New Roman"/>
                <w:sz w:val="22"/>
              </w:rPr>
              <w:t>Професионални р</w:t>
            </w:r>
            <w:r w:rsidRPr="000551B4">
              <w:rPr>
                <w:rFonts w:ascii="Times New Roman" w:eastAsia="Times New Roman" w:hAnsi="Times New Roman"/>
                <w:sz w:val="22"/>
              </w:rPr>
              <w:t>ад</w:t>
            </w:r>
            <w:r w:rsidR="003802F9">
              <w:rPr>
                <w:rFonts w:ascii="Times New Roman" w:eastAsia="Times New Roman" w:hAnsi="Times New Roman"/>
                <w:sz w:val="22"/>
              </w:rPr>
              <w:t xml:space="preserve"> медицинске сестре, техничара</w:t>
            </w:r>
            <w:r w:rsidRPr="000551B4">
              <w:rPr>
                <w:rFonts w:ascii="Times New Roman" w:eastAsia="Times New Roman" w:hAnsi="Times New Roman"/>
                <w:sz w:val="22"/>
              </w:rPr>
              <w:t xml:space="preserve"> на</w:t>
            </w:r>
          </w:p>
        </w:tc>
      </w:tr>
      <w:tr w:rsidR="00E45ADB" w14:paraId="5B849E5A" w14:textId="77777777">
        <w:trPr>
          <w:trHeight w:val="252"/>
        </w:trPr>
        <w:tc>
          <w:tcPr>
            <w:tcW w:w="4660" w:type="dxa"/>
            <w:tcBorders>
              <w:right w:val="single" w:sz="8" w:space="0" w:color="auto"/>
            </w:tcBorders>
            <w:vAlign w:val="bottom"/>
          </w:tcPr>
          <w:p w14:paraId="71C60686" w14:textId="77777777" w:rsidR="00E45ADB" w:rsidRPr="000551B4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500" w:type="dxa"/>
            <w:vAlign w:val="bottom"/>
          </w:tcPr>
          <w:p w14:paraId="54F52476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аутокераторефрактометру.</w:t>
            </w:r>
          </w:p>
        </w:tc>
      </w:tr>
    </w:tbl>
    <w:p w14:paraId="09BBDA96" w14:textId="77777777" w:rsidR="00E45ADB" w:rsidRDefault="00E45ADB">
      <w:pPr>
        <w:rPr>
          <w:rFonts w:ascii="Times New Roman" w:eastAsia="Times New Roman" w:hAnsi="Times New Roman"/>
          <w:sz w:val="22"/>
        </w:rPr>
        <w:sectPr w:rsidR="00E45ADB">
          <w:pgSz w:w="11900" w:h="16838"/>
          <w:pgMar w:top="569" w:right="1309" w:bottom="1440" w:left="460" w:header="0" w:footer="0" w:gutter="0"/>
          <w:cols w:space="0" w:equalWidth="0">
            <w:col w:w="10140"/>
          </w:cols>
          <w:docGrid w:linePitch="360"/>
        </w:sectPr>
      </w:pPr>
    </w:p>
    <w:p w14:paraId="06BD5196" w14:textId="77777777" w:rsidR="00E45ADB" w:rsidRDefault="00E45ADB">
      <w:pPr>
        <w:spacing w:line="235" w:lineRule="auto"/>
        <w:ind w:left="120" w:right="1200"/>
        <w:rPr>
          <w:rFonts w:ascii="Times New Roman" w:eastAsia="Times New Roman" w:hAnsi="Times New Roman"/>
          <w:b/>
          <w:sz w:val="22"/>
        </w:rPr>
      </w:pPr>
      <w:bookmarkStart w:id="6" w:name="page7"/>
      <w:bookmarkEnd w:id="6"/>
      <w:r>
        <w:rPr>
          <w:rFonts w:ascii="Times New Roman" w:eastAsia="Times New Roman" w:hAnsi="Times New Roman"/>
          <w:sz w:val="22"/>
        </w:rPr>
        <w:lastRenderedPageBreak/>
        <w:t xml:space="preserve">НАСТАВНА ЈЕДИНИЦА 5 (ПЕТА НЕДЕЉА): </w:t>
      </w:r>
      <w:r>
        <w:rPr>
          <w:rFonts w:ascii="Times New Roman" w:eastAsia="Times New Roman" w:hAnsi="Times New Roman"/>
          <w:b/>
          <w:sz w:val="22"/>
        </w:rPr>
        <w:t>Увеа: анатомија, хистологија</w:t>
      </w:r>
      <w:r w:rsidR="00CF69B3">
        <w:rPr>
          <w:rFonts w:ascii="Times New Roman" w:eastAsia="Times New Roman" w:hAnsi="Times New Roman"/>
          <w:b/>
          <w:sz w:val="22"/>
        </w:rPr>
        <w:t>,</w:t>
      </w:r>
      <w:r>
        <w:rPr>
          <w:rFonts w:ascii="Times New Roman" w:eastAsia="Times New Roman" w:hAnsi="Times New Roman"/>
          <w:b/>
          <w:sz w:val="22"/>
        </w:rPr>
        <w:t xml:space="preserve"> физиологија</w:t>
      </w:r>
      <w:r w:rsidR="00CF69B3">
        <w:rPr>
          <w:rFonts w:ascii="Times New Roman" w:eastAsia="Times New Roman" w:hAnsi="Times New Roman"/>
          <w:b/>
          <w:sz w:val="22"/>
        </w:rPr>
        <w:t xml:space="preserve"> и</w:t>
      </w:r>
      <w:r>
        <w:rPr>
          <w:rFonts w:ascii="Times New Roman" w:eastAsia="Times New Roman" w:hAnsi="Times New Roman"/>
          <w:b/>
          <w:sz w:val="22"/>
        </w:rPr>
        <w:t xml:space="preserve"> патологија. Дијагностика и терапије увеалних обољења.</w:t>
      </w:r>
    </w:p>
    <w:p w14:paraId="27EF9799" w14:textId="77777777" w:rsidR="00E45ADB" w:rsidRDefault="00E45ADB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6640"/>
      </w:tblGrid>
      <w:tr w:rsidR="00E45ADB" w14:paraId="14EAE953" w14:textId="77777777">
        <w:trPr>
          <w:trHeight w:val="254"/>
        </w:trPr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979396" w14:textId="77777777" w:rsidR="00E45ADB" w:rsidRDefault="00E45ADB">
            <w:pPr>
              <w:spacing w:line="0" w:lineRule="atLeast"/>
              <w:ind w:left="10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6640" w:type="dxa"/>
            <w:tcBorders>
              <w:top w:val="single" w:sz="8" w:space="0" w:color="auto"/>
            </w:tcBorders>
            <w:vAlign w:val="bottom"/>
          </w:tcPr>
          <w:p w14:paraId="2B05B484" w14:textId="77777777" w:rsidR="00E45ADB" w:rsidRDefault="00E45ADB">
            <w:pPr>
              <w:spacing w:line="0" w:lineRule="atLeast"/>
              <w:ind w:left="27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4054E384" w14:textId="77777777">
        <w:trPr>
          <w:trHeight w:val="21"/>
        </w:trPr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05BF91" w14:textId="77777777" w:rsidR="00E45ADB" w:rsidRDefault="00E45AD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640" w:type="dxa"/>
            <w:tcBorders>
              <w:bottom w:val="single" w:sz="8" w:space="0" w:color="auto"/>
            </w:tcBorders>
            <w:vAlign w:val="bottom"/>
          </w:tcPr>
          <w:p w14:paraId="5E92C9CF" w14:textId="77777777" w:rsidR="00E45ADB" w:rsidRDefault="00E45AD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45ADB" w14:paraId="3F254E60" w14:textId="77777777">
        <w:trPr>
          <w:trHeight w:val="242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3A90637" w14:textId="77777777" w:rsidR="00E45ADB" w:rsidRDefault="00E45ADB">
            <w:pPr>
              <w:spacing w:line="242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Увеа: анатомија, хистологија,</w:t>
            </w:r>
          </w:p>
        </w:tc>
        <w:tc>
          <w:tcPr>
            <w:tcW w:w="6640" w:type="dxa"/>
            <w:vAlign w:val="bottom"/>
          </w:tcPr>
          <w:p w14:paraId="5660157D" w14:textId="77777777" w:rsidR="00E45ADB" w:rsidRDefault="00E45ADB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Испитивање реакција зеница на светлост и акомодацију.</w:t>
            </w:r>
          </w:p>
        </w:tc>
      </w:tr>
      <w:tr w:rsidR="00E45ADB" w14:paraId="01062C25" w14:textId="77777777">
        <w:trPr>
          <w:trHeight w:val="263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53C9D48" w14:textId="77777777" w:rsidR="00E45ADB" w:rsidRDefault="00E45ADB">
            <w:pPr>
              <w:spacing w:line="24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физиологија и патологија.</w:t>
            </w:r>
          </w:p>
        </w:tc>
        <w:tc>
          <w:tcPr>
            <w:tcW w:w="6640" w:type="dxa"/>
            <w:vAlign w:val="bottom"/>
          </w:tcPr>
          <w:p w14:paraId="516A95EB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Асистирање при клиничком прегледу увее на биомикроскопу, при</w:t>
            </w:r>
          </w:p>
        </w:tc>
      </w:tr>
      <w:tr w:rsidR="00E45ADB" w14:paraId="11E311B3" w14:textId="77777777">
        <w:trPr>
          <w:trHeight w:val="241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4D83DC3" w14:textId="77777777" w:rsidR="00E45ADB" w:rsidRDefault="00E45ADB">
            <w:pPr>
              <w:spacing w:line="242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Дијагностика и терапија увеалних</w:t>
            </w:r>
          </w:p>
        </w:tc>
        <w:tc>
          <w:tcPr>
            <w:tcW w:w="6640" w:type="dxa"/>
            <w:vMerge w:val="restart"/>
            <w:vAlign w:val="bottom"/>
          </w:tcPr>
          <w:p w14:paraId="56C65621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директној и индиректној офталмоскопиј</w:t>
            </w:r>
            <w:r w:rsidR="00CF69B3">
              <w:rPr>
                <w:rFonts w:ascii="Times New Roman" w:eastAsia="Times New Roman" w:hAnsi="Times New Roman"/>
                <w:sz w:val="22"/>
              </w:rPr>
              <w:t>и</w:t>
            </w:r>
            <w:r>
              <w:rPr>
                <w:rFonts w:ascii="Times New Roman" w:eastAsia="Times New Roman" w:hAnsi="Times New Roman"/>
                <w:sz w:val="22"/>
              </w:rPr>
              <w:t>. Улога струковне</w:t>
            </w:r>
          </w:p>
        </w:tc>
      </w:tr>
      <w:tr w:rsidR="00E45ADB" w14:paraId="7352F207" w14:textId="77777777">
        <w:trPr>
          <w:trHeight w:val="249"/>
        </w:trPr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14:paraId="4F2AAE1C" w14:textId="77777777" w:rsidR="00E45ADB" w:rsidRDefault="00E45ADB">
            <w:pPr>
              <w:spacing w:line="24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обољења.</w:t>
            </w:r>
          </w:p>
        </w:tc>
        <w:tc>
          <w:tcPr>
            <w:tcW w:w="6640" w:type="dxa"/>
            <w:vMerge/>
            <w:vAlign w:val="bottom"/>
          </w:tcPr>
          <w:p w14:paraId="336636D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14:paraId="69A20E2A" w14:textId="77777777">
        <w:trPr>
          <w:trHeight w:val="163"/>
        </w:trPr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14:paraId="501BF68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40" w:type="dxa"/>
            <w:vMerge w:val="restart"/>
            <w:vAlign w:val="bottom"/>
          </w:tcPr>
          <w:p w14:paraId="5BCD2F72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сестре/техничара у припреми пацијената за преглед помоћу</w:t>
            </w:r>
          </w:p>
        </w:tc>
      </w:tr>
      <w:tr w:rsidR="00E45ADB" w14:paraId="6C12DF1B" w14:textId="77777777">
        <w:trPr>
          <w:trHeight w:val="13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90654B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40" w:type="dxa"/>
            <w:vMerge/>
            <w:vAlign w:val="bottom"/>
          </w:tcPr>
          <w:p w14:paraId="52ED138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45ADB" w14:paraId="082828E6" w14:textId="77777777">
        <w:trPr>
          <w:trHeight w:val="298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B06107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40" w:type="dxa"/>
            <w:vAlign w:val="bottom"/>
          </w:tcPr>
          <w:p w14:paraId="22B15575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i/>
                <w:sz w:val="22"/>
              </w:rPr>
              <w:t>Голдман-ове</w:t>
            </w:r>
            <w:r>
              <w:rPr>
                <w:rFonts w:ascii="Times New Roman" w:eastAsia="Times New Roman" w:hAnsi="Times New Roman"/>
                <w:sz w:val="22"/>
              </w:rPr>
              <w:t xml:space="preserve"> призме са три огледала, панфундоскопа</w:t>
            </w:r>
            <w:r w:rsidR="00CF69B3">
              <w:rPr>
                <w:rFonts w:ascii="Times New Roman" w:eastAsia="Times New Roman" w:hAnsi="Times New Roman"/>
                <w:sz w:val="22"/>
              </w:rPr>
              <w:t>;</w:t>
            </w:r>
            <w:r>
              <w:rPr>
                <w:rFonts w:ascii="Times New Roman" w:eastAsia="Times New Roman" w:hAnsi="Times New Roman"/>
                <w:sz w:val="22"/>
              </w:rPr>
              <w:t xml:space="preserve"> индиректној</w:t>
            </w:r>
          </w:p>
        </w:tc>
      </w:tr>
      <w:tr w:rsidR="00E45ADB" w14:paraId="08E0B4BF" w14:textId="77777777">
        <w:trPr>
          <w:trHeight w:val="293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7B5A64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40" w:type="dxa"/>
            <w:vAlign w:val="bottom"/>
          </w:tcPr>
          <w:p w14:paraId="5EB96190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офталмобиомикроскопији уз помоћ лупа различитих диоптрија.</w:t>
            </w:r>
          </w:p>
        </w:tc>
      </w:tr>
      <w:tr w:rsidR="00E45ADB" w14:paraId="13942552" w14:textId="77777777">
        <w:trPr>
          <w:trHeight w:val="45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F82B84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40" w:type="dxa"/>
            <w:vAlign w:val="bottom"/>
          </w:tcPr>
          <w:p w14:paraId="44E4AB8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14:paraId="356869C5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01AE8023" w14:textId="77777777" w:rsidR="00E45ADB" w:rsidRDefault="00E45ADB">
      <w:pPr>
        <w:spacing w:line="315" w:lineRule="exact"/>
        <w:rPr>
          <w:rFonts w:ascii="Times New Roman" w:eastAsia="Times New Roman" w:hAnsi="Times New Roman"/>
        </w:rPr>
      </w:pPr>
    </w:p>
    <w:p w14:paraId="1E7682D4" w14:textId="77777777" w:rsidR="00E45ADB" w:rsidRDefault="00E45ADB">
      <w:pPr>
        <w:spacing w:line="235" w:lineRule="auto"/>
        <w:ind w:left="120" w:right="380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НАСТАВНА ЈЕДИНИЦА 6 (ШЕСТА НЕДЕЉА):</w:t>
      </w:r>
      <w:r w:rsidR="008A7E74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Сочиво и стакласто тело: анатомија, хистологија, физиологија и патологија. Дијагностика и терапија болести стакластог тела. Хируршке технике операције катаркте.</w:t>
      </w:r>
    </w:p>
    <w:p w14:paraId="4385B6C4" w14:textId="77777777" w:rsidR="00E45ADB" w:rsidRDefault="00E45ADB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6640"/>
      </w:tblGrid>
      <w:tr w:rsidR="00E45ADB" w14:paraId="1B850021" w14:textId="77777777">
        <w:trPr>
          <w:trHeight w:val="267"/>
        </w:trPr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C14D13" w14:textId="77777777" w:rsidR="00E45ADB" w:rsidRDefault="00E45ADB">
            <w:pPr>
              <w:spacing w:line="0" w:lineRule="atLeast"/>
              <w:ind w:left="10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1B6C3DE" w14:textId="77777777" w:rsidR="00E45ADB" w:rsidRDefault="00E45ADB">
            <w:pPr>
              <w:spacing w:line="0" w:lineRule="atLeast"/>
              <w:ind w:left="27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45EB2BD6" w14:textId="77777777">
        <w:trPr>
          <w:trHeight w:val="25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862BBB7" w14:textId="77777777" w:rsidR="00E45ADB" w:rsidRDefault="00E45ADB">
            <w:pPr>
              <w:spacing w:line="25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Сочиво и стакласто тело:</w:t>
            </w:r>
          </w:p>
        </w:tc>
        <w:tc>
          <w:tcPr>
            <w:tcW w:w="6640" w:type="dxa"/>
            <w:vAlign w:val="bottom"/>
          </w:tcPr>
          <w:p w14:paraId="5EC8517E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Упознавање са клиничким знацима</w:t>
            </w:r>
            <w:r w:rsidR="008A7E74">
              <w:rPr>
                <w:rFonts w:ascii="Times New Roman" w:eastAsia="Times New Roman" w:hAnsi="Times New Roman"/>
                <w:sz w:val="22"/>
              </w:rPr>
              <w:t xml:space="preserve"> сенилне и друге</w:t>
            </w:r>
            <w:r>
              <w:rPr>
                <w:rFonts w:ascii="Times New Roman" w:eastAsia="Times New Roman" w:hAnsi="Times New Roman"/>
                <w:sz w:val="22"/>
              </w:rPr>
              <w:t xml:space="preserve"> катаракте</w:t>
            </w:r>
            <w:r w:rsidR="008A7E74">
              <w:rPr>
                <w:rFonts w:ascii="Times New Roman" w:eastAsia="Times New Roman" w:hAnsi="Times New Roman"/>
                <w:sz w:val="22"/>
              </w:rPr>
              <w:t xml:space="preserve"> и</w:t>
            </w:r>
            <w:r>
              <w:rPr>
                <w:rFonts w:ascii="Times New Roman" w:eastAsia="Times New Roman" w:hAnsi="Times New Roman"/>
                <w:sz w:val="22"/>
              </w:rPr>
              <w:t xml:space="preserve"> технике прегледа.</w:t>
            </w:r>
          </w:p>
        </w:tc>
      </w:tr>
      <w:tr w:rsidR="00E45ADB" w14:paraId="4EB82763" w14:textId="77777777">
        <w:trPr>
          <w:trHeight w:val="254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9FD7B25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анатомија, хистологија,</w:t>
            </w:r>
          </w:p>
        </w:tc>
        <w:tc>
          <w:tcPr>
            <w:tcW w:w="6640" w:type="dxa"/>
            <w:vAlign w:val="bottom"/>
          </w:tcPr>
          <w:p w14:paraId="3C6A2271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Врсте хируршких интервенција. Улога струковне сестре/техничара</w:t>
            </w:r>
          </w:p>
        </w:tc>
      </w:tr>
      <w:tr w:rsidR="00E45ADB" w14:paraId="72D6D637" w14:textId="77777777">
        <w:trPr>
          <w:trHeight w:val="25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9CBCEBE" w14:textId="77777777" w:rsidR="00E45ADB" w:rsidRDefault="00E45ADB">
            <w:pPr>
              <w:spacing w:line="24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физиологија и патологија.</w:t>
            </w:r>
          </w:p>
        </w:tc>
        <w:tc>
          <w:tcPr>
            <w:tcW w:w="6640" w:type="dxa"/>
            <w:vAlign w:val="bottom"/>
          </w:tcPr>
          <w:p w14:paraId="6AC71754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 преоперативној припреми</w:t>
            </w:r>
            <w:r w:rsidR="008A7E74">
              <w:rPr>
                <w:rFonts w:ascii="Times New Roman" w:eastAsia="Times New Roman" w:hAnsi="Times New Roman"/>
                <w:sz w:val="22"/>
              </w:rPr>
              <w:t xml:space="preserve"> и нези</w:t>
            </w:r>
            <w:r>
              <w:rPr>
                <w:rFonts w:ascii="Times New Roman" w:eastAsia="Times New Roman" w:hAnsi="Times New Roman"/>
                <w:sz w:val="22"/>
              </w:rPr>
              <w:t>, при извођењу операције катаркте</w:t>
            </w:r>
          </w:p>
        </w:tc>
      </w:tr>
      <w:tr w:rsidR="00E45ADB" w14:paraId="217B99A7" w14:textId="77777777">
        <w:trPr>
          <w:trHeight w:val="254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6E500FB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Дијагностика и терапија болести</w:t>
            </w:r>
          </w:p>
        </w:tc>
        <w:tc>
          <w:tcPr>
            <w:tcW w:w="6640" w:type="dxa"/>
            <w:vAlign w:val="bottom"/>
          </w:tcPr>
          <w:p w14:paraId="0A63608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методом екстракапсуларне екстракције катарке и методом</w:t>
            </w:r>
          </w:p>
        </w:tc>
      </w:tr>
      <w:tr w:rsidR="00E45ADB" w14:paraId="4FAF81E6" w14:textId="77777777">
        <w:trPr>
          <w:trHeight w:val="255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DC25763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стакластог тела. Хируршке</w:t>
            </w:r>
          </w:p>
        </w:tc>
        <w:tc>
          <w:tcPr>
            <w:tcW w:w="6640" w:type="dxa"/>
            <w:vAlign w:val="bottom"/>
          </w:tcPr>
          <w:p w14:paraId="439F41E3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факоемулзификације, као и у постоперативном периоду.</w:t>
            </w:r>
          </w:p>
        </w:tc>
      </w:tr>
      <w:tr w:rsidR="00E45ADB" w:rsidRPr="000551B4" w14:paraId="687525F7" w14:textId="77777777">
        <w:trPr>
          <w:trHeight w:val="25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B1725A1" w14:textId="77777777" w:rsidR="00E45ADB" w:rsidRPr="008A7E74" w:rsidRDefault="00E45ADB">
            <w:pPr>
              <w:spacing w:line="24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технике операције катаркт</w:t>
            </w:r>
            <w:r w:rsidR="008A7E74">
              <w:rPr>
                <w:rFonts w:ascii="Times New Roman" w:eastAsia="Times New Roman" w:hAnsi="Times New Roman"/>
                <w:sz w:val="22"/>
              </w:rPr>
              <w:t>и.</w:t>
            </w:r>
          </w:p>
        </w:tc>
        <w:tc>
          <w:tcPr>
            <w:tcW w:w="6640" w:type="dxa"/>
            <w:vAlign w:val="bottom"/>
          </w:tcPr>
          <w:p w14:paraId="620B597E" w14:textId="77777777" w:rsidR="00E45ADB" w:rsidRPr="000551B4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>Постоперативна терапија</w:t>
            </w:r>
            <w:r w:rsidR="008A7E74">
              <w:rPr>
                <w:rFonts w:ascii="Times New Roman" w:eastAsia="Times New Roman" w:hAnsi="Times New Roman"/>
                <w:sz w:val="22"/>
              </w:rPr>
              <w:t xml:space="preserve"> – апликација.</w:t>
            </w:r>
            <w:r w:rsidRPr="000551B4">
              <w:rPr>
                <w:rFonts w:ascii="Times New Roman" w:eastAsia="Times New Roman" w:hAnsi="Times New Roman"/>
                <w:sz w:val="22"/>
              </w:rPr>
              <w:t xml:space="preserve">  Припрема пацијента и асистирање при</w:t>
            </w:r>
          </w:p>
        </w:tc>
      </w:tr>
      <w:tr w:rsidR="00E45ADB" w:rsidRPr="000551B4" w14:paraId="0ECD809C" w14:textId="77777777">
        <w:trPr>
          <w:trHeight w:val="254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13E63D9" w14:textId="77777777" w:rsidR="00E45ADB" w:rsidRPr="000551B4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40" w:type="dxa"/>
            <w:vAlign w:val="bottom"/>
          </w:tcPr>
          <w:p w14:paraId="018963FD" w14:textId="77777777" w:rsidR="00E45ADB" w:rsidRPr="000551B4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 xml:space="preserve">извођењу </w:t>
            </w:r>
            <w:r>
              <w:rPr>
                <w:rFonts w:ascii="Times New Roman" w:eastAsia="Times New Roman" w:hAnsi="Times New Roman"/>
                <w:sz w:val="22"/>
              </w:rPr>
              <w:t>YAG</w:t>
            </w:r>
            <w:r w:rsidRPr="000551B4">
              <w:rPr>
                <w:rFonts w:ascii="Times New Roman" w:eastAsia="Times New Roman" w:hAnsi="Times New Roman"/>
                <w:sz w:val="22"/>
              </w:rPr>
              <w:t xml:space="preserve"> ласер капсулотомије. Припрема пацијента и</w:t>
            </w:r>
          </w:p>
        </w:tc>
      </w:tr>
      <w:tr w:rsidR="00E45ADB" w:rsidRPr="000551B4" w14:paraId="48BE0044" w14:textId="77777777">
        <w:trPr>
          <w:trHeight w:val="25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7CCB8DC7" w14:textId="77777777" w:rsidR="00E45ADB" w:rsidRPr="000551B4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40" w:type="dxa"/>
            <w:vAlign w:val="bottom"/>
          </w:tcPr>
          <w:p w14:paraId="280AFDF9" w14:textId="77777777" w:rsidR="00E45ADB" w:rsidRPr="000551B4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>асистирање при прегледу стакластог тела</w:t>
            </w:r>
            <w:r w:rsidR="008A7E74">
              <w:rPr>
                <w:rFonts w:ascii="Times New Roman" w:eastAsia="Times New Roman" w:hAnsi="Times New Roman"/>
                <w:sz w:val="22"/>
              </w:rPr>
              <w:t xml:space="preserve"> ока</w:t>
            </w:r>
            <w:r w:rsidRPr="000551B4">
              <w:rPr>
                <w:rFonts w:ascii="Times New Roman" w:eastAsia="Times New Roman" w:hAnsi="Times New Roman"/>
                <w:sz w:val="22"/>
              </w:rPr>
              <w:t>.</w:t>
            </w:r>
          </w:p>
        </w:tc>
      </w:tr>
    </w:tbl>
    <w:p w14:paraId="3C1CFD21" w14:textId="77777777" w:rsidR="00E45ADB" w:rsidRPr="000551B4" w:rsidRDefault="00E45ADB">
      <w:pPr>
        <w:spacing w:line="200" w:lineRule="exact"/>
        <w:rPr>
          <w:rFonts w:ascii="Times New Roman" w:eastAsia="Times New Roman" w:hAnsi="Times New Roman"/>
        </w:rPr>
      </w:pPr>
    </w:p>
    <w:p w14:paraId="3F27BF51" w14:textId="77777777" w:rsidR="00E45ADB" w:rsidRPr="000551B4" w:rsidRDefault="00E45ADB">
      <w:pPr>
        <w:spacing w:line="200" w:lineRule="exact"/>
        <w:rPr>
          <w:rFonts w:ascii="Times New Roman" w:eastAsia="Times New Roman" w:hAnsi="Times New Roman"/>
        </w:rPr>
      </w:pPr>
    </w:p>
    <w:p w14:paraId="72E36894" w14:textId="77777777" w:rsidR="00E45ADB" w:rsidRPr="000551B4" w:rsidRDefault="00E45ADB">
      <w:pPr>
        <w:spacing w:line="370" w:lineRule="exact"/>
        <w:rPr>
          <w:rFonts w:ascii="Times New Roman" w:eastAsia="Times New Roman" w:hAnsi="Times New Roman"/>
        </w:rPr>
      </w:pPr>
    </w:p>
    <w:p w14:paraId="192FF406" w14:textId="77777777" w:rsidR="00E45ADB" w:rsidRDefault="00E45ADB">
      <w:pPr>
        <w:spacing w:line="232" w:lineRule="auto"/>
        <w:ind w:left="120" w:right="700"/>
        <w:rPr>
          <w:rFonts w:ascii="Times New Roman" w:eastAsia="Times New Roman" w:hAnsi="Times New Roman"/>
          <w:b/>
          <w:sz w:val="22"/>
        </w:rPr>
      </w:pPr>
      <w:r w:rsidRPr="000551B4">
        <w:rPr>
          <w:rFonts w:ascii="Times New Roman" w:eastAsia="Times New Roman" w:hAnsi="Times New Roman"/>
          <w:sz w:val="22"/>
        </w:rPr>
        <w:t>НАСТАВНА ЈЕДИНИЦА 7 (СЕДМА НЕДЕЉА):</w:t>
      </w:r>
      <w:r w:rsidR="003A5B7D">
        <w:rPr>
          <w:rFonts w:ascii="Times New Roman" w:eastAsia="Times New Roman" w:hAnsi="Times New Roman"/>
          <w:sz w:val="22"/>
        </w:rPr>
        <w:t xml:space="preserve"> </w:t>
      </w:r>
      <w:r w:rsidRPr="000551B4">
        <w:rPr>
          <w:rFonts w:ascii="Times New Roman" w:eastAsia="Times New Roman" w:hAnsi="Times New Roman"/>
          <w:b/>
          <w:sz w:val="22"/>
        </w:rPr>
        <w:t xml:space="preserve">Ретина: анатомија, хистологија, физиологија и патолошка стања. </w:t>
      </w:r>
      <w:r>
        <w:rPr>
          <w:rFonts w:ascii="Times New Roman" w:eastAsia="Times New Roman" w:hAnsi="Times New Roman"/>
          <w:b/>
          <w:sz w:val="22"/>
        </w:rPr>
        <w:t>Функционална дијагностика и савремени аспекти терапије.</w:t>
      </w:r>
    </w:p>
    <w:p w14:paraId="5FB14034" w14:textId="77777777" w:rsidR="00E45ADB" w:rsidRDefault="00E45ADB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6640"/>
      </w:tblGrid>
      <w:tr w:rsidR="00E45ADB" w14:paraId="4E6956C6" w14:textId="77777777">
        <w:trPr>
          <w:trHeight w:val="267"/>
        </w:trPr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8E34F" w14:textId="77777777" w:rsidR="00E45ADB" w:rsidRDefault="00E45ADB">
            <w:pPr>
              <w:spacing w:line="0" w:lineRule="atLeast"/>
              <w:ind w:left="10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0350E10" w14:textId="77777777" w:rsidR="00E45ADB" w:rsidRDefault="00E45ADB">
            <w:pPr>
              <w:spacing w:line="0" w:lineRule="atLeast"/>
              <w:ind w:left="27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474412E7" w14:textId="77777777">
        <w:trPr>
          <w:trHeight w:val="255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A32D767" w14:textId="77777777" w:rsidR="00E45ADB" w:rsidRDefault="00E45ADB">
            <w:pPr>
              <w:spacing w:line="25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Ретина: анатомија, хистологија,</w:t>
            </w:r>
          </w:p>
        </w:tc>
        <w:tc>
          <w:tcPr>
            <w:tcW w:w="6640" w:type="dxa"/>
            <w:vAlign w:val="bottom"/>
          </w:tcPr>
          <w:p w14:paraId="4B7E4C5B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Упознавање са </w:t>
            </w:r>
            <w:r w:rsidR="00B10B31">
              <w:rPr>
                <w:rFonts w:ascii="Times New Roman" w:eastAsia="Times New Roman" w:hAnsi="Times New Roman"/>
                <w:sz w:val="22"/>
              </w:rPr>
              <w:t>о</w:t>
            </w:r>
            <w:r>
              <w:rPr>
                <w:rFonts w:ascii="Times New Roman" w:eastAsia="Times New Roman" w:hAnsi="Times New Roman"/>
                <w:sz w:val="22"/>
              </w:rPr>
              <w:t>фталмоскопски</w:t>
            </w:r>
            <w:r w:rsidR="003A5B7D">
              <w:rPr>
                <w:rFonts w:ascii="Times New Roman" w:eastAsia="Times New Roman" w:hAnsi="Times New Roman"/>
                <w:sz w:val="22"/>
              </w:rPr>
              <w:t>м,</w:t>
            </w:r>
            <w:r>
              <w:rPr>
                <w:rFonts w:ascii="Times New Roman" w:eastAsia="Times New Roman" w:hAnsi="Times New Roman"/>
                <w:sz w:val="22"/>
              </w:rPr>
              <w:t xml:space="preserve"> нормалним налазом очног дна у</w:t>
            </w:r>
          </w:p>
        </w:tc>
      </w:tr>
      <w:tr w:rsidR="00E45ADB" w14:paraId="33AE57DF" w14:textId="77777777">
        <w:trPr>
          <w:trHeight w:val="263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9960B93" w14:textId="77777777" w:rsidR="00E45ADB" w:rsidRDefault="00E45ADB">
            <w:pPr>
              <w:spacing w:line="24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физиологија и патолошка стања.</w:t>
            </w:r>
          </w:p>
        </w:tc>
        <w:tc>
          <w:tcPr>
            <w:tcW w:w="6640" w:type="dxa"/>
            <w:vAlign w:val="bottom"/>
          </w:tcPr>
          <w:p w14:paraId="2C46D035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максималној мидријази. Улога струковне сестре/техничара у</w:t>
            </w:r>
          </w:p>
        </w:tc>
      </w:tr>
      <w:tr w:rsidR="00E45ADB" w14:paraId="36B64A5A" w14:textId="77777777">
        <w:trPr>
          <w:trHeight w:val="241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26DDEF4" w14:textId="77777777" w:rsidR="00E45ADB" w:rsidRDefault="00E45ADB">
            <w:pPr>
              <w:spacing w:line="242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Функционална дијагностика и</w:t>
            </w:r>
          </w:p>
        </w:tc>
        <w:tc>
          <w:tcPr>
            <w:tcW w:w="6640" w:type="dxa"/>
            <w:vMerge w:val="restart"/>
            <w:vAlign w:val="bottom"/>
          </w:tcPr>
          <w:p w14:paraId="0C0F016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припреми пацијената за преглед помоћу </w:t>
            </w:r>
            <w:r>
              <w:rPr>
                <w:rFonts w:ascii="Times New Roman" w:eastAsia="Times New Roman" w:hAnsi="Times New Roman"/>
                <w:i/>
                <w:sz w:val="22"/>
              </w:rPr>
              <w:t>Голдман-ове</w:t>
            </w:r>
            <w:r>
              <w:rPr>
                <w:rFonts w:ascii="Times New Roman" w:eastAsia="Times New Roman" w:hAnsi="Times New Roman"/>
                <w:sz w:val="22"/>
              </w:rPr>
              <w:t xml:space="preserve"> призме са три</w:t>
            </w:r>
          </w:p>
        </w:tc>
      </w:tr>
      <w:tr w:rsidR="00E45ADB" w14:paraId="28D926F3" w14:textId="77777777">
        <w:trPr>
          <w:trHeight w:val="250"/>
        </w:trPr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14:paraId="0A4F286E" w14:textId="77777777" w:rsidR="00E45ADB" w:rsidRDefault="00E45ADB">
            <w:pPr>
              <w:spacing w:line="25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савремени аспекти терапије.</w:t>
            </w:r>
          </w:p>
        </w:tc>
        <w:tc>
          <w:tcPr>
            <w:tcW w:w="6640" w:type="dxa"/>
            <w:vMerge/>
            <w:vAlign w:val="bottom"/>
          </w:tcPr>
          <w:p w14:paraId="19CEAD4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14:paraId="7E73B6F3" w14:textId="77777777">
        <w:trPr>
          <w:trHeight w:val="168"/>
        </w:trPr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14:paraId="2DB802A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40" w:type="dxa"/>
            <w:vMerge w:val="restart"/>
            <w:vAlign w:val="bottom"/>
          </w:tcPr>
          <w:p w14:paraId="074BB537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огледала, панфундоскопа, индиректној офталмо-биомикроскопији</w:t>
            </w:r>
          </w:p>
        </w:tc>
      </w:tr>
      <w:tr w:rsidR="00E45ADB" w14:paraId="0A32ABCC" w14:textId="77777777">
        <w:trPr>
          <w:trHeight w:val="13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383E7C6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40" w:type="dxa"/>
            <w:vMerge/>
            <w:vAlign w:val="bottom"/>
          </w:tcPr>
          <w:p w14:paraId="5037DD5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45ADB" w14:paraId="5F063DAD" w14:textId="77777777">
        <w:trPr>
          <w:trHeight w:val="293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4F5612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40" w:type="dxa"/>
            <w:vAlign w:val="bottom"/>
          </w:tcPr>
          <w:p w14:paraId="649C661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уз помоћ лупа различитих диоптрија. Упознавање са радом на</w:t>
            </w:r>
          </w:p>
        </w:tc>
      </w:tr>
      <w:tr w:rsidR="00E45ADB" w14:paraId="2BFC362D" w14:textId="77777777">
        <w:trPr>
          <w:trHeight w:val="298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D78F93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40" w:type="dxa"/>
            <w:vAlign w:val="bottom"/>
          </w:tcPr>
          <w:p w14:paraId="74FD142F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фундус камери са тумачењем патолошких стања на ретини.</w:t>
            </w:r>
          </w:p>
        </w:tc>
      </w:tr>
      <w:tr w:rsidR="00E45ADB" w14:paraId="2AB24C10" w14:textId="77777777">
        <w:trPr>
          <w:trHeight w:val="293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5B733C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40" w:type="dxa"/>
            <w:vAlign w:val="bottom"/>
          </w:tcPr>
          <w:p w14:paraId="604AA53F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Припрема пацијента и асистирање при извођењу флуоресцеинске</w:t>
            </w:r>
          </w:p>
        </w:tc>
      </w:tr>
      <w:tr w:rsidR="00E45ADB" w14:paraId="2B9C0270" w14:textId="77777777">
        <w:trPr>
          <w:trHeight w:val="298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51CC40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40" w:type="dxa"/>
            <w:vAlign w:val="bottom"/>
          </w:tcPr>
          <w:p w14:paraId="0B99F015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ангиографија. Припрема пацијента и асистирање при извођењу</w:t>
            </w:r>
          </w:p>
        </w:tc>
      </w:tr>
      <w:tr w:rsidR="00E45ADB" w14:paraId="370F9F15" w14:textId="77777777">
        <w:trPr>
          <w:trHeight w:val="293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B164DF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40" w:type="dxa"/>
            <w:vAlign w:val="bottom"/>
          </w:tcPr>
          <w:p w14:paraId="41BAD1CE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ласерфотокоагулације мрежњаче.</w:t>
            </w:r>
          </w:p>
        </w:tc>
      </w:tr>
      <w:tr w:rsidR="00E45ADB" w14:paraId="2A460E36" w14:textId="77777777">
        <w:trPr>
          <w:trHeight w:val="4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D56BAE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40" w:type="dxa"/>
            <w:vAlign w:val="bottom"/>
          </w:tcPr>
          <w:p w14:paraId="334CF45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14:paraId="5C9C0355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838CC49" w14:textId="77777777" w:rsidR="00E45ADB" w:rsidRDefault="00E45ADB">
      <w:pPr>
        <w:spacing w:line="315" w:lineRule="exact"/>
        <w:rPr>
          <w:rFonts w:ascii="Times New Roman" w:eastAsia="Times New Roman" w:hAnsi="Times New Roman"/>
        </w:rPr>
      </w:pPr>
    </w:p>
    <w:p w14:paraId="660208C0" w14:textId="77777777" w:rsidR="00E45ADB" w:rsidRDefault="00E45ADB">
      <w:pPr>
        <w:spacing w:line="235" w:lineRule="auto"/>
        <w:ind w:left="120" w:right="2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НАСТАВНА ЈЕДИНИЦА 8 (ОСМА НЕДЕЉА): </w:t>
      </w:r>
      <w:r>
        <w:rPr>
          <w:rFonts w:ascii="Times New Roman" w:eastAsia="Times New Roman" w:hAnsi="Times New Roman"/>
          <w:b/>
          <w:sz w:val="22"/>
        </w:rPr>
        <w:t>Видни живац: анатомија, хистологија, физиологија и патологија. Неуроофталмологија</w:t>
      </w:r>
      <w:r>
        <w:rPr>
          <w:rFonts w:ascii="Times New Roman" w:eastAsia="Times New Roman" w:hAnsi="Times New Roman"/>
          <w:sz w:val="22"/>
        </w:rPr>
        <w:t xml:space="preserve"> - </w:t>
      </w:r>
      <w:r>
        <w:rPr>
          <w:rFonts w:ascii="Times New Roman" w:eastAsia="Times New Roman" w:hAnsi="Times New Roman"/>
          <w:b/>
          <w:sz w:val="22"/>
        </w:rPr>
        <w:t>клинички, дијагностички и терапијски аспекти.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6640"/>
      </w:tblGrid>
      <w:tr w:rsidR="00E45ADB" w14:paraId="67D66877" w14:textId="77777777">
        <w:trPr>
          <w:trHeight w:val="267"/>
        </w:trPr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168DBB" w14:textId="77777777" w:rsidR="00E45ADB" w:rsidRDefault="00E45ADB">
            <w:pPr>
              <w:spacing w:line="0" w:lineRule="atLeast"/>
              <w:ind w:left="10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74832EC" w14:textId="77777777" w:rsidR="00E45ADB" w:rsidRDefault="00E45ADB">
            <w:pPr>
              <w:spacing w:line="0" w:lineRule="atLeast"/>
              <w:ind w:left="27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592DCE20" w14:textId="77777777">
        <w:trPr>
          <w:trHeight w:val="25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7728A2E" w14:textId="77777777" w:rsidR="00E45ADB" w:rsidRDefault="00E45ADB">
            <w:pPr>
              <w:spacing w:line="25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Видни живац: анатомија,</w:t>
            </w:r>
          </w:p>
        </w:tc>
        <w:tc>
          <w:tcPr>
            <w:tcW w:w="6640" w:type="dxa"/>
            <w:vAlign w:val="bottom"/>
          </w:tcPr>
          <w:p w14:paraId="702BBE3B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Припрема пацијента и асистирање при директној и индиректној</w:t>
            </w:r>
          </w:p>
        </w:tc>
      </w:tr>
      <w:tr w:rsidR="00E45ADB" w14:paraId="0FDE0DD0" w14:textId="77777777">
        <w:trPr>
          <w:trHeight w:val="25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4D4982A8" w14:textId="77777777" w:rsidR="00E45ADB" w:rsidRDefault="00E45ADB">
            <w:pPr>
              <w:spacing w:line="25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хистологија, физиологија и</w:t>
            </w:r>
          </w:p>
        </w:tc>
        <w:tc>
          <w:tcPr>
            <w:tcW w:w="6640" w:type="dxa"/>
            <w:vAlign w:val="bottom"/>
          </w:tcPr>
          <w:p w14:paraId="1826497D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офталмоскопији. Упознавање са апаратом и извођење статичке</w:t>
            </w:r>
          </w:p>
        </w:tc>
      </w:tr>
      <w:tr w:rsidR="00E45ADB" w14:paraId="2949BD31" w14:textId="77777777">
        <w:trPr>
          <w:trHeight w:val="254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54C4B064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патологија. Неуроофталмологија -</w:t>
            </w:r>
          </w:p>
        </w:tc>
        <w:tc>
          <w:tcPr>
            <w:tcW w:w="6640" w:type="dxa"/>
            <w:vAlign w:val="bottom"/>
          </w:tcPr>
          <w:p w14:paraId="18AFBF47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аутоматске периметрије. Упознавање са значајем извођења ВЕП-а</w:t>
            </w:r>
          </w:p>
        </w:tc>
      </w:tr>
      <w:tr w:rsidR="00E45ADB" w14:paraId="01A2FEDC" w14:textId="77777777">
        <w:trPr>
          <w:trHeight w:val="254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0CEBD5B3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клинички, дијагностички и</w:t>
            </w:r>
          </w:p>
        </w:tc>
        <w:tc>
          <w:tcPr>
            <w:tcW w:w="6640" w:type="dxa"/>
            <w:vAlign w:val="bottom"/>
          </w:tcPr>
          <w:p w14:paraId="4E71DFC9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код обољења видног живца. Коришћење </w:t>
            </w:r>
            <w:r>
              <w:rPr>
                <w:rFonts w:ascii="Times New Roman" w:eastAsia="Times New Roman" w:hAnsi="Times New Roman"/>
                <w:i/>
                <w:sz w:val="22"/>
              </w:rPr>
              <w:t>Амслерове</w:t>
            </w:r>
            <w:r>
              <w:rPr>
                <w:rFonts w:ascii="Times New Roman" w:eastAsia="Times New Roman" w:hAnsi="Times New Roman"/>
                <w:sz w:val="22"/>
              </w:rPr>
              <w:t xml:space="preserve"> мреже у</w:t>
            </w:r>
          </w:p>
        </w:tc>
      </w:tr>
      <w:tr w:rsidR="00E45ADB" w14:paraId="1D609A79" w14:textId="77777777">
        <w:trPr>
          <w:trHeight w:val="250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6517F36B" w14:textId="77777777" w:rsidR="00E45ADB" w:rsidRDefault="00E45ADB">
            <w:pPr>
              <w:spacing w:line="24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терапијски аспекти.</w:t>
            </w:r>
          </w:p>
        </w:tc>
        <w:tc>
          <w:tcPr>
            <w:tcW w:w="6640" w:type="dxa"/>
            <w:vAlign w:val="bottom"/>
          </w:tcPr>
          <w:p w14:paraId="62E2443C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дијагностици макуларних обољења. Клиничке методе испитивања</w:t>
            </w:r>
          </w:p>
        </w:tc>
      </w:tr>
      <w:tr w:rsidR="00E45ADB" w14:paraId="1E8655EF" w14:textId="77777777">
        <w:trPr>
          <w:trHeight w:val="254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1E12E44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40" w:type="dxa"/>
            <w:vAlign w:val="bottom"/>
          </w:tcPr>
          <w:p w14:paraId="55CC6D34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колорног вида са диференцијалном дијагностиком колорних</w:t>
            </w:r>
          </w:p>
        </w:tc>
      </w:tr>
      <w:tr w:rsidR="00E45ADB" w14:paraId="1D70B9C0" w14:textId="77777777">
        <w:trPr>
          <w:trHeight w:val="256"/>
        </w:trPr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14:paraId="229B76D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40" w:type="dxa"/>
            <w:vAlign w:val="bottom"/>
          </w:tcPr>
          <w:p w14:paraId="412AAE62" w14:textId="77777777" w:rsidR="00E45ADB" w:rsidRPr="001F2EE6" w:rsidRDefault="001F2EE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</w:t>
            </w:r>
            <w:r w:rsidR="00E45ADB">
              <w:rPr>
                <w:rFonts w:ascii="Times New Roman" w:eastAsia="Times New Roman" w:hAnsi="Times New Roman"/>
                <w:sz w:val="22"/>
              </w:rPr>
              <w:t>номалија</w:t>
            </w:r>
            <w:r>
              <w:rPr>
                <w:rFonts w:ascii="Times New Roman" w:eastAsia="Times New Roman" w:hAnsi="Times New Roman"/>
                <w:sz w:val="22"/>
              </w:rPr>
              <w:t>, друго.</w:t>
            </w:r>
          </w:p>
        </w:tc>
      </w:tr>
    </w:tbl>
    <w:p w14:paraId="0892AD8E" w14:textId="77777777" w:rsidR="00E45ADB" w:rsidRDefault="00E45ADB">
      <w:pPr>
        <w:rPr>
          <w:rFonts w:ascii="Times New Roman" w:eastAsia="Times New Roman" w:hAnsi="Times New Roman"/>
          <w:sz w:val="22"/>
        </w:rPr>
        <w:sectPr w:rsidR="00E45ADB">
          <w:pgSz w:w="11900" w:h="16838"/>
          <w:pgMar w:top="577" w:right="449" w:bottom="1440" w:left="1300" w:header="0" w:footer="0" w:gutter="0"/>
          <w:cols w:space="0" w:equalWidth="0">
            <w:col w:w="10160"/>
          </w:cols>
          <w:docGrid w:linePitch="360"/>
        </w:sectPr>
      </w:pPr>
    </w:p>
    <w:p w14:paraId="7E18D9E7" w14:textId="77777777" w:rsidR="00E45ADB" w:rsidRDefault="00E45ADB">
      <w:pPr>
        <w:spacing w:line="235" w:lineRule="auto"/>
        <w:ind w:left="100" w:right="1020"/>
        <w:rPr>
          <w:rFonts w:ascii="Times New Roman" w:eastAsia="Times New Roman" w:hAnsi="Times New Roman"/>
          <w:b/>
          <w:sz w:val="22"/>
        </w:rPr>
      </w:pPr>
      <w:bookmarkStart w:id="7" w:name="page8"/>
      <w:bookmarkEnd w:id="7"/>
      <w:r>
        <w:rPr>
          <w:rFonts w:ascii="Times New Roman" w:eastAsia="Times New Roman" w:hAnsi="Times New Roman"/>
          <w:sz w:val="22"/>
        </w:rPr>
        <w:lastRenderedPageBreak/>
        <w:t xml:space="preserve">НАСТАВНА ЈЕДИНИЦА 9 (ДЕВЕТА НЕДЕЉА): </w:t>
      </w:r>
      <w:r>
        <w:rPr>
          <w:rFonts w:ascii="Times New Roman" w:eastAsia="Times New Roman" w:hAnsi="Times New Roman"/>
          <w:b/>
          <w:sz w:val="22"/>
        </w:rPr>
        <w:t>Глауком: анатомија коморног угла, патофизиолошки механизми настанка глаукома. Рана дијагностика и савремена терапија глаукома.</w:t>
      </w:r>
    </w:p>
    <w:p w14:paraId="1A6C7166" w14:textId="77777777" w:rsidR="00E45ADB" w:rsidRDefault="00E45ADB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5780"/>
      </w:tblGrid>
      <w:tr w:rsidR="00E45ADB" w14:paraId="1EED7E8B" w14:textId="77777777">
        <w:trPr>
          <w:trHeight w:val="267"/>
        </w:trPr>
        <w:tc>
          <w:tcPr>
            <w:tcW w:w="4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4720E8" w14:textId="77777777" w:rsidR="00E45ADB" w:rsidRDefault="00E45ADB">
            <w:pPr>
              <w:spacing w:line="0" w:lineRule="atLeast"/>
              <w:ind w:left="14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5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CC64FBB" w14:textId="77777777" w:rsidR="00E45ADB" w:rsidRDefault="00E45ADB">
            <w:pPr>
              <w:spacing w:line="0" w:lineRule="atLeast"/>
              <w:ind w:left="2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523132B8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181C6A86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Глауком: анатомија коморног угла,</w:t>
            </w:r>
          </w:p>
        </w:tc>
        <w:tc>
          <w:tcPr>
            <w:tcW w:w="5780" w:type="dxa"/>
            <w:vAlign w:val="bottom"/>
          </w:tcPr>
          <w:p w14:paraId="152F49DC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Припрема пацијената и асистирање при прегледу</w:t>
            </w:r>
          </w:p>
        </w:tc>
      </w:tr>
      <w:tr w:rsidR="00E45ADB" w14:paraId="714293E0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4473A6B8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патофизиолошки механизми настанка</w:t>
            </w:r>
          </w:p>
        </w:tc>
        <w:tc>
          <w:tcPr>
            <w:tcW w:w="5780" w:type="dxa"/>
            <w:vAlign w:val="bottom"/>
          </w:tcPr>
          <w:p w14:paraId="23CFAD93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коморног угла</w:t>
            </w:r>
            <w:r w:rsidR="00287A0F">
              <w:rPr>
                <w:rFonts w:ascii="Times New Roman" w:eastAsia="Times New Roman" w:hAnsi="Times New Roman"/>
                <w:sz w:val="22"/>
              </w:rPr>
              <w:t xml:space="preserve"> – </w:t>
            </w:r>
            <w:r>
              <w:rPr>
                <w:rFonts w:ascii="Times New Roman" w:eastAsia="Times New Roman" w:hAnsi="Times New Roman"/>
                <w:sz w:val="22"/>
              </w:rPr>
              <w:t>гониоскопиј</w:t>
            </w:r>
            <w:r w:rsidR="00325B84">
              <w:rPr>
                <w:rFonts w:ascii="Times New Roman" w:eastAsia="Times New Roman" w:hAnsi="Times New Roman"/>
                <w:sz w:val="22"/>
              </w:rPr>
              <w:t>а</w:t>
            </w:r>
            <w:r w:rsidR="00287A0F">
              <w:rPr>
                <w:rFonts w:ascii="Times New Roman" w:eastAsia="Times New Roman" w:hAnsi="Times New Roman"/>
                <w:sz w:val="22"/>
              </w:rPr>
              <w:t xml:space="preserve"> и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="00287A0F">
              <w:rPr>
                <w:rFonts w:ascii="Times New Roman" w:eastAsia="Times New Roman" w:hAnsi="Times New Roman"/>
                <w:sz w:val="22"/>
              </w:rPr>
              <w:t>т</w:t>
            </w:r>
            <w:r>
              <w:rPr>
                <w:rFonts w:ascii="Times New Roman" w:eastAsia="Times New Roman" w:hAnsi="Times New Roman"/>
                <w:sz w:val="22"/>
              </w:rPr>
              <w:t>умачење физиолошких и</w:t>
            </w:r>
          </w:p>
        </w:tc>
      </w:tr>
      <w:tr w:rsidR="00E45ADB" w14:paraId="7E7AA6BC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222FF06A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глаукома. Рана дијагностика и терапија</w:t>
            </w:r>
          </w:p>
        </w:tc>
        <w:tc>
          <w:tcPr>
            <w:tcW w:w="5780" w:type="dxa"/>
            <w:vAlign w:val="bottom"/>
          </w:tcPr>
          <w:p w14:paraId="2426C5B0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патолошких налаза. Упознавање са апаратом и извођење</w:t>
            </w:r>
          </w:p>
        </w:tc>
      </w:tr>
      <w:tr w:rsidR="00E45ADB" w14:paraId="00A3D7D5" w14:textId="77777777">
        <w:trPr>
          <w:trHeight w:val="255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425B642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глаукомне болести.</w:t>
            </w:r>
          </w:p>
        </w:tc>
        <w:tc>
          <w:tcPr>
            <w:tcW w:w="5780" w:type="dxa"/>
            <w:vAlign w:val="bottom"/>
          </w:tcPr>
          <w:p w14:paraId="471EB8C9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статичке аутоматске периметрије.  Припрема пацијента и</w:t>
            </w:r>
          </w:p>
        </w:tc>
      </w:tr>
      <w:tr w:rsidR="00E45ADB" w14:paraId="7C995E41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289BAD9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775E6D70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асистирање при извођењу тонометриј</w:t>
            </w:r>
            <w:r w:rsidR="00817A20">
              <w:rPr>
                <w:rFonts w:ascii="Times New Roman" w:eastAsia="Times New Roman" w:hAnsi="Times New Roman"/>
                <w:sz w:val="22"/>
              </w:rPr>
              <w:t>а</w:t>
            </w:r>
            <w:r>
              <w:rPr>
                <w:rFonts w:ascii="Times New Roman" w:eastAsia="Times New Roman" w:hAnsi="Times New Roman"/>
                <w:sz w:val="22"/>
              </w:rPr>
              <w:t>. Одржавање</w:t>
            </w:r>
          </w:p>
        </w:tc>
      </w:tr>
      <w:tr w:rsidR="00E45ADB" w14:paraId="3E0991ED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22C1CFE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0050FD14" w14:textId="77777777" w:rsidR="00E45ADB" w:rsidRDefault="00325B8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</w:t>
            </w:r>
            <w:r w:rsidR="00E45ADB">
              <w:rPr>
                <w:rFonts w:ascii="Times New Roman" w:eastAsia="Times New Roman" w:hAnsi="Times New Roman"/>
                <w:sz w:val="22"/>
              </w:rPr>
              <w:t>парата</w:t>
            </w:r>
            <w:r>
              <w:rPr>
                <w:rFonts w:ascii="Times New Roman" w:eastAsia="Times New Roman" w:hAnsi="Times New Roman"/>
                <w:sz w:val="22"/>
              </w:rPr>
              <w:t xml:space="preserve"> за мерења интраокуларног притиска</w:t>
            </w:r>
            <w:r w:rsidR="00E45ADB">
              <w:rPr>
                <w:rFonts w:ascii="Times New Roman" w:eastAsia="Times New Roman" w:hAnsi="Times New Roman"/>
                <w:sz w:val="22"/>
              </w:rPr>
              <w:t>. Примена офталмолоше терапије</w:t>
            </w:r>
            <w:r>
              <w:rPr>
                <w:rFonts w:ascii="Times New Roman" w:eastAsia="Times New Roman" w:hAnsi="Times New Roman"/>
                <w:sz w:val="22"/>
              </w:rPr>
              <w:t xml:space="preserve"> код глаукома</w:t>
            </w:r>
            <w:r w:rsidR="00E45ADB">
              <w:rPr>
                <w:rFonts w:ascii="Times New Roman" w:eastAsia="Times New Roman" w:hAnsi="Times New Roman"/>
                <w:sz w:val="22"/>
              </w:rPr>
              <w:t>. Улога струковне</w:t>
            </w:r>
          </w:p>
        </w:tc>
      </w:tr>
      <w:tr w:rsidR="00E45ADB" w14:paraId="25BE92EC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10300AA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80" w:type="dxa"/>
            <w:vAlign w:val="bottom"/>
          </w:tcPr>
          <w:p w14:paraId="1E14F9C4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сестре/техничара у преоперативној припреми, при</w:t>
            </w:r>
          </w:p>
        </w:tc>
      </w:tr>
      <w:tr w:rsidR="00E45ADB" w14:paraId="5806D06A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1B171C7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60AC9617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извођењу операције трабекулектомије, као и</w:t>
            </w:r>
            <w:r w:rsidR="00817A20">
              <w:rPr>
                <w:rFonts w:ascii="Times New Roman" w:eastAsia="Times New Roman" w:hAnsi="Times New Roman"/>
                <w:sz w:val="22"/>
              </w:rPr>
              <w:t xml:space="preserve"> неге</w:t>
            </w:r>
            <w:r>
              <w:rPr>
                <w:rFonts w:ascii="Times New Roman" w:eastAsia="Times New Roman" w:hAnsi="Times New Roman"/>
                <w:sz w:val="22"/>
              </w:rPr>
              <w:t xml:space="preserve"> у</w:t>
            </w:r>
          </w:p>
        </w:tc>
      </w:tr>
      <w:tr w:rsidR="00E45ADB" w14:paraId="6D3A3F67" w14:textId="77777777">
        <w:trPr>
          <w:trHeight w:val="256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1876471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0C928D0F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постоперативном периоду.</w:t>
            </w:r>
          </w:p>
        </w:tc>
      </w:tr>
    </w:tbl>
    <w:p w14:paraId="6E9F5324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71458EAD" w14:textId="77777777" w:rsidR="00E45ADB" w:rsidRDefault="00E45ADB">
      <w:pPr>
        <w:spacing w:line="315" w:lineRule="exact"/>
        <w:rPr>
          <w:rFonts w:ascii="Times New Roman" w:eastAsia="Times New Roman" w:hAnsi="Times New Roman"/>
        </w:rPr>
      </w:pPr>
    </w:p>
    <w:p w14:paraId="147F73C5" w14:textId="77777777" w:rsidR="00E45ADB" w:rsidRDefault="00E45ADB">
      <w:pPr>
        <w:spacing w:line="235" w:lineRule="auto"/>
        <w:ind w:left="100" w:right="3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НАСТАВНА ЈЕДИНИЦА 10 (ДЕСЕТА НЕДЕЉА): </w:t>
      </w:r>
      <w:r>
        <w:rPr>
          <w:rFonts w:ascii="Times New Roman" w:eastAsia="Times New Roman" w:hAnsi="Times New Roman"/>
          <w:b/>
          <w:sz w:val="22"/>
        </w:rPr>
        <w:t>Рефракција и акомодација: основе физичких закона, оштрина вида, диоптри</w:t>
      </w:r>
      <w:r w:rsidR="008B7B10">
        <w:rPr>
          <w:rFonts w:ascii="Times New Roman" w:eastAsia="Times New Roman" w:hAnsi="Times New Roman"/>
          <w:b/>
          <w:sz w:val="22"/>
        </w:rPr>
        <w:t>к</w:t>
      </w:r>
      <w:r>
        <w:rPr>
          <w:rFonts w:ascii="Times New Roman" w:eastAsia="Times New Roman" w:hAnsi="Times New Roman"/>
          <w:b/>
          <w:sz w:val="22"/>
        </w:rPr>
        <w:t>а ока, скијаскопија и корекциј</w:t>
      </w:r>
      <w:r w:rsidR="008B7B10">
        <w:rPr>
          <w:rFonts w:ascii="Times New Roman" w:eastAsia="Times New Roman" w:hAnsi="Times New Roman"/>
          <w:b/>
          <w:sz w:val="22"/>
        </w:rPr>
        <w:t>е</w:t>
      </w:r>
      <w:r>
        <w:rPr>
          <w:rFonts w:ascii="Times New Roman" w:eastAsia="Times New Roman" w:hAnsi="Times New Roman"/>
          <w:b/>
          <w:sz w:val="22"/>
        </w:rPr>
        <w:t xml:space="preserve"> вида. Савремена дијагностика и терапија рефракционих мана.</w:t>
      </w:r>
    </w:p>
    <w:p w14:paraId="7888F5D9" w14:textId="77777777" w:rsidR="00E45ADB" w:rsidRDefault="00E45ADB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5780"/>
      </w:tblGrid>
      <w:tr w:rsidR="00E45ADB" w14:paraId="056EF7FC" w14:textId="77777777">
        <w:trPr>
          <w:trHeight w:val="267"/>
        </w:trPr>
        <w:tc>
          <w:tcPr>
            <w:tcW w:w="4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C8942" w14:textId="77777777" w:rsidR="00E45ADB" w:rsidRDefault="00E45ADB">
            <w:pPr>
              <w:spacing w:line="0" w:lineRule="atLeast"/>
              <w:ind w:left="14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5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83A7388" w14:textId="77777777" w:rsidR="00E45ADB" w:rsidRDefault="00E45ADB">
            <w:pPr>
              <w:spacing w:line="0" w:lineRule="atLeast"/>
              <w:ind w:left="2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352F930D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0D2C2E48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Рефракција и акомодација: основе</w:t>
            </w:r>
          </w:p>
        </w:tc>
        <w:tc>
          <w:tcPr>
            <w:tcW w:w="5780" w:type="dxa"/>
            <w:vAlign w:val="bottom"/>
          </w:tcPr>
          <w:p w14:paraId="72F82851" w14:textId="77777777" w:rsidR="00E45ADB" w:rsidRPr="008B7B10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Субјективне методе одређивања видне оштрине</w:t>
            </w:r>
            <w:r w:rsidR="008B7B10">
              <w:rPr>
                <w:rFonts w:ascii="Times New Roman" w:eastAsia="Times New Roman" w:hAnsi="Times New Roman"/>
                <w:sz w:val="22"/>
              </w:rPr>
              <w:t>, извођење.</w:t>
            </w:r>
          </w:p>
        </w:tc>
      </w:tr>
      <w:tr w:rsidR="00E45ADB" w14:paraId="54640547" w14:textId="77777777">
        <w:trPr>
          <w:trHeight w:val="255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7D293BA7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физичких закона, оштрина вида, диоптрика</w:t>
            </w:r>
          </w:p>
        </w:tc>
        <w:tc>
          <w:tcPr>
            <w:tcW w:w="5780" w:type="dxa"/>
            <w:vAlign w:val="bottom"/>
          </w:tcPr>
          <w:p w14:paraId="31E25F05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Припрема пацијента за извођење објективне рефракције</w:t>
            </w:r>
          </w:p>
        </w:tc>
      </w:tr>
      <w:tr w:rsidR="00E45ADB" w14:paraId="2BFB4B9F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1C2B530E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ока, скијаскопија и корекције вида.</w:t>
            </w:r>
          </w:p>
        </w:tc>
        <w:tc>
          <w:tcPr>
            <w:tcW w:w="5780" w:type="dxa"/>
            <w:vAlign w:val="bottom"/>
          </w:tcPr>
          <w:p w14:paraId="451E06E5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методом скијаскопије. Употреба</w:t>
            </w:r>
          </w:p>
        </w:tc>
      </w:tr>
      <w:tr w:rsidR="00E45ADB" w14:paraId="02E02477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6290D0BA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Савремена дијагностика и терапија</w:t>
            </w:r>
          </w:p>
        </w:tc>
        <w:tc>
          <w:tcPr>
            <w:tcW w:w="5780" w:type="dxa"/>
            <w:vAlign w:val="bottom"/>
          </w:tcPr>
          <w:p w14:paraId="68A451B9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мидријатика/циклоплегика,</w:t>
            </w:r>
            <w:r w:rsidR="008B7B10"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коришћење и одржавање</w:t>
            </w:r>
          </w:p>
        </w:tc>
      </w:tr>
      <w:tr w:rsidR="00E45ADB" w14:paraId="415AF562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6BE39F2D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рефракционих мана.</w:t>
            </w:r>
          </w:p>
        </w:tc>
        <w:tc>
          <w:tcPr>
            <w:tcW w:w="5780" w:type="dxa"/>
            <w:vAlign w:val="bottom"/>
          </w:tcPr>
          <w:p w14:paraId="165E792A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сетова стакала - сочива. Припрема пацијента и асистирање</w:t>
            </w:r>
          </w:p>
        </w:tc>
      </w:tr>
      <w:tr w:rsidR="00E45ADB" w14:paraId="27E1C2BC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5984821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4B80D114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 извођењу кератометрије. Упознавање са</w:t>
            </w:r>
          </w:p>
        </w:tc>
      </w:tr>
      <w:tr w:rsidR="00E45ADB" w14:paraId="78321900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1AF8714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780" w:type="dxa"/>
            <w:vAlign w:val="bottom"/>
          </w:tcPr>
          <w:p w14:paraId="481F69FE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прописивањем наочара на даљину и</w:t>
            </w:r>
            <w:r w:rsidR="008B7B10">
              <w:rPr>
                <w:rFonts w:ascii="Times New Roman" w:eastAsia="Times New Roman" w:hAnsi="Times New Roman"/>
                <w:sz w:val="22"/>
              </w:rPr>
              <w:t xml:space="preserve"> на</w:t>
            </w:r>
            <w:r>
              <w:rPr>
                <w:rFonts w:ascii="Times New Roman" w:eastAsia="Times New Roman" w:hAnsi="Times New Roman"/>
                <w:sz w:val="22"/>
              </w:rPr>
              <w:t xml:space="preserve"> близину.</w:t>
            </w:r>
          </w:p>
        </w:tc>
      </w:tr>
      <w:tr w:rsidR="00E45ADB" w14:paraId="4F3C49AC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34F60C2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5E3C6D5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Апликовање и одржавање контактних сочива. Помоћ</w:t>
            </w:r>
          </w:p>
        </w:tc>
      </w:tr>
      <w:tr w:rsidR="00E45ADB" w14:paraId="0F03D535" w14:textId="77777777">
        <w:trPr>
          <w:trHeight w:val="257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56E330D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64D65EE8" w14:textId="77777777" w:rsidR="00E45ADB" w:rsidRPr="008B7B10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слепим лицима од стране струковне сестре/техничара</w:t>
            </w:r>
            <w:r w:rsidR="008B7B10">
              <w:rPr>
                <w:rFonts w:ascii="Times New Roman" w:eastAsia="Times New Roman" w:hAnsi="Times New Roman"/>
                <w:sz w:val="22"/>
              </w:rPr>
              <w:t xml:space="preserve"> обука.</w:t>
            </w:r>
          </w:p>
        </w:tc>
      </w:tr>
    </w:tbl>
    <w:p w14:paraId="21170D73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0C6BBB4A" w14:textId="77777777" w:rsidR="00E45ADB" w:rsidRDefault="00E45ADB">
      <w:pPr>
        <w:spacing w:line="315" w:lineRule="exact"/>
        <w:rPr>
          <w:rFonts w:ascii="Times New Roman" w:eastAsia="Times New Roman" w:hAnsi="Times New Roman"/>
        </w:rPr>
      </w:pPr>
    </w:p>
    <w:p w14:paraId="1BFCB670" w14:textId="77777777" w:rsidR="00E45ADB" w:rsidRDefault="00E45ADB">
      <w:pPr>
        <w:spacing w:line="235" w:lineRule="auto"/>
        <w:ind w:left="100" w:right="3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НАСТАВНА ЈЕДИНИЦА 11 (ЈЕДАНАЕСТА НЕДЕЉА):</w:t>
      </w:r>
      <w:r w:rsidR="00C83499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Бинокуларни вид и његови поремећаји. Анатомија и функција булбомотора, компоненте бинокуларног вида, окуломоторна равнотежа и стереоскопски вид.</w:t>
      </w:r>
    </w:p>
    <w:p w14:paraId="48EFB523" w14:textId="77777777" w:rsidR="00E45ADB" w:rsidRDefault="00E45ADB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5780"/>
      </w:tblGrid>
      <w:tr w:rsidR="00E45ADB" w14:paraId="1F3AD76B" w14:textId="77777777">
        <w:trPr>
          <w:trHeight w:val="267"/>
        </w:trPr>
        <w:tc>
          <w:tcPr>
            <w:tcW w:w="4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4E060" w14:textId="77777777" w:rsidR="00E45ADB" w:rsidRDefault="00E45ADB">
            <w:pPr>
              <w:spacing w:line="0" w:lineRule="atLeast"/>
              <w:ind w:left="14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5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920827D" w14:textId="77777777" w:rsidR="00E45ADB" w:rsidRDefault="00E45ADB">
            <w:pPr>
              <w:spacing w:line="0" w:lineRule="atLeast"/>
              <w:ind w:left="2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1D7B6DF4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2F66EDD4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Бинокуларни вид и поремећаји. Анатомија</w:t>
            </w:r>
          </w:p>
        </w:tc>
        <w:tc>
          <w:tcPr>
            <w:tcW w:w="5780" w:type="dxa"/>
            <w:vAlign w:val="bottom"/>
          </w:tcPr>
          <w:p w14:paraId="1ABE9C35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Припрема и асистирање при одређивању оштрине вида</w:t>
            </w:r>
          </w:p>
        </w:tc>
      </w:tr>
      <w:tr w:rsidR="00E45ADB" w14:paraId="150B1656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2335F52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функција булбомотора, компоненте</w:t>
            </w:r>
          </w:p>
        </w:tc>
        <w:tc>
          <w:tcPr>
            <w:tcW w:w="5780" w:type="dxa"/>
            <w:vAlign w:val="bottom"/>
          </w:tcPr>
          <w:p w14:paraId="680B500E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код деце. Употреба мидријатика/циклоплегика</w:t>
            </w:r>
            <w:r w:rsidR="00C83499">
              <w:rPr>
                <w:rFonts w:ascii="Times New Roman" w:eastAsia="Times New Roman" w:hAnsi="Times New Roman"/>
                <w:sz w:val="22"/>
              </w:rPr>
              <w:t xml:space="preserve"> код деце</w:t>
            </w:r>
            <w:r>
              <w:rPr>
                <w:rFonts w:ascii="Times New Roman" w:eastAsia="Times New Roman" w:hAnsi="Times New Roman"/>
                <w:sz w:val="22"/>
              </w:rPr>
              <w:t>. Припрема</w:t>
            </w:r>
          </w:p>
        </w:tc>
      </w:tr>
      <w:tr w:rsidR="00E45ADB" w14:paraId="353996BF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65648E46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бинокуларног вида, окуломоторна</w:t>
            </w:r>
          </w:p>
        </w:tc>
        <w:tc>
          <w:tcPr>
            <w:tcW w:w="5780" w:type="dxa"/>
            <w:vAlign w:val="bottom"/>
          </w:tcPr>
          <w:p w14:paraId="5DB2F3A3" w14:textId="77777777" w:rsidR="00E45ADB" w:rsidRPr="00C83499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пацијента и асистирање при извођењу кератометрије</w:t>
            </w:r>
            <w:r w:rsidR="00C83499">
              <w:rPr>
                <w:rFonts w:ascii="Times New Roman" w:eastAsia="Times New Roman" w:hAnsi="Times New Roman"/>
                <w:sz w:val="22"/>
              </w:rPr>
              <w:t xml:space="preserve"> и</w:t>
            </w:r>
          </w:p>
        </w:tc>
      </w:tr>
      <w:tr w:rsidR="00E45ADB" w14:paraId="13664979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7D58F1C1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равнотежа и стереоскопски вид.</w:t>
            </w:r>
          </w:p>
        </w:tc>
        <w:tc>
          <w:tcPr>
            <w:tcW w:w="5780" w:type="dxa"/>
            <w:vAlign w:val="bottom"/>
          </w:tcPr>
          <w:p w14:paraId="583F672F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скијаскопије.  Упознавање са радом на синоптофору.</w:t>
            </w:r>
          </w:p>
        </w:tc>
      </w:tr>
      <w:tr w:rsidR="00E45ADB" w14:paraId="5FD6A9BB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561D60C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40177B01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Вештина комуникације струковне сестре/техничара код</w:t>
            </w:r>
          </w:p>
        </w:tc>
      </w:tr>
      <w:tr w:rsidR="00E45ADB" w14:paraId="555868D0" w14:textId="77777777">
        <w:trPr>
          <w:trHeight w:val="256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493A590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780" w:type="dxa"/>
            <w:vAlign w:val="bottom"/>
          </w:tcPr>
          <w:p w14:paraId="5E754EAF" w14:textId="77777777" w:rsidR="00E45ADB" w:rsidRPr="00C83499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рада са слабовидм децом</w:t>
            </w:r>
            <w:r w:rsidR="00C83499">
              <w:rPr>
                <w:rFonts w:ascii="Times New Roman" w:eastAsia="Times New Roman" w:hAnsi="Times New Roman"/>
                <w:sz w:val="22"/>
              </w:rPr>
              <w:t xml:space="preserve"> и друго.</w:t>
            </w:r>
          </w:p>
        </w:tc>
      </w:tr>
    </w:tbl>
    <w:p w14:paraId="3BB9DA37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63F543F9" w14:textId="77777777" w:rsidR="00E45ADB" w:rsidRDefault="00E45ADB">
      <w:pPr>
        <w:spacing w:line="364" w:lineRule="exact"/>
        <w:rPr>
          <w:rFonts w:ascii="Times New Roman" w:eastAsia="Times New Roman" w:hAnsi="Times New Roman"/>
        </w:rPr>
      </w:pPr>
    </w:p>
    <w:p w14:paraId="533D990C" w14:textId="77777777" w:rsidR="00E45ADB" w:rsidRDefault="00E45ADB">
      <w:pPr>
        <w:spacing w:line="235" w:lineRule="auto"/>
        <w:ind w:left="100" w:right="1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НАСТАВНА ЈЕДИНИЦА 12 (ДВАНАЕСТА НЕДЕЉА):</w:t>
      </w:r>
      <w:r w:rsidR="00D3140D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Парализна разрокост – етиологија, клиничке карактеристике, дијагностика и терапије. Очна дупља</w:t>
      </w:r>
      <w:r>
        <w:rPr>
          <w:rFonts w:ascii="Times New Roman" w:eastAsia="Times New Roman" w:hAnsi="Times New Roman"/>
          <w:sz w:val="22"/>
        </w:rPr>
        <w:t xml:space="preserve"> - </w:t>
      </w:r>
      <w:r>
        <w:rPr>
          <w:rFonts w:ascii="Times New Roman" w:eastAsia="Times New Roman" w:hAnsi="Times New Roman"/>
          <w:b/>
          <w:sz w:val="22"/>
        </w:rPr>
        <w:t>анатомија, физиологија и патологија.</w:t>
      </w:r>
    </w:p>
    <w:p w14:paraId="7D254948" w14:textId="77777777" w:rsidR="00E45ADB" w:rsidRDefault="00E45ADB">
      <w:pPr>
        <w:spacing w:line="30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5780"/>
      </w:tblGrid>
      <w:tr w:rsidR="00E45ADB" w14:paraId="7940E174" w14:textId="77777777">
        <w:trPr>
          <w:trHeight w:val="285"/>
        </w:trPr>
        <w:tc>
          <w:tcPr>
            <w:tcW w:w="4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94CE3" w14:textId="77777777" w:rsidR="00E45ADB" w:rsidRDefault="00E45ADB">
            <w:pPr>
              <w:spacing w:line="0" w:lineRule="atLeast"/>
              <w:ind w:left="14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5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A877283" w14:textId="77777777" w:rsidR="00E45ADB" w:rsidRDefault="00E45ADB">
            <w:pPr>
              <w:spacing w:line="0" w:lineRule="atLeast"/>
              <w:ind w:left="23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7A8FEBDF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4916257D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Парализна разрокост – клиничке</w:t>
            </w:r>
          </w:p>
        </w:tc>
        <w:tc>
          <w:tcPr>
            <w:tcW w:w="5780" w:type="dxa"/>
            <w:vAlign w:val="bottom"/>
          </w:tcPr>
          <w:p w14:paraId="71A8FA1C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Технике извођења </w:t>
            </w:r>
            <w:r>
              <w:rPr>
                <w:rFonts w:ascii="Times New Roman" w:eastAsia="Times New Roman" w:hAnsi="Times New Roman"/>
                <w:i/>
                <w:sz w:val="22"/>
              </w:rPr>
              <w:t>Хес-Ланкестер -</w:t>
            </w:r>
            <w:r>
              <w:rPr>
                <w:rFonts w:ascii="Times New Roman" w:eastAsia="Times New Roman" w:hAnsi="Times New Roman"/>
                <w:sz w:val="22"/>
              </w:rPr>
              <w:t xml:space="preserve"> теста. Припрема</w:t>
            </w:r>
          </w:p>
        </w:tc>
      </w:tr>
      <w:tr w:rsidR="00E45ADB" w14:paraId="2310BF1E" w14:textId="77777777">
        <w:trPr>
          <w:trHeight w:val="250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7E58B2D5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карактеристике, дијагностика и терапије.</w:t>
            </w:r>
          </w:p>
        </w:tc>
        <w:tc>
          <w:tcPr>
            <w:tcW w:w="5780" w:type="dxa"/>
            <w:vAlign w:val="bottom"/>
          </w:tcPr>
          <w:p w14:paraId="2BD19A14" w14:textId="77777777" w:rsidR="00E45ADB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пацијента и асистирање при извођењу ултразвучног</w:t>
            </w:r>
          </w:p>
        </w:tc>
      </w:tr>
      <w:tr w:rsidR="00E45ADB" w14:paraId="3FBD2AAF" w14:textId="77777777">
        <w:trPr>
          <w:trHeight w:val="254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5480B12C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Очна дупља - анатомија, физиологија и</w:t>
            </w:r>
          </w:p>
        </w:tc>
        <w:tc>
          <w:tcPr>
            <w:tcW w:w="5780" w:type="dxa"/>
            <w:vAlign w:val="bottom"/>
          </w:tcPr>
          <w:p w14:paraId="6819C591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прегледа ока и орбите. Техника извођења</w:t>
            </w:r>
          </w:p>
        </w:tc>
      </w:tr>
      <w:tr w:rsidR="00E45ADB" w14:paraId="598BB52B" w14:textId="77777777">
        <w:trPr>
          <w:trHeight w:val="256"/>
        </w:trPr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14:paraId="571B61B3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патологија.</w:t>
            </w:r>
          </w:p>
        </w:tc>
        <w:tc>
          <w:tcPr>
            <w:tcW w:w="5780" w:type="dxa"/>
            <w:vAlign w:val="bottom"/>
          </w:tcPr>
          <w:p w14:paraId="507FFFF8" w14:textId="77777777" w:rsidR="00E45ADB" w:rsidRPr="00D3140D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егзофталмометрије по </w:t>
            </w:r>
            <w:r>
              <w:rPr>
                <w:rFonts w:ascii="Times New Roman" w:eastAsia="Times New Roman" w:hAnsi="Times New Roman"/>
                <w:i/>
                <w:sz w:val="22"/>
              </w:rPr>
              <w:t>Хертелу</w:t>
            </w:r>
            <w:r w:rsidR="00D3140D">
              <w:rPr>
                <w:rFonts w:ascii="Times New Roman" w:eastAsia="Times New Roman" w:hAnsi="Times New Roman"/>
                <w:sz w:val="22"/>
              </w:rPr>
              <w:t>, друго.</w:t>
            </w:r>
          </w:p>
        </w:tc>
      </w:tr>
    </w:tbl>
    <w:p w14:paraId="5FB217EC" w14:textId="77777777" w:rsidR="00E45ADB" w:rsidRDefault="00E45ADB">
      <w:pPr>
        <w:rPr>
          <w:rFonts w:ascii="Times New Roman" w:eastAsia="Times New Roman" w:hAnsi="Times New Roman"/>
          <w:sz w:val="22"/>
        </w:rPr>
        <w:sectPr w:rsidR="00E45ADB">
          <w:pgSz w:w="11900" w:h="16838"/>
          <w:pgMar w:top="577" w:right="1309" w:bottom="1440" w:left="460" w:header="0" w:footer="0" w:gutter="0"/>
          <w:cols w:space="0" w:equalWidth="0">
            <w:col w:w="10140"/>
          </w:cols>
          <w:docGrid w:linePitch="360"/>
        </w:sectPr>
      </w:pPr>
    </w:p>
    <w:p w14:paraId="4E4CA8C0" w14:textId="77777777" w:rsidR="00E45ADB" w:rsidRPr="00332665" w:rsidRDefault="00E45ADB">
      <w:pPr>
        <w:spacing w:line="235" w:lineRule="auto"/>
        <w:ind w:left="120" w:right="920"/>
        <w:rPr>
          <w:rFonts w:ascii="Times New Roman" w:eastAsia="Times New Roman" w:hAnsi="Times New Roman"/>
          <w:b/>
          <w:sz w:val="22"/>
        </w:rPr>
      </w:pPr>
      <w:bookmarkStart w:id="8" w:name="page9"/>
      <w:bookmarkEnd w:id="8"/>
      <w:r>
        <w:rPr>
          <w:rFonts w:ascii="Times New Roman" w:eastAsia="Times New Roman" w:hAnsi="Times New Roman"/>
          <w:sz w:val="22"/>
        </w:rPr>
        <w:lastRenderedPageBreak/>
        <w:t>НАСТАВНА ЈЕДИНИЦА 13 (ТРИНАЕСТА НЕДЕЉА):</w:t>
      </w:r>
      <w:r w:rsidR="00332665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Повреде ока: класификација повреда, етиологија, клиничка слика, дијагностика и терапија. Хемијске</w:t>
      </w:r>
      <w:r w:rsidR="00332665">
        <w:rPr>
          <w:rFonts w:ascii="Times New Roman" w:eastAsia="Times New Roman" w:hAnsi="Times New Roman"/>
          <w:b/>
          <w:sz w:val="22"/>
        </w:rPr>
        <w:t xml:space="preserve"> и друге</w:t>
      </w:r>
      <w:r>
        <w:rPr>
          <w:rFonts w:ascii="Times New Roman" w:eastAsia="Times New Roman" w:hAnsi="Times New Roman"/>
          <w:b/>
          <w:sz w:val="22"/>
        </w:rPr>
        <w:t xml:space="preserve"> повреде ока</w:t>
      </w:r>
      <w:r w:rsidR="00332665">
        <w:rPr>
          <w:rFonts w:ascii="Times New Roman" w:eastAsia="Times New Roman" w:hAnsi="Times New Roman"/>
          <w:b/>
          <w:sz w:val="22"/>
        </w:rPr>
        <w:t xml:space="preserve"> и прогноза</w:t>
      </w:r>
    </w:p>
    <w:p w14:paraId="6DF2BCCB" w14:textId="77777777" w:rsidR="00E45ADB" w:rsidRDefault="00E45ADB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6220"/>
      </w:tblGrid>
      <w:tr w:rsidR="00E45ADB" w14:paraId="69AD02CD" w14:textId="77777777">
        <w:trPr>
          <w:trHeight w:val="241"/>
        </w:trPr>
        <w:tc>
          <w:tcPr>
            <w:tcW w:w="3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198EE" w14:textId="77777777" w:rsidR="00E45ADB" w:rsidRDefault="00E45ADB">
            <w:pPr>
              <w:spacing w:line="241" w:lineRule="exact"/>
              <w:ind w:left="12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предавање 1 час</w:t>
            </w:r>
          </w:p>
        </w:tc>
        <w:tc>
          <w:tcPr>
            <w:tcW w:w="6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394AC91" w14:textId="77777777" w:rsidR="00E45ADB" w:rsidRDefault="00E45ADB">
            <w:pPr>
              <w:spacing w:line="241" w:lineRule="exact"/>
              <w:ind w:left="25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0CB45913" w14:textId="77777777">
        <w:trPr>
          <w:trHeight w:val="242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2D51614B" w14:textId="77777777" w:rsidR="00E45ADB" w:rsidRDefault="00E45ADB">
            <w:pPr>
              <w:spacing w:line="242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Повреде ока: класификација повреда,</w:t>
            </w:r>
          </w:p>
        </w:tc>
        <w:tc>
          <w:tcPr>
            <w:tcW w:w="6220" w:type="dxa"/>
            <w:vAlign w:val="bottom"/>
          </w:tcPr>
          <w:p w14:paraId="260E4686" w14:textId="77777777" w:rsidR="00E45ADB" w:rsidRDefault="00E45ADB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Узимање анамнестичких података. Припрема пацијента и</w:t>
            </w:r>
          </w:p>
        </w:tc>
      </w:tr>
      <w:tr w:rsidR="00E45ADB" w14:paraId="63E388F2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7DC9F1EF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етиологија, клиничке слике,</w:t>
            </w:r>
          </w:p>
        </w:tc>
        <w:tc>
          <w:tcPr>
            <w:tcW w:w="6220" w:type="dxa"/>
            <w:vAlign w:val="bottom"/>
          </w:tcPr>
          <w:p w14:paraId="47535B54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асистирање при прегледу повређеног ока. Пружање прве</w:t>
            </w:r>
          </w:p>
        </w:tc>
      </w:tr>
      <w:tr w:rsidR="00E45ADB" w14:paraId="6746EA54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2B09872E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дијагностика и терапија. Хемијске,</w:t>
            </w:r>
          </w:p>
        </w:tc>
        <w:tc>
          <w:tcPr>
            <w:tcW w:w="6220" w:type="dxa"/>
            <w:vAlign w:val="bottom"/>
          </w:tcPr>
          <w:p w14:paraId="2793AC54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помоћи, испирање ока, ектропионирање капака код хемијских</w:t>
            </w:r>
          </w:p>
        </w:tc>
      </w:tr>
      <w:tr w:rsidR="00E45ADB" w14:paraId="7D2B7BE6" w14:textId="77777777">
        <w:trPr>
          <w:trHeight w:val="250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26989439" w14:textId="77777777" w:rsidR="00E45ADB" w:rsidRDefault="00E45ADB">
            <w:pPr>
              <w:spacing w:line="24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контузионе, перфоративне и ратне</w:t>
            </w:r>
          </w:p>
        </w:tc>
        <w:tc>
          <w:tcPr>
            <w:tcW w:w="6220" w:type="dxa"/>
            <w:vAlign w:val="bottom"/>
          </w:tcPr>
          <w:p w14:paraId="467B2446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повреда ока</w:t>
            </w:r>
            <w:r w:rsidR="00332665">
              <w:rPr>
                <w:rFonts w:ascii="Times New Roman" w:eastAsia="Times New Roman" w:hAnsi="Times New Roman"/>
                <w:sz w:val="22"/>
              </w:rPr>
              <w:t>, друго</w:t>
            </w:r>
            <w:r>
              <w:rPr>
                <w:rFonts w:ascii="Times New Roman" w:eastAsia="Times New Roman" w:hAnsi="Times New Roman"/>
                <w:sz w:val="22"/>
              </w:rPr>
              <w:t>. Примена офталмолоше терапије. Методе</w:t>
            </w:r>
          </w:p>
        </w:tc>
      </w:tr>
      <w:tr w:rsidR="00E45ADB" w14:paraId="35E0C8F6" w14:textId="77777777">
        <w:trPr>
          <w:trHeight w:val="255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083D2B08" w14:textId="77777777" w:rsidR="00E45ADB" w:rsidRPr="00332665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повреде ока</w:t>
            </w:r>
            <w:r w:rsidR="00332665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6220" w:type="dxa"/>
            <w:vAlign w:val="bottom"/>
          </w:tcPr>
          <w:p w14:paraId="2DA88AC7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>функционалних испитивања</w:t>
            </w:r>
            <w:r w:rsidR="00332665">
              <w:rPr>
                <w:rFonts w:ascii="Times New Roman" w:eastAsia="Times New Roman" w:hAnsi="Times New Roman"/>
                <w:sz w:val="22"/>
              </w:rPr>
              <w:t xml:space="preserve"> код повреда ока</w:t>
            </w:r>
            <w:r w:rsidRPr="000551B4">
              <w:rPr>
                <w:rFonts w:ascii="Times New Roman" w:eastAsia="Times New Roman" w:hAnsi="Times New Roman"/>
                <w:sz w:val="22"/>
              </w:rPr>
              <w:t xml:space="preserve">. </w:t>
            </w:r>
            <w:r>
              <w:rPr>
                <w:rFonts w:ascii="Times New Roman" w:eastAsia="Times New Roman" w:hAnsi="Times New Roman"/>
                <w:sz w:val="22"/>
              </w:rPr>
              <w:t>Упознавање са хируршким</w:t>
            </w:r>
          </w:p>
        </w:tc>
      </w:tr>
      <w:tr w:rsidR="00E45ADB" w14:paraId="1F103447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0B8A68F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20" w:type="dxa"/>
            <w:vAlign w:val="bottom"/>
          </w:tcPr>
          <w:p w14:paraId="57E8F51D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инструментима и радом у операционим салама Клинике за</w:t>
            </w:r>
          </w:p>
        </w:tc>
      </w:tr>
      <w:tr w:rsidR="00E45ADB" w14:paraId="1954FEE9" w14:textId="77777777">
        <w:trPr>
          <w:trHeight w:val="250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4BB239F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20" w:type="dxa"/>
            <w:vAlign w:val="bottom"/>
          </w:tcPr>
          <w:p w14:paraId="0F67B9F1" w14:textId="77777777" w:rsidR="00E45ADB" w:rsidRDefault="00332665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</w:t>
            </w:r>
            <w:r w:rsidR="00E45ADB">
              <w:rPr>
                <w:rFonts w:ascii="Times New Roman" w:eastAsia="Times New Roman" w:hAnsi="Times New Roman"/>
                <w:sz w:val="22"/>
              </w:rPr>
              <w:t>фталмологију</w:t>
            </w:r>
            <w:r>
              <w:rPr>
                <w:rFonts w:ascii="Times New Roman" w:eastAsia="Times New Roman" w:hAnsi="Times New Roman"/>
                <w:sz w:val="22"/>
              </w:rPr>
              <w:t xml:space="preserve"> УКЦ Крагујевац</w:t>
            </w:r>
            <w:r w:rsidR="00E45ADB">
              <w:rPr>
                <w:rFonts w:ascii="Times New Roman" w:eastAsia="Times New Roman" w:hAnsi="Times New Roman"/>
                <w:sz w:val="22"/>
              </w:rPr>
              <w:t>. Улога струковне сестре/техничара у</w:t>
            </w:r>
          </w:p>
        </w:tc>
      </w:tr>
      <w:tr w:rsidR="00E45ADB" w14:paraId="53FF0E9F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6CC3F88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20" w:type="dxa"/>
            <w:vAlign w:val="bottom"/>
          </w:tcPr>
          <w:p w14:paraId="352127C2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преоперативној припреми, при хируршком збрињавању</w:t>
            </w:r>
          </w:p>
        </w:tc>
      </w:tr>
      <w:tr w:rsidR="00E45ADB" w14:paraId="498EA0BC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7AE0DF1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20" w:type="dxa"/>
            <w:vAlign w:val="bottom"/>
          </w:tcPr>
          <w:p w14:paraId="1FDBAD28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повреде, као и у постоперативном периоду. Нега болесника са</w:t>
            </w:r>
          </w:p>
        </w:tc>
      </w:tr>
      <w:tr w:rsidR="00E45ADB" w14:paraId="09A85D85" w14:textId="77777777">
        <w:trPr>
          <w:trHeight w:val="252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7FB937E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20" w:type="dxa"/>
            <w:vAlign w:val="bottom"/>
          </w:tcPr>
          <w:p w14:paraId="7FA21FBC" w14:textId="77777777" w:rsidR="00E45ADB" w:rsidRDefault="00E314EC" w:rsidP="00E314EC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</w:t>
            </w:r>
            <w:r w:rsidR="00E45ADB">
              <w:rPr>
                <w:rFonts w:ascii="Times New Roman" w:eastAsia="Times New Roman" w:hAnsi="Times New Roman"/>
                <w:sz w:val="22"/>
              </w:rPr>
              <w:t>повредама ока.</w:t>
            </w:r>
          </w:p>
        </w:tc>
      </w:tr>
    </w:tbl>
    <w:p w14:paraId="1B18724A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13E5327D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5ACEA253" w14:textId="77777777" w:rsidR="00E45ADB" w:rsidRDefault="00E45ADB">
      <w:pPr>
        <w:spacing w:line="358" w:lineRule="exact"/>
        <w:rPr>
          <w:rFonts w:ascii="Times New Roman" w:eastAsia="Times New Roman" w:hAnsi="Times New Roman"/>
        </w:rPr>
      </w:pPr>
    </w:p>
    <w:p w14:paraId="44363DD7" w14:textId="77777777" w:rsidR="00E45ADB" w:rsidRDefault="00E45ADB">
      <w:pPr>
        <w:spacing w:line="0" w:lineRule="atLeast"/>
        <w:ind w:left="1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НАСТАВНА ЈЕДИНИЦА 14 (ЧЕТРНАЕСТА НЕДЕЉА): </w:t>
      </w:r>
      <w:r>
        <w:rPr>
          <w:rFonts w:ascii="Times New Roman" w:eastAsia="Times New Roman" w:hAnsi="Times New Roman"/>
          <w:b/>
          <w:sz w:val="22"/>
        </w:rPr>
        <w:t>Обољења орбите: запаљенске и друге</w:t>
      </w:r>
    </w:p>
    <w:p w14:paraId="6FEF4C53" w14:textId="77777777" w:rsidR="00E45ADB" w:rsidRDefault="00E45ADB">
      <w:pPr>
        <w:spacing w:line="1" w:lineRule="exact"/>
        <w:rPr>
          <w:rFonts w:ascii="Times New Roman" w:eastAsia="Times New Roman" w:hAnsi="Times New Roman"/>
        </w:rPr>
      </w:pPr>
    </w:p>
    <w:p w14:paraId="4A500995" w14:textId="77777777" w:rsidR="00E45ADB" w:rsidRPr="00816A5B" w:rsidRDefault="00E45ADB">
      <w:pPr>
        <w:spacing w:line="0" w:lineRule="atLeast"/>
        <w:ind w:left="1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болести орбите, дијагностика и лечење. Тумори ока:</w:t>
      </w:r>
      <w:r w:rsidR="00816A5B"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дијагностика и лечење</w:t>
      </w:r>
      <w:r w:rsidR="00816A5B">
        <w:rPr>
          <w:rFonts w:ascii="Times New Roman" w:eastAsia="Times New Roman" w:hAnsi="Times New Roman"/>
          <w:b/>
          <w:sz w:val="22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6220"/>
      </w:tblGrid>
      <w:tr w:rsidR="00E45ADB" w14:paraId="28EACDCF" w14:textId="77777777">
        <w:trPr>
          <w:trHeight w:val="245"/>
        </w:trPr>
        <w:tc>
          <w:tcPr>
            <w:tcW w:w="3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8C75A9" w14:textId="77777777" w:rsidR="00E45ADB" w:rsidRDefault="00E45ADB">
            <w:pPr>
              <w:spacing w:line="245" w:lineRule="exact"/>
              <w:ind w:left="11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 часа</w:t>
            </w:r>
          </w:p>
        </w:tc>
        <w:tc>
          <w:tcPr>
            <w:tcW w:w="6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68AE11C" w14:textId="77777777" w:rsidR="00E45ADB" w:rsidRDefault="00E45ADB">
            <w:pPr>
              <w:spacing w:line="245" w:lineRule="exact"/>
              <w:ind w:left="25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345A8DA3" w14:textId="77777777">
        <w:trPr>
          <w:trHeight w:val="243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52E6417C" w14:textId="77777777" w:rsidR="00E45ADB" w:rsidRDefault="00E45ADB">
            <w:pPr>
              <w:spacing w:line="243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Обољења орбите: запаљенске и друге</w:t>
            </w:r>
          </w:p>
        </w:tc>
        <w:tc>
          <w:tcPr>
            <w:tcW w:w="6220" w:type="dxa"/>
            <w:vAlign w:val="bottom"/>
          </w:tcPr>
          <w:p w14:paraId="666B103B" w14:textId="77777777" w:rsidR="00E45ADB" w:rsidRDefault="00E45ADB">
            <w:pPr>
              <w:spacing w:line="243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Узимање анамнестичких података. Припрема пацијента и</w:t>
            </w:r>
          </w:p>
        </w:tc>
      </w:tr>
      <w:tr w:rsidR="00E45ADB" w:rsidRPr="000551B4" w14:paraId="05D2236D" w14:textId="77777777">
        <w:trPr>
          <w:trHeight w:val="250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10F876C4" w14:textId="77777777" w:rsidR="00E45ADB" w:rsidRPr="00816A5B" w:rsidRDefault="00E45ADB">
            <w:pPr>
              <w:spacing w:line="250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болести орбите, дијагностика и лечење</w:t>
            </w:r>
            <w:r w:rsidR="00816A5B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6220" w:type="dxa"/>
            <w:vAlign w:val="bottom"/>
          </w:tcPr>
          <w:p w14:paraId="26F0FACC" w14:textId="77777777" w:rsidR="00E45ADB" w:rsidRPr="000551B4" w:rsidRDefault="00E45ADB">
            <w:pPr>
              <w:spacing w:line="25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>асистирање при прегледу</w:t>
            </w:r>
            <w:r w:rsidR="00816A5B">
              <w:rPr>
                <w:rFonts w:ascii="Times New Roman" w:eastAsia="Times New Roman" w:hAnsi="Times New Roman"/>
                <w:sz w:val="22"/>
              </w:rPr>
              <w:t xml:space="preserve"> орбите</w:t>
            </w:r>
            <w:r w:rsidRPr="000551B4">
              <w:rPr>
                <w:rFonts w:ascii="Times New Roman" w:eastAsia="Times New Roman" w:hAnsi="Times New Roman"/>
                <w:sz w:val="22"/>
              </w:rPr>
              <w:t>. Припрема пацијента и асистирање</w:t>
            </w:r>
          </w:p>
        </w:tc>
      </w:tr>
      <w:tr w:rsidR="00E45ADB" w14:paraId="17706192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69A5D2BA" w14:textId="77777777" w:rsidR="00E45ADB" w:rsidRPr="00E314EC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>Тумори ока:</w:t>
            </w:r>
            <w:r w:rsidR="00816A5B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0551B4">
              <w:rPr>
                <w:rFonts w:ascii="Times New Roman" w:eastAsia="Times New Roman" w:hAnsi="Times New Roman"/>
                <w:sz w:val="22"/>
              </w:rPr>
              <w:t>дијагностика и лечење</w:t>
            </w:r>
            <w:r w:rsidR="00E314EC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6220" w:type="dxa"/>
            <w:vAlign w:val="bottom"/>
          </w:tcPr>
          <w:p w14:paraId="19922A60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0551B4">
              <w:rPr>
                <w:rFonts w:ascii="Times New Roman" w:eastAsia="Times New Roman" w:hAnsi="Times New Roman"/>
                <w:sz w:val="22"/>
              </w:rPr>
              <w:t xml:space="preserve">при извођењу ултразвучног прегледа ока и орбите. </w:t>
            </w:r>
            <w:r>
              <w:rPr>
                <w:rFonts w:ascii="Times New Roman" w:eastAsia="Times New Roman" w:hAnsi="Times New Roman"/>
                <w:sz w:val="22"/>
              </w:rPr>
              <w:t>Техника</w:t>
            </w:r>
          </w:p>
        </w:tc>
      </w:tr>
      <w:tr w:rsidR="00E45ADB" w14:paraId="303DCE4D" w14:textId="77777777">
        <w:trPr>
          <w:trHeight w:val="256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4D5BD67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20" w:type="dxa"/>
            <w:vAlign w:val="bottom"/>
          </w:tcPr>
          <w:p w14:paraId="573F3E17" w14:textId="77777777" w:rsidR="00E45ADB" w:rsidRPr="00816A5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извођења егзофталмометрије по </w:t>
            </w:r>
            <w:r>
              <w:rPr>
                <w:rFonts w:ascii="Times New Roman" w:eastAsia="Times New Roman" w:hAnsi="Times New Roman"/>
                <w:i/>
                <w:sz w:val="22"/>
              </w:rPr>
              <w:t>Хертелу</w:t>
            </w:r>
            <w:r w:rsidR="00816A5B">
              <w:rPr>
                <w:rFonts w:ascii="Times New Roman" w:eastAsia="Times New Roman" w:hAnsi="Times New Roman"/>
                <w:sz w:val="22"/>
              </w:rPr>
              <w:t>, друго.</w:t>
            </w:r>
          </w:p>
        </w:tc>
      </w:tr>
    </w:tbl>
    <w:p w14:paraId="4E20208F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</w:p>
    <w:p w14:paraId="418DFDD1" w14:textId="77777777" w:rsidR="00E45ADB" w:rsidRDefault="00E45ADB">
      <w:pPr>
        <w:spacing w:line="303" w:lineRule="exact"/>
        <w:rPr>
          <w:rFonts w:ascii="Times New Roman" w:eastAsia="Times New Roman" w:hAnsi="Times New Roman"/>
        </w:rPr>
      </w:pPr>
    </w:p>
    <w:p w14:paraId="7F4F1C08" w14:textId="77777777" w:rsidR="00E45ADB" w:rsidRDefault="00E45ADB">
      <w:pPr>
        <w:spacing w:line="0" w:lineRule="atLeast"/>
        <w:ind w:left="1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НАСТАВНА ЈЕДИНИЦА 15 (ПЕТНАЕСТА НЕДЕЉА):</w:t>
      </w:r>
      <w:r w:rsidR="00816A5B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Терапијски поступци у офталмологији.</w:t>
      </w:r>
    </w:p>
    <w:p w14:paraId="18F34855" w14:textId="77777777" w:rsidR="00E45ADB" w:rsidRDefault="00E45ADB">
      <w:pPr>
        <w:spacing w:line="236" w:lineRule="auto"/>
        <w:ind w:left="1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Наследна обољења ока: кариограм, микрогенетска дијагностика, превенција, терапија и прогноза.</w:t>
      </w:r>
    </w:p>
    <w:p w14:paraId="482AAE3C" w14:textId="77777777" w:rsidR="00E45ADB" w:rsidRDefault="00E45ADB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6220"/>
      </w:tblGrid>
      <w:tr w:rsidR="00E45ADB" w14:paraId="2015C896" w14:textId="77777777">
        <w:trPr>
          <w:trHeight w:val="259"/>
        </w:trPr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6B06F8" w14:textId="77777777" w:rsidR="00E45ADB" w:rsidRDefault="00E45ADB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предавања 1 час</w:t>
            </w:r>
          </w:p>
        </w:tc>
        <w:tc>
          <w:tcPr>
            <w:tcW w:w="6220" w:type="dxa"/>
            <w:tcBorders>
              <w:top w:val="single" w:sz="8" w:space="0" w:color="auto"/>
            </w:tcBorders>
            <w:vAlign w:val="bottom"/>
          </w:tcPr>
          <w:p w14:paraId="2CF72366" w14:textId="77777777" w:rsidR="00E45ADB" w:rsidRDefault="00E45ADB">
            <w:pPr>
              <w:spacing w:line="0" w:lineRule="atLeast"/>
              <w:ind w:left="25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вежбе 1 час</w:t>
            </w:r>
          </w:p>
        </w:tc>
      </w:tr>
      <w:tr w:rsidR="00E45ADB" w14:paraId="62B80662" w14:textId="77777777">
        <w:trPr>
          <w:trHeight w:val="21"/>
        </w:trPr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BCF5BC" w14:textId="77777777" w:rsidR="00E45ADB" w:rsidRDefault="00E45AD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220" w:type="dxa"/>
            <w:tcBorders>
              <w:bottom w:val="single" w:sz="8" w:space="0" w:color="auto"/>
            </w:tcBorders>
            <w:vAlign w:val="bottom"/>
          </w:tcPr>
          <w:p w14:paraId="322C25EF" w14:textId="77777777" w:rsidR="00E45ADB" w:rsidRDefault="00E45ADB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E45ADB" w14:paraId="35D79C56" w14:textId="77777777">
        <w:trPr>
          <w:trHeight w:val="237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48D9BF28" w14:textId="77777777" w:rsidR="00E45ADB" w:rsidRDefault="00E45ADB">
            <w:pPr>
              <w:spacing w:line="238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Терапијски поступци у офталмологији.</w:t>
            </w:r>
          </w:p>
        </w:tc>
        <w:tc>
          <w:tcPr>
            <w:tcW w:w="6220" w:type="dxa"/>
            <w:vAlign w:val="bottom"/>
          </w:tcPr>
          <w:p w14:paraId="64874E66" w14:textId="77777777" w:rsidR="00E45ADB" w:rsidRDefault="00E45ADB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Упознавање са начинима апликација медикамената у</w:t>
            </w:r>
          </w:p>
        </w:tc>
      </w:tr>
      <w:tr w:rsidR="00E45ADB" w14:paraId="3294AFFC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2B955DB2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Наследна обољења ока: кариограм,</w:t>
            </w:r>
          </w:p>
        </w:tc>
        <w:tc>
          <w:tcPr>
            <w:tcW w:w="6220" w:type="dxa"/>
            <w:vAlign w:val="bottom"/>
          </w:tcPr>
          <w:p w14:paraId="1C382FF6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офталмолошкој пракси. Апликација капи, суспензија, масти,</w:t>
            </w:r>
          </w:p>
        </w:tc>
      </w:tr>
      <w:tr w:rsidR="00E45ADB" w14:paraId="3467EFAB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0D301231" w14:textId="77777777" w:rsidR="00E45ADB" w:rsidRDefault="00E45ADB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микрогенетска дијагностика,</w:t>
            </w:r>
          </w:p>
        </w:tc>
        <w:tc>
          <w:tcPr>
            <w:tcW w:w="6220" w:type="dxa"/>
            <w:vAlign w:val="bottom"/>
          </w:tcPr>
          <w:p w14:paraId="0836ABC2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асистирање при примена субконјунктивалних инјекција,</w:t>
            </w:r>
          </w:p>
        </w:tc>
      </w:tr>
      <w:tr w:rsidR="00E45ADB" w14:paraId="03D0215E" w14:textId="77777777">
        <w:trPr>
          <w:trHeight w:val="250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126243D2" w14:textId="77777777" w:rsidR="00E45ADB" w:rsidRDefault="00E45ADB">
            <w:pPr>
              <w:spacing w:line="24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превенција, терапија и прогноза</w:t>
            </w:r>
            <w:r w:rsidR="009E40C8">
              <w:rPr>
                <w:rFonts w:ascii="Times New Roman" w:eastAsia="Times New Roman" w:hAnsi="Times New Roman"/>
                <w:sz w:val="22"/>
              </w:rPr>
              <w:t xml:space="preserve"> истих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6220" w:type="dxa"/>
            <w:vAlign w:val="bottom"/>
          </w:tcPr>
          <w:p w14:paraId="5ED09AD1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примена завоја код офталмолошких болесника. Апликација</w:t>
            </w:r>
          </w:p>
        </w:tc>
      </w:tr>
      <w:tr w:rsidR="00E45ADB" w14:paraId="5759FA29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629CB3A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20" w:type="dxa"/>
            <w:vAlign w:val="bottom"/>
          </w:tcPr>
          <w:p w14:paraId="30A57A84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контактних сочива, уклањање парцијалних и комплетних</w:t>
            </w:r>
          </w:p>
        </w:tc>
      </w:tr>
      <w:tr w:rsidR="00E45ADB" w14:paraId="5E0D37CC" w14:textId="77777777">
        <w:trPr>
          <w:trHeight w:val="255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31DED96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20" w:type="dxa"/>
            <w:vAlign w:val="bottom"/>
          </w:tcPr>
          <w:p w14:paraId="4D47FEF7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очних протеза</w:t>
            </w:r>
            <w:r w:rsidR="009E40C8">
              <w:rPr>
                <w:rFonts w:ascii="Times New Roman" w:eastAsia="Times New Roman" w:hAnsi="Times New Roman"/>
                <w:sz w:val="22"/>
              </w:rPr>
              <w:t xml:space="preserve"> и</w:t>
            </w:r>
            <w:r>
              <w:rPr>
                <w:rFonts w:ascii="Times New Roman" w:eastAsia="Times New Roman" w:hAnsi="Times New Roman"/>
                <w:sz w:val="22"/>
              </w:rPr>
              <w:t xml:space="preserve"> њихово одржавање. Анамнеза наследних</w:t>
            </w:r>
          </w:p>
        </w:tc>
      </w:tr>
      <w:tr w:rsidR="00E45ADB" w14:paraId="140B9434" w14:textId="77777777">
        <w:trPr>
          <w:trHeight w:val="254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3C2286C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20" w:type="dxa"/>
            <w:vAlign w:val="bottom"/>
          </w:tcPr>
          <w:p w14:paraId="1399F2FD" w14:textId="77777777" w:rsidR="00E45ADB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обољења ока. Упознавање са кариограмом. Упознавање са</w:t>
            </w:r>
          </w:p>
        </w:tc>
      </w:tr>
      <w:tr w:rsidR="00E45ADB" w14:paraId="2ABECB35" w14:textId="77777777">
        <w:trPr>
          <w:trHeight w:val="250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1B413C8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220" w:type="dxa"/>
            <w:vAlign w:val="bottom"/>
          </w:tcPr>
          <w:p w14:paraId="30BBABE9" w14:textId="77777777" w:rsidR="00E45ADB" w:rsidRDefault="00E45ADB">
            <w:pPr>
              <w:spacing w:line="24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функционалним испитивањима од значаја за дијагнозу и</w:t>
            </w:r>
          </w:p>
        </w:tc>
      </w:tr>
      <w:tr w:rsidR="00E45ADB" w14:paraId="703F0B66" w14:textId="77777777">
        <w:trPr>
          <w:trHeight w:val="256"/>
        </w:trPr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14:paraId="7486879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20" w:type="dxa"/>
            <w:vAlign w:val="bottom"/>
          </w:tcPr>
          <w:p w14:paraId="680DB0A8" w14:textId="77777777" w:rsidR="00E45ADB" w:rsidRPr="009E40C8" w:rsidRDefault="00E45ADB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диференцијану дијагнозу наследних обољења ока.</w:t>
            </w:r>
            <w:r w:rsidR="009E40C8">
              <w:rPr>
                <w:rFonts w:ascii="Times New Roman" w:eastAsia="Times New Roman" w:hAnsi="Times New Roman"/>
                <w:sz w:val="22"/>
              </w:rPr>
              <w:t xml:space="preserve"> Превенција истих.</w:t>
            </w:r>
          </w:p>
        </w:tc>
      </w:tr>
    </w:tbl>
    <w:p w14:paraId="3DA53740" w14:textId="77777777" w:rsidR="00E45ADB" w:rsidRDefault="00E45ADB">
      <w:pPr>
        <w:rPr>
          <w:rFonts w:ascii="Times New Roman" w:eastAsia="Times New Roman" w:hAnsi="Times New Roman"/>
          <w:sz w:val="22"/>
        </w:rPr>
        <w:sectPr w:rsidR="00E45ADB">
          <w:pgSz w:w="11900" w:h="16838"/>
          <w:pgMar w:top="577" w:right="449" w:bottom="1440" w:left="1300" w:header="0" w:footer="0" w:gutter="0"/>
          <w:cols w:space="0" w:equalWidth="0">
            <w:col w:w="10160"/>
          </w:cols>
          <w:docGrid w:linePitch="360"/>
        </w:sectPr>
      </w:pPr>
    </w:p>
    <w:p w14:paraId="06455B02" w14:textId="77777777" w:rsidR="00E45ADB" w:rsidRDefault="00E45ADB">
      <w:pPr>
        <w:spacing w:line="200" w:lineRule="exact"/>
        <w:rPr>
          <w:rFonts w:ascii="Times New Roman" w:eastAsia="Times New Roman" w:hAnsi="Times New Roman"/>
        </w:rPr>
      </w:pPr>
      <w:bookmarkStart w:id="9" w:name="page10"/>
      <w:bookmarkEnd w:id="9"/>
    </w:p>
    <w:p w14:paraId="7455622D" w14:textId="77777777" w:rsidR="00973F57" w:rsidRPr="00902D3C" w:rsidRDefault="00973F57" w:rsidP="00973F57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902D3C">
        <w:rPr>
          <w:rFonts w:ascii="Times New Roman" w:eastAsia="Times New Roman" w:hAnsi="Times New Roman" w:cs="Times New Roman"/>
          <w:b/>
          <w:bCs/>
          <w:sz w:val="32"/>
          <w:szCs w:val="32"/>
          <w:lang w:val="sr-Cyrl-CS"/>
        </w:rPr>
        <w:t>РАСПОРЕД ПРЕДАВАЊА</w:t>
      </w:r>
      <w:r w:rsidRPr="00902D3C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0AA44213" w14:textId="77777777" w:rsidR="00973F57" w:rsidRPr="00902D3C" w:rsidRDefault="00973F57" w:rsidP="00973F5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A8791C4" w14:textId="77777777" w:rsidR="00973F57" w:rsidRPr="00902D3C" w:rsidRDefault="00973F57" w:rsidP="00973F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u w:val="single"/>
        </w:rPr>
      </w:pPr>
    </w:p>
    <w:tbl>
      <w:tblPr>
        <w:tblW w:w="3181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876"/>
      </w:tblGrid>
      <w:tr w:rsidR="00973F57" w:rsidRPr="00902D3C" w14:paraId="6454CEAC" w14:textId="77777777" w:rsidTr="008B0024">
        <w:trPr>
          <w:trHeight w:val="3278"/>
          <w:jc w:val="center"/>
        </w:trPr>
        <w:tc>
          <w:tcPr>
            <w:tcW w:w="6450" w:type="dxa"/>
            <w:vAlign w:val="center"/>
          </w:tcPr>
          <w:p w14:paraId="1DEFF541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val="fr-FR"/>
              </w:rPr>
            </w:pPr>
            <w:r w:rsidRPr="00902D3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val="fr-FR"/>
              </w:rPr>
              <w:t>ПЕТАК</w:t>
            </w:r>
          </w:p>
          <w:p w14:paraId="19A08B6B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</w:rPr>
            </w:pPr>
          </w:p>
          <w:p w14:paraId="1429EAFB" w14:textId="06BD8C5C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fr-FR"/>
              </w:rPr>
            </w:pPr>
            <w:r w:rsidRPr="00973F57"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  <w:t>САЛА 8. СПРАТ УКЦК</w:t>
            </w:r>
          </w:p>
          <w:p w14:paraId="27285296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val="fr-FR"/>
              </w:rPr>
            </w:pPr>
          </w:p>
          <w:p w14:paraId="50F50F32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4"/>
                <w:lang w:val="sr-Cyrl-CS"/>
              </w:rPr>
            </w:pPr>
            <w:r w:rsidRPr="00ED234B">
              <w:rPr>
                <w:rFonts w:ascii="Times New Roman" w:eastAsia="Times New Roman" w:hAnsi="Times New Roman" w:cs="Times New Roman"/>
                <w:b/>
                <w:bCs/>
                <w:sz w:val="40"/>
                <w:szCs w:val="28"/>
                <w:lang w:val="fr-FR"/>
              </w:rPr>
              <w:t>14:00 - 14:45</w:t>
            </w:r>
          </w:p>
        </w:tc>
      </w:tr>
    </w:tbl>
    <w:p w14:paraId="248990B3" w14:textId="77777777" w:rsidR="00973F57" w:rsidRPr="00902D3C" w:rsidRDefault="00973F57" w:rsidP="00973F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u w:val="single"/>
          <w:lang w:val="sr-Cyrl-CS"/>
        </w:rPr>
      </w:pPr>
    </w:p>
    <w:p w14:paraId="4C80F24D" w14:textId="77777777" w:rsidR="00973F57" w:rsidRPr="00902D3C" w:rsidRDefault="00973F57" w:rsidP="00973F57">
      <w:pPr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09DC548F" w14:textId="77777777" w:rsidR="00973F57" w:rsidRPr="00902D3C" w:rsidRDefault="00973F57" w:rsidP="00973F57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64A4AA98" w14:textId="77777777" w:rsidR="00973F57" w:rsidRPr="00902D3C" w:rsidRDefault="00973F57" w:rsidP="00973F5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02D3C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РАСПОРЕД ВЕЖБИ</w:t>
      </w:r>
    </w:p>
    <w:p w14:paraId="1C316F59" w14:textId="77777777" w:rsidR="00973F57" w:rsidRPr="00902D3C" w:rsidRDefault="00973F57" w:rsidP="00973F5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u w:val="single"/>
          <w:lang w:val="sr-Cyrl-CS"/>
        </w:rPr>
      </w:pPr>
    </w:p>
    <w:tbl>
      <w:tblPr>
        <w:tblW w:w="321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941"/>
      </w:tblGrid>
      <w:tr w:rsidR="00973F57" w:rsidRPr="00902D3C" w14:paraId="513ADDE9" w14:textId="77777777" w:rsidTr="008B0024">
        <w:trPr>
          <w:trHeight w:val="2835"/>
          <w:jc w:val="center"/>
        </w:trPr>
        <w:tc>
          <w:tcPr>
            <w:tcW w:w="6521" w:type="dxa"/>
            <w:vAlign w:val="center"/>
          </w:tcPr>
          <w:p w14:paraId="2F8972EA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val="fr-FR"/>
              </w:rPr>
            </w:pPr>
            <w:r w:rsidRPr="00902D3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val="fr-FR"/>
              </w:rPr>
              <w:t>ПЕТАК</w:t>
            </w:r>
          </w:p>
          <w:p w14:paraId="470A3CB8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</w:pPr>
          </w:p>
          <w:p w14:paraId="6EC84425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</w:pPr>
            <w:r w:rsidRPr="00902D3C"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  <w:t xml:space="preserve">КЛИНИКА ЗА ОФТАЛМОЛОГИЈУ </w:t>
            </w:r>
          </w:p>
          <w:p w14:paraId="13EB2F76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val="sr-Cyrl-CS"/>
              </w:rPr>
            </w:pPr>
          </w:p>
          <w:p w14:paraId="40888A9F" w14:textId="77777777" w:rsidR="00973F57" w:rsidRPr="00902D3C" w:rsidRDefault="00973F57" w:rsidP="008B0024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24"/>
                <w:lang w:val="fr-FR"/>
              </w:rPr>
            </w:pPr>
            <w:r w:rsidRPr="00902D3C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val="fr-FR"/>
              </w:rPr>
              <w:t>15:00 – 17:00</w:t>
            </w:r>
          </w:p>
        </w:tc>
      </w:tr>
    </w:tbl>
    <w:p w14:paraId="5A601FEA" w14:textId="77777777" w:rsidR="00973F57" w:rsidRPr="00902D3C" w:rsidRDefault="00973F57" w:rsidP="00973F57">
      <w:pPr>
        <w:rPr>
          <w:rFonts w:ascii="Times New Roman" w:eastAsia="Times New Roman" w:hAnsi="Times New Roman" w:cs="Times New Roman"/>
          <w:sz w:val="22"/>
          <w:szCs w:val="22"/>
          <w:lang w:val="sr-Cyrl-CS"/>
        </w:rPr>
      </w:pPr>
    </w:p>
    <w:p w14:paraId="34B53FE8" w14:textId="77777777" w:rsidR="00973F57" w:rsidRPr="00902D3C" w:rsidRDefault="00973F57" w:rsidP="00973F57">
      <w:pPr>
        <w:rPr>
          <w:rFonts w:ascii="Times New Roman" w:eastAsia="Times New Roman" w:hAnsi="Times New Roman" w:cs="Times New Roman"/>
          <w:sz w:val="22"/>
          <w:szCs w:val="22"/>
          <w:lang w:val="sr-Cyrl-CS"/>
        </w:rPr>
      </w:pPr>
    </w:p>
    <w:p w14:paraId="28617057" w14:textId="77777777" w:rsidR="00973F57" w:rsidRPr="00902D3C" w:rsidRDefault="00973F57" w:rsidP="00973F57">
      <w:pPr>
        <w:rPr>
          <w:rFonts w:ascii="Times New Roman" w:eastAsia="Times New Roman" w:hAnsi="Times New Roman" w:cs="Times New Roman"/>
          <w:sz w:val="22"/>
          <w:szCs w:val="22"/>
          <w:lang w:val="sr-Cyrl-CS"/>
        </w:rPr>
      </w:pPr>
    </w:p>
    <w:p w14:paraId="3D1F70E7" w14:textId="77777777" w:rsidR="00973F57" w:rsidRPr="00902D3C" w:rsidRDefault="00973F57" w:rsidP="00973F57">
      <w:pPr>
        <w:rPr>
          <w:rFonts w:ascii="Times New Roman" w:eastAsia="Times New Roman" w:hAnsi="Times New Roman" w:cs="Times New Roman"/>
          <w:sz w:val="22"/>
          <w:szCs w:val="22"/>
          <w:lang w:val="sr-Cyrl-CS"/>
        </w:rPr>
      </w:pPr>
    </w:p>
    <w:p w14:paraId="7A3B29B4" w14:textId="77777777" w:rsidR="00973F57" w:rsidRPr="00902D3C" w:rsidRDefault="00973F57" w:rsidP="00973F57">
      <w:pPr>
        <w:rPr>
          <w:rFonts w:ascii="Times New Roman" w:eastAsia="Times New Roman" w:hAnsi="Times New Roman" w:cs="Times New Roman"/>
          <w:sz w:val="22"/>
          <w:szCs w:val="22"/>
          <w:lang w:val="sr-Cyrl-CS"/>
        </w:rPr>
      </w:pPr>
    </w:p>
    <w:p w14:paraId="4ABBCBC9" w14:textId="77777777" w:rsidR="00973F57" w:rsidRPr="00902D3C" w:rsidRDefault="00973F57" w:rsidP="00973F57">
      <w:pPr>
        <w:rPr>
          <w:rFonts w:ascii="Times New Roman" w:eastAsia="Times New Roman" w:hAnsi="Times New Roman" w:cs="Times New Roman"/>
          <w:sz w:val="22"/>
          <w:szCs w:val="22"/>
          <w:lang w:val="sr-Cyrl-CS"/>
        </w:rPr>
      </w:pPr>
    </w:p>
    <w:p w14:paraId="300D77AB" w14:textId="50D6BFCB" w:rsidR="00E45ADB" w:rsidRPr="00973F57" w:rsidRDefault="00973F57" w:rsidP="00973F57">
      <w:pPr>
        <w:spacing w:line="0" w:lineRule="atLeast"/>
        <w:jc w:val="center"/>
        <w:rPr>
          <w:rFonts w:ascii="Times New Roman" w:eastAsia="Times New Roman" w:hAnsi="Times New Roman"/>
          <w:b/>
          <w:color w:val="FFFFFF"/>
          <w:sz w:val="32"/>
          <w:u w:val="single"/>
          <w:lang w:val="sr-Cyrl-RS"/>
        </w:rPr>
        <w:sectPr w:rsidR="00E45ADB" w:rsidRPr="00973F57">
          <w:pgSz w:w="11900" w:h="16838"/>
          <w:pgMar w:top="1440" w:right="1440" w:bottom="1440" w:left="1440" w:header="0" w:footer="0" w:gutter="0"/>
          <w:cols w:space="0" w:equalWidth="0">
            <w:col w:w="9029"/>
          </w:cols>
          <w:docGrid w:linePitch="360"/>
        </w:sectPr>
      </w:pPr>
      <w:hyperlink r:id="rId11" w:history="1">
        <w:r w:rsidRPr="00902D3C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val="sr-Cyrl-CS"/>
          </w:rPr>
          <w:t>Распоред наставе</w:t>
        </w:r>
      </w:hyperlink>
    </w:p>
    <w:p w14:paraId="0FB49AD0" w14:textId="77777777" w:rsidR="00E45ADB" w:rsidRDefault="00E45ADB">
      <w:pPr>
        <w:spacing w:line="22" w:lineRule="exact"/>
        <w:rPr>
          <w:rFonts w:ascii="Times New Roman" w:eastAsia="Times New Roman" w:hAnsi="Times New Roman"/>
        </w:rPr>
      </w:pPr>
      <w:bookmarkStart w:id="10" w:name="page11"/>
      <w:bookmarkEnd w:id="10"/>
    </w:p>
    <w:tbl>
      <w:tblPr>
        <w:tblW w:w="159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1330"/>
        <w:gridCol w:w="10"/>
        <w:gridCol w:w="110"/>
        <w:gridCol w:w="10"/>
        <w:gridCol w:w="90"/>
        <w:gridCol w:w="10"/>
        <w:gridCol w:w="790"/>
        <w:gridCol w:w="10"/>
        <w:gridCol w:w="90"/>
        <w:gridCol w:w="10"/>
        <w:gridCol w:w="9130"/>
        <w:gridCol w:w="10"/>
        <w:gridCol w:w="70"/>
        <w:gridCol w:w="10"/>
        <w:gridCol w:w="4270"/>
        <w:gridCol w:w="10"/>
      </w:tblGrid>
      <w:tr w:rsidR="00E05815" w:rsidRPr="003C0C5C" w14:paraId="0FDBE42F" w14:textId="77777777" w:rsidTr="00E05815">
        <w:trPr>
          <w:gridBefore w:val="1"/>
          <w:wBefore w:w="10" w:type="dxa"/>
          <w:trHeight w:val="283"/>
          <w:tblHeader/>
        </w:trPr>
        <w:tc>
          <w:tcPr>
            <w:tcW w:w="15960" w:type="dxa"/>
            <w:gridSpan w:val="16"/>
            <w:tcBorders>
              <w:bottom w:val="single" w:sz="4" w:space="0" w:color="auto"/>
            </w:tcBorders>
            <w:vAlign w:val="bottom"/>
          </w:tcPr>
          <w:p w14:paraId="1EA3E02D" w14:textId="77777777" w:rsidR="00E05815" w:rsidRPr="003C0C5C" w:rsidRDefault="00E05815" w:rsidP="00E05815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3C0C5C">
              <w:rPr>
                <w:rFonts w:ascii="Times New Roman" w:eastAsia="Times New Roman" w:hAnsi="Times New Roman"/>
                <w:b/>
                <w:sz w:val="32"/>
              </w:rPr>
              <w:t>РАСПОРЕД НАСТАВЕ ЗА ПРЕДМЕТ ОФТАЛМОЛОГИЈА</w:t>
            </w:r>
          </w:p>
        </w:tc>
      </w:tr>
      <w:tr w:rsidR="00E45ADB" w:rsidRPr="003C0C5C" w14:paraId="609D7E6C" w14:textId="77777777" w:rsidTr="00E05815">
        <w:trPr>
          <w:gridBefore w:val="1"/>
          <w:wBefore w:w="10" w:type="dxa"/>
          <w:trHeight w:val="367"/>
          <w:tblHeader/>
        </w:trPr>
        <w:tc>
          <w:tcPr>
            <w:tcW w:w="1340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01CD9DA5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недеља</w:t>
            </w:r>
          </w:p>
        </w:tc>
        <w:tc>
          <w:tcPr>
            <w:tcW w:w="12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82569C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5E56EE6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804B55E" w14:textId="77777777" w:rsidR="00E45ADB" w:rsidRPr="003C0C5C" w:rsidRDefault="00C94A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sz w:val="24"/>
              </w:rPr>
              <w:t>Т</w:t>
            </w:r>
            <w:r w:rsidR="00E45ADB" w:rsidRPr="003C0C5C">
              <w:rPr>
                <w:rFonts w:ascii="Times New Roman" w:eastAsia="Times New Roman" w:hAnsi="Times New Roman"/>
                <w:b/>
                <w:sz w:val="24"/>
              </w:rPr>
              <w:t>ип</w:t>
            </w:r>
          </w:p>
        </w:tc>
        <w:tc>
          <w:tcPr>
            <w:tcW w:w="100" w:type="dxa"/>
            <w:gridSpan w:val="2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77AEA9B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2B1D821" w14:textId="77777777" w:rsidR="00E45ADB" w:rsidRPr="003C0C5C" w:rsidRDefault="00E45ADB">
            <w:pPr>
              <w:spacing w:line="0" w:lineRule="atLeast"/>
              <w:ind w:left="3160"/>
              <w:rPr>
                <w:rFonts w:ascii="Times New Roman" w:eastAsia="Times New Roman" w:hAnsi="Times New Roman"/>
                <w:b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sz w:val="24"/>
              </w:rPr>
              <w:t>назив методске јединице</w:t>
            </w:r>
          </w:p>
        </w:tc>
        <w:tc>
          <w:tcPr>
            <w:tcW w:w="80" w:type="dxa"/>
            <w:gridSpan w:val="2"/>
            <w:tcBorders>
              <w:top w:val="single" w:sz="4" w:space="0" w:color="auto"/>
            </w:tcBorders>
            <w:shd w:val="clear" w:color="auto" w:fill="D9D9D9"/>
            <w:vAlign w:val="bottom"/>
          </w:tcPr>
          <w:p w14:paraId="7BBD2D3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37BD4C0" w14:textId="77777777" w:rsidR="00E45ADB" w:rsidRPr="003C0C5C" w:rsidRDefault="00B10B31">
            <w:pPr>
              <w:spacing w:line="0" w:lineRule="atLeast"/>
              <w:ind w:left="1500"/>
              <w:rPr>
                <w:rFonts w:ascii="Times New Roman" w:eastAsia="Times New Roman" w:hAnsi="Times New Roman"/>
                <w:b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sz w:val="24"/>
              </w:rPr>
              <w:t>Н</w:t>
            </w:r>
            <w:r w:rsidR="00E45ADB" w:rsidRPr="003C0C5C">
              <w:rPr>
                <w:rFonts w:ascii="Times New Roman" w:eastAsia="Times New Roman" w:hAnsi="Times New Roman"/>
                <w:b/>
                <w:sz w:val="24"/>
              </w:rPr>
              <w:t>аставник</w:t>
            </w:r>
          </w:p>
        </w:tc>
      </w:tr>
      <w:tr w:rsidR="00E45ADB" w:rsidRPr="003C0C5C" w14:paraId="58B25215" w14:textId="77777777" w:rsidTr="00E05815">
        <w:trPr>
          <w:gridBefore w:val="1"/>
          <w:wBefore w:w="10" w:type="dxa"/>
          <w:trHeight w:val="94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507E9A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B9C4FA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6A900F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C9756F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4EFAA3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961658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880E7A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444A67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546398D1" w14:textId="77777777" w:rsidTr="00E05815">
        <w:trPr>
          <w:gridBefore w:val="1"/>
          <w:wBefore w:w="10" w:type="dxa"/>
          <w:trHeight w:val="276"/>
        </w:trPr>
        <w:tc>
          <w:tcPr>
            <w:tcW w:w="1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4C03D455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8"/>
              </w:rPr>
              <w:t>1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9F59F8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EF54E3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3C75858" w14:textId="77777777" w:rsidR="00E45ADB" w:rsidRPr="003C0C5C" w:rsidRDefault="00E45ADB">
            <w:pPr>
              <w:spacing w:line="0" w:lineRule="atLeast"/>
              <w:ind w:right="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gridSpan w:val="2"/>
            <w:vAlign w:val="bottom"/>
          </w:tcPr>
          <w:p w14:paraId="21950E4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6E505E6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Увод у Oфталмологију. Ембриологија, хистологија и физиологија ока.</w:t>
            </w:r>
            <w:r w:rsidR="00233BB9" w:rsidRPr="003C0C5C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3C0C5C">
              <w:rPr>
                <w:rFonts w:ascii="Times New Roman" w:eastAsia="Times New Roman" w:hAnsi="Times New Roman"/>
                <w:sz w:val="22"/>
              </w:rPr>
              <w:t>Функцоналнo</w:t>
            </w:r>
          </w:p>
        </w:tc>
        <w:tc>
          <w:tcPr>
            <w:tcW w:w="80" w:type="dxa"/>
            <w:gridSpan w:val="2"/>
            <w:vAlign w:val="bottom"/>
          </w:tcPr>
          <w:p w14:paraId="1C42754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C98FE6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30B77047" w14:textId="77777777" w:rsidTr="00E05815">
        <w:trPr>
          <w:gridBefore w:val="1"/>
          <w:wBefore w:w="10" w:type="dxa"/>
          <w:trHeight w:val="158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0BEA720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3C244F4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8032CF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CE1D4F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EB375D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5BBE9AE" w14:textId="77777777" w:rsidR="00E45ADB" w:rsidRPr="003C0C5C" w:rsidRDefault="00E45ADB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дјагностичке методе у офталмологији.</w:t>
            </w:r>
          </w:p>
        </w:tc>
        <w:tc>
          <w:tcPr>
            <w:tcW w:w="80" w:type="dxa"/>
            <w:gridSpan w:val="2"/>
            <w:vAlign w:val="bottom"/>
          </w:tcPr>
          <w:p w14:paraId="2500A3B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4962FE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3197CCD9" w14:textId="77777777" w:rsidTr="00E05815">
        <w:trPr>
          <w:gridBefore w:val="1"/>
          <w:wBefore w:w="10" w:type="dxa"/>
          <w:trHeight w:val="92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085B2DB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CF5516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A4064F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736DFFF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E01955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DCA6EE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5A0CDD3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3A8F96C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:rsidRPr="003C0C5C" w14:paraId="62B55A21" w14:textId="77777777" w:rsidTr="00E05815">
        <w:trPr>
          <w:gridBefore w:val="1"/>
          <w:wBefore w:w="10" w:type="dxa"/>
          <w:trHeight w:val="36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79A6D0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5C1B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76F491D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8AFC0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31F48C1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B0050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34BCFAB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EB01E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E45ADB" w:rsidRPr="003C0C5C" w14:paraId="017DFD02" w14:textId="77777777" w:rsidTr="00E05815">
        <w:trPr>
          <w:gridBefore w:val="1"/>
          <w:wBefore w:w="10" w:type="dxa"/>
          <w:trHeight w:val="219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624F81F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F39189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C709C5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37298BE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FE89A2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296E61F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0AB2445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73F462C4" w14:textId="77777777" w:rsidR="00E45ADB" w:rsidRPr="003C0C5C" w:rsidRDefault="00B10B31">
            <w:pPr>
              <w:spacing w:line="219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Проф.др Сунчица Срећковић </w:t>
            </w:r>
          </w:p>
        </w:tc>
      </w:tr>
      <w:tr w:rsidR="00E45ADB" w:rsidRPr="003C0C5C" w14:paraId="3133F848" w14:textId="77777777" w:rsidTr="00E05815">
        <w:trPr>
          <w:gridBefore w:val="1"/>
          <w:wBefore w:w="10" w:type="dxa"/>
          <w:trHeight w:val="231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595FD65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CADE22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5C9D9B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6BB242B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0B6E67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3B31CBE" w14:textId="77777777" w:rsidR="00233BB9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Задаци струковне сестре, техничара при клиничком прегледу ока</w:t>
            </w:r>
            <w:r w:rsidR="00233BB9" w:rsidRPr="003C0C5C">
              <w:rPr>
                <w:rFonts w:ascii="Times New Roman" w:eastAsia="Times New Roman" w:hAnsi="Times New Roman"/>
                <w:sz w:val="22"/>
              </w:rPr>
              <w:t xml:space="preserve"> на биомикроскопу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. </w:t>
            </w:r>
          </w:p>
          <w:p w14:paraId="39629ED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Технике офталмолошких</w:t>
            </w:r>
            <w:r w:rsidR="00233BB9" w:rsidRPr="003C0C5C">
              <w:rPr>
                <w:rFonts w:ascii="Times New Roman" w:eastAsia="Times New Roman" w:hAnsi="Times New Roman"/>
                <w:sz w:val="22"/>
              </w:rPr>
              <w:t xml:space="preserve"> и консултативних</w:t>
            </w:r>
          </w:p>
        </w:tc>
        <w:tc>
          <w:tcPr>
            <w:tcW w:w="80" w:type="dxa"/>
            <w:gridSpan w:val="2"/>
            <w:vAlign w:val="bottom"/>
          </w:tcPr>
          <w:p w14:paraId="17751EE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032EB074" w14:textId="77777777" w:rsidR="00E45ADB" w:rsidRPr="003C0C5C" w:rsidRDefault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17835881" w14:textId="77777777" w:rsidTr="00E05815">
        <w:trPr>
          <w:gridBefore w:val="1"/>
          <w:wBefore w:w="10" w:type="dxa"/>
          <w:trHeight w:val="214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31C8A71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9BF126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2317BE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2F6AB38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B75B90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E49095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32F8B58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0A591B92" w14:textId="77777777" w:rsidR="00E45ADB" w:rsidRPr="003C0C5C" w:rsidRDefault="00E45ADB">
            <w:pPr>
              <w:spacing w:line="214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6623F230" w14:textId="77777777" w:rsidTr="00E05815">
        <w:trPr>
          <w:gridBefore w:val="1"/>
          <w:wBefore w:w="10" w:type="dxa"/>
          <w:trHeight w:val="242"/>
        </w:trPr>
        <w:tc>
          <w:tcPr>
            <w:tcW w:w="1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24E703A3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8"/>
              </w:rPr>
              <w:t>1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D83559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2773F5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3C6FE38" w14:textId="77777777" w:rsidR="00E45ADB" w:rsidRPr="003C0C5C" w:rsidRDefault="00E45ADB">
            <w:pPr>
              <w:spacing w:line="0" w:lineRule="atLeast"/>
              <w:ind w:right="3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gridSpan w:val="2"/>
            <w:vAlign w:val="bottom"/>
          </w:tcPr>
          <w:p w14:paraId="34139AF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6F2CA981" w14:textId="77777777" w:rsidR="00E45ADB" w:rsidRPr="003C0C5C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прегледа. Упознавање са специјалним офталмолошким испитивањима (</w:t>
            </w:r>
            <w:r w:rsidR="00233BB9" w:rsidRPr="003C0C5C">
              <w:rPr>
                <w:rFonts w:ascii="Times New Roman" w:eastAsia="Times New Roman" w:hAnsi="Times New Roman"/>
                <w:sz w:val="22"/>
              </w:rPr>
              <w:t xml:space="preserve">офталмоскопија, тонометрија, </w:t>
            </w:r>
            <w:r w:rsidRPr="003C0C5C">
              <w:rPr>
                <w:rFonts w:ascii="Times New Roman" w:eastAsia="Times New Roman" w:hAnsi="Times New Roman"/>
                <w:sz w:val="22"/>
              </w:rPr>
              <w:t>периметрија,</w:t>
            </w:r>
          </w:p>
        </w:tc>
        <w:tc>
          <w:tcPr>
            <w:tcW w:w="80" w:type="dxa"/>
            <w:gridSpan w:val="2"/>
            <w:vAlign w:val="bottom"/>
          </w:tcPr>
          <w:p w14:paraId="1F6FA76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1976303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07C6F390" w14:textId="77777777" w:rsidTr="00E05815">
        <w:trPr>
          <w:gridBefore w:val="1"/>
          <w:wBefore w:w="10" w:type="dxa"/>
          <w:trHeight w:val="162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0C0EF73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352F331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EC84DC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55CA34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DEFFE6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AFFB70C" w14:textId="77777777" w:rsidR="00E45ADB" w:rsidRPr="003C0C5C" w:rsidRDefault="00E45ADB">
            <w:pPr>
              <w:spacing w:line="24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адаптација на таму, ЕРГ, ВЕП и др.) Улога струковне сестре/техничара при спровођењу</w:t>
            </w:r>
          </w:p>
        </w:tc>
        <w:tc>
          <w:tcPr>
            <w:tcW w:w="80" w:type="dxa"/>
            <w:gridSpan w:val="2"/>
            <w:vAlign w:val="bottom"/>
          </w:tcPr>
          <w:p w14:paraId="5F1E03F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D8B65A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02389725" w14:textId="77777777" w:rsidTr="00E05815">
        <w:trPr>
          <w:gridBefore w:val="1"/>
          <w:wBefore w:w="10" w:type="dxa"/>
          <w:trHeight w:val="78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67A8A8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620D46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48237C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52A2D9D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C8C9D7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981E88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17C3288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4F6FC4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691C31C4" w14:textId="77777777" w:rsidTr="00E05815">
        <w:trPr>
          <w:gridBefore w:val="1"/>
          <w:wBefore w:w="10" w:type="dxa"/>
          <w:trHeight w:val="231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500B232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64FAE2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9D85CF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0C72566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96A7B6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250BDB4F" w14:textId="77777777" w:rsidR="00E45ADB" w:rsidRPr="003C0C5C" w:rsidRDefault="00E45ADB">
            <w:pPr>
              <w:spacing w:line="231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дијагностичких и терапијских поступака</w:t>
            </w:r>
            <w:r w:rsidR="00233BB9" w:rsidRPr="003C0C5C">
              <w:rPr>
                <w:rFonts w:ascii="Times New Roman" w:eastAsia="Times New Roman" w:hAnsi="Times New Roman"/>
                <w:sz w:val="22"/>
              </w:rPr>
              <w:t xml:space="preserve"> код очних обољења.</w:t>
            </w:r>
          </w:p>
        </w:tc>
        <w:tc>
          <w:tcPr>
            <w:tcW w:w="80" w:type="dxa"/>
            <w:gridSpan w:val="2"/>
            <w:vAlign w:val="bottom"/>
          </w:tcPr>
          <w:p w14:paraId="52E9197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53832480" w14:textId="77777777" w:rsidR="00E45ADB" w:rsidRPr="003C0C5C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5A918229" w14:textId="77777777" w:rsidTr="00E05815">
        <w:trPr>
          <w:gridBefore w:val="1"/>
          <w:wBefore w:w="10" w:type="dxa"/>
          <w:trHeight w:val="221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9AE224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86654E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8D45B5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05C1EE2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BD93ED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584C38D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7F2E34D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2AAE5C60" w14:textId="77777777" w:rsidR="007B2DB2" w:rsidRPr="003C0C5C" w:rsidRDefault="007B2DB2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7E1A85F2" w14:textId="77777777" w:rsidR="00E45ADB" w:rsidRPr="003C0C5C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0508ABA5" w14:textId="77777777" w:rsidTr="00E05815">
        <w:trPr>
          <w:gridBefore w:val="1"/>
          <w:wBefore w:w="10" w:type="dxa"/>
          <w:trHeight w:val="231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B3B327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0AE0D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416025A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1E63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183A993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396E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599145A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291B4A" w14:textId="77777777" w:rsidR="00FE00E2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:rsidRPr="003C0C5C" w14:paraId="69EC82CF" w14:textId="77777777" w:rsidTr="00E05815">
        <w:trPr>
          <w:gridBefore w:val="1"/>
          <w:wBefore w:w="10" w:type="dxa"/>
          <w:trHeight w:val="377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38AD908A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8"/>
              </w:rPr>
              <w:t>2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58ECF6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2B88BE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7CDACCD7" w14:textId="77777777" w:rsidR="00E45ADB" w:rsidRPr="003C0C5C" w:rsidRDefault="00E45ADB">
            <w:pPr>
              <w:spacing w:line="0" w:lineRule="atLeast"/>
              <w:ind w:right="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gridSpan w:val="2"/>
            <w:vAlign w:val="bottom"/>
          </w:tcPr>
          <w:p w14:paraId="70F1445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72D7FEF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Очни капци и сузни апарат – анатомија, хистологија, физиологија и патологија.</w:t>
            </w:r>
          </w:p>
        </w:tc>
        <w:tc>
          <w:tcPr>
            <w:tcW w:w="80" w:type="dxa"/>
            <w:gridSpan w:val="2"/>
            <w:vAlign w:val="bottom"/>
          </w:tcPr>
          <w:p w14:paraId="635E4F6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341A243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41CCBE2B" w14:textId="77777777" w:rsidTr="00E05815">
        <w:trPr>
          <w:gridBefore w:val="1"/>
          <w:wBefore w:w="10" w:type="dxa"/>
          <w:trHeight w:val="70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16332D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A139D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5533E21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764E8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4FB02CC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B3631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60ECCF5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DBAEC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34A070E1" w14:textId="77777777" w:rsidTr="00E05815">
        <w:trPr>
          <w:gridBefore w:val="1"/>
          <w:wBefore w:w="10" w:type="dxa"/>
          <w:trHeight w:val="219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66A8422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FFF87E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90E3ED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628D198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A19AAC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25B8B65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3A37BD4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076479C7" w14:textId="77777777" w:rsidR="00E45ADB" w:rsidRPr="003C0C5C" w:rsidRDefault="00B10B31" w:rsidP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6D2E0325" w14:textId="77777777" w:rsidTr="00E05815">
        <w:trPr>
          <w:gridBefore w:val="1"/>
          <w:wBefore w:w="10" w:type="dxa"/>
          <w:trHeight w:val="231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0A173A5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3824C8F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63F2EA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70EEBFD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241C9D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0E7E10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Технике клиничког прегледа очних капака. Ектропионирање кап</w:t>
            </w:r>
            <w:r w:rsidR="001D1FBA" w:rsidRPr="003C0C5C">
              <w:rPr>
                <w:rFonts w:ascii="Times New Roman" w:eastAsia="Times New Roman" w:hAnsi="Times New Roman"/>
                <w:sz w:val="22"/>
              </w:rPr>
              <w:t>а</w:t>
            </w:r>
            <w:r w:rsidRPr="003C0C5C">
              <w:rPr>
                <w:rFonts w:ascii="Times New Roman" w:eastAsia="Times New Roman" w:hAnsi="Times New Roman"/>
                <w:sz w:val="22"/>
              </w:rPr>
              <w:t>ка, асистирање при дуплом</w:t>
            </w:r>
          </w:p>
        </w:tc>
        <w:tc>
          <w:tcPr>
            <w:tcW w:w="80" w:type="dxa"/>
            <w:gridSpan w:val="2"/>
            <w:vAlign w:val="bottom"/>
          </w:tcPr>
          <w:p w14:paraId="5AB12A7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59B76F19" w14:textId="77777777" w:rsidR="00E45ADB" w:rsidRPr="003C0C5C" w:rsidRDefault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4DEC4249" w14:textId="77777777" w:rsidTr="00E05815">
        <w:trPr>
          <w:gridBefore w:val="1"/>
          <w:wBefore w:w="10" w:type="dxa"/>
          <w:trHeight w:val="76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193BA65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0683F4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A50561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5702AAC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C5DB37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1BB822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217DC1E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085892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3DA89945" w14:textId="77777777" w:rsidTr="00E05815">
        <w:trPr>
          <w:gridBefore w:val="1"/>
          <w:wBefore w:w="10" w:type="dxa"/>
          <w:trHeight w:val="154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BB7DA8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747A8D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32414E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4A426D2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1627AF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A140AA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ектропионирању горњег капка помоћу Десмаровог екартера. Испитивање активне и пасивне</w:t>
            </w:r>
          </w:p>
        </w:tc>
        <w:tc>
          <w:tcPr>
            <w:tcW w:w="80" w:type="dxa"/>
            <w:gridSpan w:val="2"/>
            <w:vAlign w:val="bottom"/>
          </w:tcPr>
          <w:p w14:paraId="1DE8A59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126842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566D66F9" w14:textId="77777777" w:rsidTr="00E05815">
        <w:trPr>
          <w:gridBefore w:val="1"/>
          <w:wBefore w:w="10" w:type="dxa"/>
          <w:trHeight w:val="100"/>
        </w:trPr>
        <w:tc>
          <w:tcPr>
            <w:tcW w:w="1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080CC264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8"/>
              </w:rPr>
              <w:t>2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C8A187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8DA936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454E8F3" w14:textId="77777777" w:rsidR="00E45ADB" w:rsidRPr="003C0C5C" w:rsidRDefault="00E45ADB">
            <w:pPr>
              <w:spacing w:line="0" w:lineRule="atLeast"/>
              <w:ind w:right="3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gridSpan w:val="2"/>
            <w:vAlign w:val="bottom"/>
          </w:tcPr>
          <w:p w14:paraId="08797DA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7D6658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3701E18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E35F10D" w14:textId="77777777" w:rsidR="00E45ADB" w:rsidRPr="003C0C5C" w:rsidRDefault="00E45ADB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76908915" w14:textId="77777777" w:rsidTr="00E05815">
        <w:trPr>
          <w:gridBefore w:val="1"/>
          <w:wBefore w:w="10" w:type="dxa"/>
          <w:trHeight w:val="126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3E1443D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A7B395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4548FB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B19F44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DBE679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C9822F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покретљивости капака. Асистирање при испитивању пролазности сузних путева, пропирању и</w:t>
            </w:r>
          </w:p>
        </w:tc>
        <w:tc>
          <w:tcPr>
            <w:tcW w:w="80" w:type="dxa"/>
            <w:gridSpan w:val="2"/>
            <w:vAlign w:val="bottom"/>
          </w:tcPr>
          <w:p w14:paraId="0381DF7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86645C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45ADB" w:rsidRPr="003C0C5C" w14:paraId="4444DBDD" w14:textId="77777777" w:rsidTr="00E05815">
        <w:trPr>
          <w:gridBefore w:val="1"/>
          <w:wBefore w:w="10" w:type="dxa"/>
          <w:trHeight w:val="142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21E7F30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A6210F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F31453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0385FD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DC26CE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6D824D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7D0B41C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3E71CB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6B7A9C7E" w14:textId="77777777" w:rsidTr="00E05815">
        <w:trPr>
          <w:gridBefore w:val="1"/>
          <w:wBefore w:w="10" w:type="dxa"/>
          <w:trHeight w:val="89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20B3892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2A144C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FD9700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73AC54B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53A36C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5549C42" w14:textId="77777777" w:rsidR="00E45ADB" w:rsidRPr="003C0C5C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сондирању сузних путева. Апликација офталмолошке терапије и нега болесника код болести</w:t>
            </w:r>
          </w:p>
        </w:tc>
        <w:tc>
          <w:tcPr>
            <w:tcW w:w="80" w:type="dxa"/>
            <w:gridSpan w:val="2"/>
            <w:vAlign w:val="bottom"/>
          </w:tcPr>
          <w:p w14:paraId="69FB3E4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69133B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:rsidRPr="003C0C5C" w14:paraId="3561F6F6" w14:textId="77777777" w:rsidTr="00E05815">
        <w:trPr>
          <w:gridBefore w:val="1"/>
          <w:wBefore w:w="10" w:type="dxa"/>
          <w:trHeight w:val="153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59D28EE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DC0000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9CD6EB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691D7DF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B75F62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771CB7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1397EAD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61882E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597EA1D0" w14:textId="77777777" w:rsidTr="00E05815">
        <w:trPr>
          <w:gridBefore w:val="1"/>
          <w:wBefore w:w="10" w:type="dxa"/>
          <w:trHeight w:val="78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0A4C139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39726C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8B73AE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285B292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C47700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BA082DE" w14:textId="77777777" w:rsidR="00E45ADB" w:rsidRPr="003C0C5C" w:rsidRDefault="00E45ADB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капака и сузног апарата.</w:t>
            </w:r>
          </w:p>
        </w:tc>
        <w:tc>
          <w:tcPr>
            <w:tcW w:w="80" w:type="dxa"/>
            <w:gridSpan w:val="2"/>
            <w:vAlign w:val="bottom"/>
          </w:tcPr>
          <w:p w14:paraId="07C97AC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77909E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37022213" w14:textId="77777777" w:rsidTr="00E05815">
        <w:trPr>
          <w:gridBefore w:val="1"/>
          <w:wBefore w:w="10" w:type="dxa"/>
          <w:trHeight w:val="172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6A1284C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37D76F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F49373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16D9461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863219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E0CAF5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47B0793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8284678" w14:textId="77777777" w:rsidR="007B2DB2" w:rsidRPr="003C0C5C" w:rsidRDefault="007B2DB2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1C24489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47444DCA" w14:textId="77777777" w:rsidTr="00E05815">
        <w:trPr>
          <w:gridBefore w:val="1"/>
          <w:wBefore w:w="10" w:type="dxa"/>
          <w:trHeight w:val="59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67E1FC7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39FE2C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7CB11C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1475EF5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B6A98B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1372923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2D5FC54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E2046A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:rsidRPr="003C0C5C" w14:paraId="568110E6" w14:textId="77777777" w:rsidTr="00E05815">
        <w:trPr>
          <w:gridBefore w:val="1"/>
          <w:wBefore w:w="10" w:type="dxa"/>
          <w:trHeight w:val="231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2690A4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BC6C6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0198B6F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AFF6F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2BA3899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2ACA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0205E54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3A66A8" w14:textId="77777777" w:rsidR="00FE00E2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:rsidRPr="003C0C5C" w14:paraId="11B7A499" w14:textId="77777777" w:rsidTr="00E05815">
        <w:trPr>
          <w:gridBefore w:val="1"/>
          <w:wBefore w:w="10" w:type="dxa"/>
          <w:trHeight w:val="243"/>
        </w:trPr>
        <w:tc>
          <w:tcPr>
            <w:tcW w:w="1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30723E8B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8"/>
              </w:rPr>
              <w:t>3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9D61F0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6723DA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7B3A973" w14:textId="77777777" w:rsidR="00E45ADB" w:rsidRPr="003C0C5C" w:rsidRDefault="00E45ADB">
            <w:pPr>
              <w:spacing w:line="0" w:lineRule="atLeast"/>
              <w:ind w:right="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gridSpan w:val="2"/>
            <w:vAlign w:val="bottom"/>
          </w:tcPr>
          <w:p w14:paraId="027877B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6294B61D" w14:textId="77777777" w:rsidR="00E45ADB" w:rsidRPr="003C0C5C" w:rsidRDefault="00E45ADB">
            <w:pPr>
              <w:spacing w:line="243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Вежњача: анатомија, хистологија, физиологија и патологија.</w:t>
            </w:r>
          </w:p>
        </w:tc>
        <w:tc>
          <w:tcPr>
            <w:tcW w:w="80" w:type="dxa"/>
            <w:gridSpan w:val="2"/>
            <w:vAlign w:val="bottom"/>
          </w:tcPr>
          <w:p w14:paraId="7E1B573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9ECEFC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285EAF90" w14:textId="77777777" w:rsidTr="00E05815">
        <w:trPr>
          <w:gridBefore w:val="1"/>
          <w:wBefore w:w="10" w:type="dxa"/>
          <w:trHeight w:val="158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4D324C6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DAB29C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A6E568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5FABC2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F11241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FA1A2B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Дијагностика и терапија конјунктивалних обољења ока.</w:t>
            </w:r>
          </w:p>
        </w:tc>
        <w:tc>
          <w:tcPr>
            <w:tcW w:w="80" w:type="dxa"/>
            <w:gridSpan w:val="2"/>
            <w:vAlign w:val="bottom"/>
          </w:tcPr>
          <w:p w14:paraId="06EB970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70EA86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45AEF1DB" w14:textId="77777777" w:rsidTr="00E05815">
        <w:trPr>
          <w:gridBefore w:val="1"/>
          <w:wBefore w:w="10" w:type="dxa"/>
          <w:trHeight w:val="97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381F9B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5673A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5B9F4C5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3FB54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6C1AA70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85CA5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08B185D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684F1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71846449" w14:textId="77777777" w:rsidTr="00E05815">
        <w:trPr>
          <w:gridBefore w:val="1"/>
          <w:wBefore w:w="10" w:type="dxa"/>
          <w:trHeight w:val="220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638149D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1FB349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D1D837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004A04F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2AE28B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5E5BCC6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02BDFCF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4D9F40C3" w14:textId="77777777" w:rsidR="00E45ADB" w:rsidRPr="003C0C5C" w:rsidRDefault="00B10B31" w:rsidP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51D89A6C" w14:textId="77777777" w:rsidTr="00E05815">
        <w:trPr>
          <w:gridBefore w:val="1"/>
          <w:wBefore w:w="10" w:type="dxa"/>
          <w:trHeight w:val="231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F08477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BAB9A1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143652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118C92A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8E3432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193E16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Асистирање при клиничком прегледу на биомикроскопу. Упознавање са клиничким особинама</w:t>
            </w:r>
          </w:p>
        </w:tc>
        <w:tc>
          <w:tcPr>
            <w:tcW w:w="80" w:type="dxa"/>
            <w:gridSpan w:val="2"/>
            <w:vAlign w:val="bottom"/>
          </w:tcPr>
          <w:p w14:paraId="413B37C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17D7EE2B" w14:textId="77777777" w:rsidR="00E45ADB" w:rsidRPr="003C0C5C" w:rsidRDefault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0C11B79C" w14:textId="77777777" w:rsidTr="00E05815">
        <w:trPr>
          <w:gridBefore w:val="1"/>
          <w:wBefore w:w="10" w:type="dxa"/>
          <w:trHeight w:val="76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DA900E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7950F7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C7FF94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248A6AC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D2F8CF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440BC4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5284892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18E52F7" w14:textId="77777777" w:rsidR="00E45ADB" w:rsidRPr="003C0C5C" w:rsidRDefault="00E45ADB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59080E76" w14:textId="77777777" w:rsidTr="00E05815">
        <w:trPr>
          <w:gridBefore w:val="1"/>
          <w:wBefore w:w="10" w:type="dxa"/>
          <w:trHeight w:val="150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1EBD820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7326D1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4909CD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0ADDE3D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D7B3D2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BE5A68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конјунктиве, диферен</w:t>
            </w:r>
            <w:r w:rsidR="001D1FBA" w:rsidRPr="003C0C5C">
              <w:rPr>
                <w:rFonts w:ascii="Times New Roman" w:eastAsia="Times New Roman" w:hAnsi="Times New Roman"/>
                <w:sz w:val="22"/>
              </w:rPr>
              <w:t>цијална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 дијагностика конјунктивитиса, узимање конјунктивалног</w:t>
            </w:r>
          </w:p>
        </w:tc>
        <w:tc>
          <w:tcPr>
            <w:tcW w:w="80" w:type="dxa"/>
            <w:gridSpan w:val="2"/>
            <w:vAlign w:val="bottom"/>
          </w:tcPr>
          <w:p w14:paraId="3433880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7F54FE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3017BE2D" w14:textId="77777777" w:rsidTr="00E05815">
        <w:trPr>
          <w:gridBefore w:val="1"/>
          <w:wBefore w:w="10" w:type="dxa"/>
          <w:trHeight w:val="105"/>
        </w:trPr>
        <w:tc>
          <w:tcPr>
            <w:tcW w:w="1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251FBD21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8"/>
              </w:rPr>
              <w:t>3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DA762E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98AB99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9FEEF75" w14:textId="77777777" w:rsidR="00E45ADB" w:rsidRPr="003C0C5C" w:rsidRDefault="00E45ADB">
            <w:pPr>
              <w:spacing w:line="0" w:lineRule="atLeast"/>
              <w:ind w:right="3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gridSpan w:val="2"/>
            <w:vAlign w:val="bottom"/>
          </w:tcPr>
          <w:p w14:paraId="5435434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A62EA9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5FCE56A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9DE4C0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22844926" w14:textId="77777777" w:rsidTr="00E05815">
        <w:trPr>
          <w:gridBefore w:val="1"/>
          <w:wBefore w:w="10" w:type="dxa"/>
          <w:trHeight w:val="126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19E7941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4285A9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B27595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F9A872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640312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7AA3EF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бриса, апликација офталмолошке терапије, асистирање при давању субконјунктивалних,</w:t>
            </w:r>
          </w:p>
        </w:tc>
        <w:tc>
          <w:tcPr>
            <w:tcW w:w="80" w:type="dxa"/>
            <w:gridSpan w:val="2"/>
            <w:vAlign w:val="bottom"/>
          </w:tcPr>
          <w:p w14:paraId="593D8FF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9C9170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45ADB" w:rsidRPr="003C0C5C" w14:paraId="5077ED3B" w14:textId="77777777" w:rsidTr="00E05815">
        <w:trPr>
          <w:gridBefore w:val="1"/>
          <w:wBefore w:w="10" w:type="dxa"/>
          <w:trHeight w:val="137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47F6EAB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697DD0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B0822B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229F03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DF197D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85B0AD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27BBBDF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8744B4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16F5BBD8" w14:textId="77777777" w:rsidTr="00E05815">
        <w:trPr>
          <w:gridBefore w:val="1"/>
          <w:wBefore w:w="10" w:type="dxa"/>
          <w:trHeight w:val="93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23D4CA8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356950B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44A498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50F2CF9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E1221F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8AD6887" w14:textId="77777777" w:rsidR="00E45ADB" w:rsidRPr="003C0C5C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субтенонијалних инјекција. Упознавање са офталмолошким хируршким инструментима и</w:t>
            </w:r>
          </w:p>
        </w:tc>
        <w:tc>
          <w:tcPr>
            <w:tcW w:w="80" w:type="dxa"/>
            <w:gridSpan w:val="2"/>
            <w:vAlign w:val="bottom"/>
          </w:tcPr>
          <w:p w14:paraId="5F8FE98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EFF65E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7191A4D5" w14:textId="77777777" w:rsidTr="00E05815">
        <w:trPr>
          <w:gridBefore w:val="1"/>
          <w:wBefore w:w="10" w:type="dxa"/>
          <w:trHeight w:val="148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6C340E4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414BE9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ADF956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7E74146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64031F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7C9127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67D63B3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0AB957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29DE2C3B" w14:textId="77777777" w:rsidTr="00E05815">
        <w:trPr>
          <w:gridBefore w:val="1"/>
          <w:wBefore w:w="10" w:type="dxa"/>
          <w:trHeight w:val="82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B6D7ED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32A78A2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06C76E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3C1A493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778BAB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DA1087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асистирање при хируршким интервенцијама на капцима и конјунктиви.</w:t>
            </w:r>
          </w:p>
        </w:tc>
        <w:tc>
          <w:tcPr>
            <w:tcW w:w="80" w:type="dxa"/>
            <w:gridSpan w:val="2"/>
            <w:vAlign w:val="bottom"/>
          </w:tcPr>
          <w:p w14:paraId="35CE268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0A8E17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:rsidRPr="003C0C5C" w14:paraId="488029B9" w14:textId="77777777" w:rsidTr="00E05815">
        <w:trPr>
          <w:gridBefore w:val="1"/>
          <w:wBefore w:w="10" w:type="dxa"/>
          <w:trHeight w:val="172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4B53AE6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456462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CCE7B3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7859010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9888D6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6A4B28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0762D62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5BDF3C6" w14:textId="77777777" w:rsidR="007B2DB2" w:rsidRPr="003C0C5C" w:rsidRDefault="007B2DB2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133DE4D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74CAA1C3" w14:textId="77777777" w:rsidTr="00E05815">
        <w:trPr>
          <w:gridBefore w:val="1"/>
          <w:wBefore w:w="10" w:type="dxa"/>
          <w:trHeight w:val="58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7CD8B7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36BB48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5F9CC0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0B15F83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4E072F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11A6E91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4B48C0C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118F06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:rsidRPr="003C0C5C" w14:paraId="1B9FEC78" w14:textId="77777777" w:rsidTr="00E05815">
        <w:trPr>
          <w:gridBefore w:val="1"/>
          <w:wBefore w:w="10" w:type="dxa"/>
          <w:trHeight w:val="231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CAC9E9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4CDE4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10F8E27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15262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4164A89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A4723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38BE54C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794AF" w14:textId="77777777" w:rsidR="00FE00E2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:rsidRPr="003C0C5C" w14:paraId="5A62E506" w14:textId="77777777" w:rsidTr="00E05815">
        <w:trPr>
          <w:gridBefore w:val="1"/>
          <w:wBefore w:w="10" w:type="dxa"/>
          <w:trHeight w:val="387"/>
        </w:trPr>
        <w:tc>
          <w:tcPr>
            <w:tcW w:w="1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613F8AD6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8"/>
              </w:rPr>
              <w:lastRenderedPageBreak/>
              <w:t>4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DBE2C6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3B949A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64B38EC" w14:textId="77777777" w:rsidR="00E45ADB" w:rsidRPr="003C0C5C" w:rsidRDefault="00E45ADB">
            <w:pPr>
              <w:spacing w:line="0" w:lineRule="atLeast"/>
              <w:ind w:right="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gridSpan w:val="2"/>
            <w:vAlign w:val="bottom"/>
          </w:tcPr>
          <w:p w14:paraId="1ED3AAD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394E1D0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Рожњача и беоњача: анатомија, хистологија и физиологија. Семиологија патолошких промена</w:t>
            </w:r>
          </w:p>
        </w:tc>
        <w:tc>
          <w:tcPr>
            <w:tcW w:w="80" w:type="dxa"/>
            <w:gridSpan w:val="2"/>
            <w:vAlign w:val="bottom"/>
          </w:tcPr>
          <w:p w14:paraId="04BB5E7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324EB4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Татјана Шаренац Вуловић</w:t>
            </w:r>
          </w:p>
        </w:tc>
      </w:tr>
      <w:tr w:rsidR="00E45ADB" w:rsidRPr="003C0C5C" w14:paraId="3A03B506" w14:textId="77777777" w:rsidTr="00E05815">
        <w:trPr>
          <w:gridBefore w:val="1"/>
          <w:wBefore w:w="10" w:type="dxa"/>
          <w:trHeight w:val="158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1EF8F60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003B5D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963317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D6DD64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9C2748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3FC455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рожњаче и беоњаче. Дијагностика и терапија обољења рожњаче и беоњаче</w:t>
            </w:r>
            <w:r w:rsidR="00ED2BCE" w:rsidRPr="003C0C5C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80" w:type="dxa"/>
            <w:gridSpan w:val="2"/>
            <w:vAlign w:val="bottom"/>
          </w:tcPr>
          <w:p w14:paraId="5FFDEC1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B56BFA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21A48F67" w14:textId="77777777" w:rsidTr="00E05815">
        <w:trPr>
          <w:gridBefore w:val="1"/>
          <w:wBefore w:w="10" w:type="dxa"/>
          <w:trHeight w:val="96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3B447FF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DEE304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5BFC05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684245D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17EDF9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B5569F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66CE2F9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0F03D8E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3F544265" w14:textId="77777777" w:rsidTr="00E05815">
        <w:trPr>
          <w:gridBefore w:val="1"/>
          <w:wBefore w:w="10" w:type="dxa"/>
          <w:trHeight w:val="146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11E1D7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D16C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7D4095A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B9358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29484A0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BAB6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52FC751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252DA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E05815" w:rsidRPr="003C0C5C" w14:paraId="60E2FC80" w14:textId="77777777" w:rsidTr="00E05815">
        <w:trPr>
          <w:gridAfter w:val="1"/>
          <w:wAfter w:w="10" w:type="dxa"/>
          <w:trHeight w:val="1871"/>
        </w:trPr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EC6B" w14:textId="77777777" w:rsidR="00E05815" w:rsidRPr="003C0C5C" w:rsidRDefault="00E05815" w:rsidP="00E0581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</w:rPr>
            </w:pPr>
            <w:bookmarkStart w:id="11" w:name="page12"/>
            <w:bookmarkEnd w:id="11"/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8289" w14:textId="77777777" w:rsidR="00E05815" w:rsidRPr="003C0C5C" w:rsidRDefault="00E05815" w:rsidP="00E05815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sz w:val="19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9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AE6B" w14:textId="77777777" w:rsidR="00E05815" w:rsidRPr="003C0C5C" w:rsidRDefault="00E05815" w:rsidP="00E0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Асистирање при прегледу рожњаче и беоњаче на биомикроскопу. Упознавање са најчешћим</w:t>
            </w:r>
          </w:p>
          <w:p w14:paraId="5C3500E2" w14:textId="77777777" w:rsidR="00E05815" w:rsidRPr="003C0C5C" w:rsidRDefault="00E05815" w:rsidP="00E05815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обољењима рожњаче и беоњаче, диференцијална дијагноза. Извођење бојења сузног филма</w:t>
            </w:r>
          </w:p>
          <w:p w14:paraId="786FB8E9" w14:textId="77777777" w:rsidR="00E05815" w:rsidRPr="003C0C5C" w:rsidRDefault="00E05815" w:rsidP="00E05815">
            <w:pPr>
              <w:spacing w:line="24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флуоресцеином, испитивање корнеалне осетљивости, Schirmer тестови и TBUT тест. Апликација</w:t>
            </w:r>
          </w:p>
          <w:p w14:paraId="7115C88A" w14:textId="77777777" w:rsidR="00E05815" w:rsidRPr="003C0C5C" w:rsidRDefault="00E05815" w:rsidP="00E05815">
            <w:pPr>
              <w:spacing w:line="230" w:lineRule="exact"/>
              <w:rPr>
                <w:rFonts w:ascii="Times New Roman" w:eastAsia="Times New Roman" w:hAnsi="Times New Roman"/>
                <w:sz w:val="19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офталмолошке терапије. Професионални рад на</w:t>
            </w:r>
            <w:r w:rsidRPr="003C0C5C">
              <w:rPr>
                <w:rFonts w:ascii="Times New Roman" w:eastAsia="Times New Roman" w:hAnsi="Times New Roman"/>
              </w:rPr>
              <w:t xml:space="preserve"> аутокераторефрактометру</w:t>
            </w:r>
            <w:r w:rsidRPr="003C0C5C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B46BF" w14:textId="77777777" w:rsidR="00E05815" w:rsidRPr="003C0C5C" w:rsidRDefault="00B10B31" w:rsidP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  <w:p w14:paraId="0A960DE4" w14:textId="77777777" w:rsidR="00B10B31" w:rsidRPr="003C0C5C" w:rsidRDefault="00B10B31">
            <w:pPr>
              <w:spacing w:line="219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Проф. др Мирјана А. Јанићијевић Петровић </w:t>
            </w:r>
          </w:p>
          <w:p w14:paraId="399FAB16" w14:textId="77777777" w:rsidR="00E05815" w:rsidRPr="003C0C5C" w:rsidRDefault="00E05815">
            <w:pPr>
              <w:spacing w:line="219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  <w:p w14:paraId="3D733ADE" w14:textId="77777777" w:rsidR="00E05815" w:rsidRPr="003C0C5C" w:rsidRDefault="00E0581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  <w:p w14:paraId="08A62241" w14:textId="77777777" w:rsidR="00E05815" w:rsidRPr="003C0C5C" w:rsidRDefault="00E0581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  <w:p w14:paraId="687CD5A7" w14:textId="77777777" w:rsidR="00E05815" w:rsidRPr="003C0C5C" w:rsidRDefault="00E05815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  <w:p w14:paraId="181D50CC" w14:textId="77777777" w:rsidR="007B2DB2" w:rsidRPr="003C0C5C" w:rsidRDefault="007B2DB2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37B14F84" w14:textId="77777777" w:rsidR="00E05815" w:rsidRPr="003C0C5C" w:rsidRDefault="00E05815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  <w:p w14:paraId="284457A4" w14:textId="77777777" w:rsidR="00E05815" w:rsidRPr="003C0C5C" w:rsidRDefault="00E05815" w:rsidP="00E0581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:rsidRPr="003C0C5C" w14:paraId="731368A9" w14:textId="77777777" w:rsidTr="00E05815">
        <w:trPr>
          <w:gridAfter w:val="1"/>
          <w:wAfter w:w="10" w:type="dxa"/>
          <w:trHeight w:val="272"/>
        </w:trPr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14:paraId="7EFDB71A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5</w:t>
            </w:r>
          </w:p>
        </w:tc>
        <w:tc>
          <w:tcPr>
            <w:tcW w:w="12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666634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gridSpan w:val="2"/>
            <w:tcBorders>
              <w:top w:val="single" w:sz="4" w:space="0" w:color="auto"/>
            </w:tcBorders>
            <w:vAlign w:val="bottom"/>
          </w:tcPr>
          <w:p w14:paraId="00FB2D9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F113720" w14:textId="77777777" w:rsidR="00E45ADB" w:rsidRPr="003C0C5C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gridSpan w:val="2"/>
            <w:tcBorders>
              <w:top w:val="single" w:sz="4" w:space="0" w:color="auto"/>
            </w:tcBorders>
            <w:vAlign w:val="bottom"/>
          </w:tcPr>
          <w:p w14:paraId="127C99B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1221E0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Увеа: анатомија, хистологија,физиологија и патологија. Дијагностика и терапија увеалних</w:t>
            </w:r>
          </w:p>
        </w:tc>
        <w:tc>
          <w:tcPr>
            <w:tcW w:w="80" w:type="dxa"/>
            <w:gridSpan w:val="2"/>
            <w:tcBorders>
              <w:top w:val="single" w:sz="4" w:space="0" w:color="auto"/>
            </w:tcBorders>
            <w:vAlign w:val="bottom"/>
          </w:tcPr>
          <w:p w14:paraId="24E5F75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8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54F6CF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2BD25F72" w14:textId="77777777" w:rsidTr="00E05815">
        <w:trPr>
          <w:gridAfter w:val="1"/>
          <w:wAfter w:w="10" w:type="dxa"/>
          <w:trHeight w:val="158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4AA3190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E04D2B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A14FC9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22B109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9281B4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2AAD23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обољења.</w:t>
            </w:r>
          </w:p>
        </w:tc>
        <w:tc>
          <w:tcPr>
            <w:tcW w:w="80" w:type="dxa"/>
            <w:gridSpan w:val="2"/>
            <w:vAlign w:val="bottom"/>
          </w:tcPr>
          <w:p w14:paraId="2E4EC7D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F5570B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20EA2CA0" w14:textId="77777777" w:rsidTr="00E05815">
        <w:trPr>
          <w:gridAfter w:val="1"/>
          <w:wAfter w:w="10" w:type="dxa"/>
          <w:trHeight w:val="96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40A4640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D9DD1D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A88A7A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5795B86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5D0C48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51038D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6A61B37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412E1BB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42FA70A4" w14:textId="77777777" w:rsidTr="00E05815">
        <w:trPr>
          <w:gridAfter w:val="1"/>
          <w:wAfter w:w="10" w:type="dxa"/>
          <w:trHeight w:val="31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2BEB43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15784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47B3254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A9587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01B411B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7972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480F9E6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3D769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45ADB" w:rsidRPr="003C0C5C" w14:paraId="489BA73E" w14:textId="77777777" w:rsidTr="00E05815">
        <w:trPr>
          <w:gridAfter w:val="1"/>
          <w:wAfter w:w="10" w:type="dxa"/>
          <w:trHeight w:val="219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1CC026D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29F934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EE0C31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5FA9E03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30C608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5CE0B34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334A6B2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48FDB87E" w14:textId="77777777" w:rsidR="00E45ADB" w:rsidRPr="003C0C5C" w:rsidRDefault="00B10B31" w:rsidP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3732A4A3" w14:textId="77777777" w:rsidTr="00E05815">
        <w:trPr>
          <w:gridAfter w:val="1"/>
          <w:wAfter w:w="10" w:type="dxa"/>
          <w:trHeight w:val="246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166BDDD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329BB7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30ADAC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4278678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02962D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6EC1AB0B" w14:textId="77777777" w:rsidR="00E45ADB" w:rsidRPr="003C0C5C" w:rsidRDefault="00E45ADB">
            <w:pPr>
              <w:spacing w:line="246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Испитивање реакција зеница на светлост и акомодацију.</w:t>
            </w:r>
          </w:p>
        </w:tc>
        <w:tc>
          <w:tcPr>
            <w:tcW w:w="80" w:type="dxa"/>
            <w:gridSpan w:val="2"/>
            <w:vAlign w:val="bottom"/>
          </w:tcPr>
          <w:p w14:paraId="16CBB62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20174159" w14:textId="77777777" w:rsidR="00E45ADB" w:rsidRPr="003C0C5C" w:rsidRDefault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056FD62B" w14:textId="77777777" w:rsidTr="00E05815">
        <w:trPr>
          <w:gridAfter w:val="1"/>
          <w:wAfter w:w="10" w:type="dxa"/>
          <w:trHeight w:val="221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2CE2C89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337599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D741FC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7AF360F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5DCD25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37EBE0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Асистирање при клиничком прегледу ува на биомикроскопу, при директној и индиректној</w:t>
            </w:r>
          </w:p>
        </w:tc>
        <w:tc>
          <w:tcPr>
            <w:tcW w:w="80" w:type="dxa"/>
            <w:gridSpan w:val="2"/>
            <w:vAlign w:val="bottom"/>
          </w:tcPr>
          <w:p w14:paraId="104E067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1C5BB65D" w14:textId="77777777" w:rsidR="00E45ADB" w:rsidRPr="003C0C5C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701F32F9" w14:textId="77777777" w:rsidTr="00E05815">
        <w:trPr>
          <w:gridAfter w:val="1"/>
          <w:wAfter w:w="10" w:type="dxa"/>
          <w:trHeight w:val="118"/>
        </w:trPr>
        <w:tc>
          <w:tcPr>
            <w:tcW w:w="1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2E77F4EE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5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AFC28F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6BCC27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27DC359" w14:textId="77777777" w:rsidR="00E45ADB" w:rsidRPr="003C0C5C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gridSpan w:val="2"/>
            <w:vAlign w:val="bottom"/>
          </w:tcPr>
          <w:p w14:paraId="3DBBFEE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02FC2E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73542A7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EED493A" w14:textId="77777777" w:rsidR="00E45ADB" w:rsidRPr="003C0C5C" w:rsidRDefault="00E45ADB">
            <w:pPr>
              <w:spacing w:line="225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08428F40" w14:textId="77777777" w:rsidTr="00E05815">
        <w:trPr>
          <w:gridAfter w:val="1"/>
          <w:wAfter w:w="10" w:type="dxa"/>
          <w:trHeight w:val="107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77F372D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18A849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A0D7BE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2565D9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650AD6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01898C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офталмоскопиј</w:t>
            </w:r>
            <w:r w:rsidR="00ED2BCE" w:rsidRPr="003C0C5C">
              <w:rPr>
                <w:rFonts w:ascii="Times New Roman" w:eastAsia="Times New Roman" w:hAnsi="Times New Roman"/>
                <w:sz w:val="22"/>
              </w:rPr>
              <w:t>и</w:t>
            </w:r>
            <w:r w:rsidRPr="003C0C5C">
              <w:rPr>
                <w:rFonts w:ascii="Times New Roman" w:eastAsia="Times New Roman" w:hAnsi="Times New Roman"/>
                <w:sz w:val="22"/>
              </w:rPr>
              <w:t>. Улога струковне сестре/техничара у припреми пацијената за преглед помоћу</w:t>
            </w:r>
          </w:p>
        </w:tc>
        <w:tc>
          <w:tcPr>
            <w:tcW w:w="80" w:type="dxa"/>
            <w:gridSpan w:val="2"/>
            <w:vAlign w:val="bottom"/>
          </w:tcPr>
          <w:p w14:paraId="6AA973F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1D29FA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E45ADB" w:rsidRPr="003C0C5C" w14:paraId="1F0CB023" w14:textId="77777777" w:rsidTr="00E05815">
        <w:trPr>
          <w:gridAfter w:val="1"/>
          <w:wAfter w:w="10" w:type="dxa"/>
          <w:trHeight w:val="156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7C7E40B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285EC1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6BDFDE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1C2437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4A2D6B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61403F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78E8301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E8A69E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2B9D8FDB" w14:textId="77777777" w:rsidTr="00E05815">
        <w:trPr>
          <w:gridAfter w:val="1"/>
          <w:wAfter w:w="10" w:type="dxa"/>
          <w:trHeight w:val="74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44CDE8A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A62785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EAFE4F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5CEEDFF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314096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2BAD252" w14:textId="77777777" w:rsidR="00E45ADB" w:rsidRPr="003C0C5C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i/>
                <w:sz w:val="22"/>
              </w:rPr>
              <w:t>Голдман-ове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 призме са три огледала, панфундоскопа, индиректној офталмо-биомикроскопији</w:t>
            </w:r>
          </w:p>
        </w:tc>
        <w:tc>
          <w:tcPr>
            <w:tcW w:w="80" w:type="dxa"/>
            <w:gridSpan w:val="2"/>
            <w:vAlign w:val="bottom"/>
          </w:tcPr>
          <w:p w14:paraId="14237C5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064F1D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4111E34D" w14:textId="77777777" w:rsidTr="00E05815">
        <w:trPr>
          <w:gridAfter w:val="1"/>
          <w:wAfter w:w="10" w:type="dxa"/>
          <w:trHeight w:val="167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56A48F7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02217A7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963E8B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68E3AB3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12D568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35DF75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06E6FDE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6A773C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5E446FF7" w14:textId="77777777" w:rsidTr="00E05815">
        <w:trPr>
          <w:gridAfter w:val="1"/>
          <w:wAfter w:w="10" w:type="dxa"/>
          <w:trHeight w:val="63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6649CF6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38A742E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3BE0AC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2CB162D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C29C26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9148DC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уз помоћ лупа различитих диоптрија</w:t>
            </w:r>
            <w:r w:rsidR="00ED2BCE" w:rsidRPr="003C0C5C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80" w:type="dxa"/>
            <w:gridSpan w:val="2"/>
            <w:vAlign w:val="bottom"/>
          </w:tcPr>
          <w:p w14:paraId="04904F1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F36A42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:rsidRPr="003C0C5C" w14:paraId="351DE1E2" w14:textId="77777777" w:rsidTr="00E05815">
        <w:trPr>
          <w:gridAfter w:val="1"/>
          <w:wAfter w:w="10" w:type="dxa"/>
          <w:trHeight w:val="230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028843F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0A4A13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06C99B3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7F5379F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07B10C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C3ED17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20F5DCA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131DDAA4" w14:textId="77777777" w:rsidR="007B2DB2" w:rsidRPr="003C0C5C" w:rsidRDefault="007B2DB2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7B598A5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3F8CC200" w14:textId="77777777" w:rsidTr="00E05815">
        <w:trPr>
          <w:gridAfter w:val="1"/>
          <w:wAfter w:w="10" w:type="dxa"/>
          <w:trHeight w:val="226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66F7BA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E8C79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363D854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2DFE8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tcBorders>
              <w:bottom w:val="single" w:sz="4" w:space="0" w:color="auto"/>
            </w:tcBorders>
            <w:vAlign w:val="bottom"/>
          </w:tcPr>
          <w:p w14:paraId="0C8B75A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5D2DB9C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</w:tcBorders>
            <w:vAlign w:val="bottom"/>
          </w:tcPr>
          <w:p w14:paraId="3E3CB18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9745925" w14:textId="77777777" w:rsidR="00FE00E2" w:rsidRPr="003C0C5C" w:rsidRDefault="00E45ADB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05815" w:rsidRPr="003C0C5C" w14:paraId="64AD0942" w14:textId="77777777" w:rsidTr="00E05815">
        <w:trPr>
          <w:gridAfter w:val="1"/>
          <w:wAfter w:w="10" w:type="dxa"/>
          <w:trHeight w:val="624"/>
        </w:trPr>
        <w:tc>
          <w:tcPr>
            <w:tcW w:w="14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FB4083" w14:textId="77777777" w:rsidR="00E05815" w:rsidRPr="003C0C5C" w:rsidRDefault="00E05815" w:rsidP="00E0581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6</w:t>
            </w:r>
          </w:p>
        </w:tc>
        <w:tc>
          <w:tcPr>
            <w:tcW w:w="900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E69224" w14:textId="77777777" w:rsidR="00E05815" w:rsidRPr="003C0C5C" w:rsidRDefault="00E05815" w:rsidP="00E05815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9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63E4" w14:textId="77777777" w:rsidR="00E05815" w:rsidRPr="003C0C5C" w:rsidRDefault="00E05815" w:rsidP="00E0581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Сочиво и стакласто тело: анатомија, хистологија, физиологија и патологија. Дијагностика и</w:t>
            </w:r>
          </w:p>
          <w:p w14:paraId="78E2027C" w14:textId="77777777" w:rsidR="00E05815" w:rsidRPr="003C0C5C" w:rsidRDefault="00E05815" w:rsidP="00E0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терапија болести стакластог тела. Хируршке технике операција катаркте.</w:t>
            </w:r>
          </w:p>
        </w:tc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3507" w14:textId="77777777" w:rsidR="00E05815" w:rsidRPr="003C0C5C" w:rsidRDefault="00E05815" w:rsidP="00E0581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Татјана Шаренац Вуловић</w:t>
            </w:r>
          </w:p>
        </w:tc>
      </w:tr>
      <w:tr w:rsidR="00E45ADB" w:rsidRPr="003C0C5C" w14:paraId="6A3F5FBA" w14:textId="77777777" w:rsidTr="00E05815">
        <w:trPr>
          <w:gridAfter w:val="1"/>
          <w:wAfter w:w="10" w:type="dxa"/>
          <w:trHeight w:val="348"/>
        </w:trPr>
        <w:tc>
          <w:tcPr>
            <w:tcW w:w="1340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14:paraId="5D49204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9678AC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top w:val="single" w:sz="4" w:space="0" w:color="auto"/>
            </w:tcBorders>
            <w:vAlign w:val="bottom"/>
          </w:tcPr>
          <w:p w14:paraId="74439F0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137B15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gridSpan w:val="2"/>
            <w:tcBorders>
              <w:top w:val="single" w:sz="4" w:space="0" w:color="auto"/>
            </w:tcBorders>
            <w:vAlign w:val="bottom"/>
          </w:tcPr>
          <w:p w14:paraId="309C526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812A29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Упознавање са клиничким знацима катаракте, технике прегледа. Врсте хируршких</w:t>
            </w:r>
          </w:p>
        </w:tc>
        <w:tc>
          <w:tcPr>
            <w:tcW w:w="80" w:type="dxa"/>
            <w:gridSpan w:val="2"/>
            <w:tcBorders>
              <w:top w:val="single" w:sz="4" w:space="0" w:color="auto"/>
            </w:tcBorders>
            <w:vAlign w:val="bottom"/>
          </w:tcPr>
          <w:p w14:paraId="7DF4853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8A8AE9C" w14:textId="77777777" w:rsidR="00E45ADB" w:rsidRPr="003C0C5C" w:rsidRDefault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4314F985" w14:textId="77777777" w:rsidTr="00E05815">
        <w:trPr>
          <w:gridAfter w:val="1"/>
          <w:wAfter w:w="10" w:type="dxa"/>
          <w:trHeight w:val="195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1C48403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AD4F33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68398B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31876BF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346C75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D59325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21EBF04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736D4C4C" w14:textId="77777777" w:rsidR="00E45ADB" w:rsidRPr="003C0C5C" w:rsidRDefault="005338F6">
            <w:pPr>
              <w:spacing w:line="195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65708B1A" w14:textId="77777777" w:rsidTr="00E05815">
        <w:trPr>
          <w:gridAfter w:val="1"/>
          <w:wAfter w:w="10" w:type="dxa"/>
          <w:trHeight w:val="250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16B52B2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3F46183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F1CD38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0FEB7CB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581C6BC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5560397D" w14:textId="77777777" w:rsidR="00E45ADB" w:rsidRPr="003C0C5C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интервенција. Улога струковне сестре/техничара у преоперативној припреми, при извођењу</w:t>
            </w:r>
          </w:p>
        </w:tc>
        <w:tc>
          <w:tcPr>
            <w:tcW w:w="80" w:type="dxa"/>
            <w:gridSpan w:val="2"/>
            <w:vAlign w:val="bottom"/>
          </w:tcPr>
          <w:p w14:paraId="678A5C1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41FB6C2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0BD3681D" w14:textId="77777777" w:rsidTr="00E05815">
        <w:trPr>
          <w:gridAfter w:val="1"/>
          <w:wAfter w:w="10" w:type="dxa"/>
          <w:trHeight w:val="242"/>
        </w:trPr>
        <w:tc>
          <w:tcPr>
            <w:tcW w:w="1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29953F1C" w14:textId="77777777" w:rsidR="00E45ADB" w:rsidRPr="003C0C5C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DA2E6C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D7BE5F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532ED42" w14:textId="77777777" w:rsidR="00E45ADB" w:rsidRPr="003C0C5C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gridSpan w:val="2"/>
            <w:vAlign w:val="bottom"/>
          </w:tcPr>
          <w:p w14:paraId="2DC4C85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71471A8E" w14:textId="77777777" w:rsidR="00E45ADB" w:rsidRPr="003C0C5C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операције катаркте методом екстракапсуларне екстракције катарке и методом</w:t>
            </w:r>
          </w:p>
        </w:tc>
        <w:tc>
          <w:tcPr>
            <w:tcW w:w="80" w:type="dxa"/>
            <w:gridSpan w:val="2"/>
            <w:vAlign w:val="bottom"/>
          </w:tcPr>
          <w:p w14:paraId="4FD2AF1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60933E8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1ACBC27E" w14:textId="77777777" w:rsidTr="00E05815">
        <w:trPr>
          <w:gridAfter w:val="1"/>
          <w:wAfter w:w="10" w:type="dxa"/>
          <w:trHeight w:val="162"/>
        </w:trPr>
        <w:tc>
          <w:tcPr>
            <w:tcW w:w="1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484DDF8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E85F4D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40EED6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BB5F6F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3ED008D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DF0196A" w14:textId="77777777" w:rsidR="00E45ADB" w:rsidRPr="003C0C5C" w:rsidRDefault="00E45ADB">
            <w:pPr>
              <w:spacing w:line="24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факоемулзификације, као и у постоперативном периоду. Постоперативна терапија</w:t>
            </w:r>
            <w:r w:rsidR="00DD6213" w:rsidRPr="003C0C5C">
              <w:rPr>
                <w:rFonts w:ascii="Times New Roman" w:eastAsia="Times New Roman" w:hAnsi="Times New Roman"/>
                <w:sz w:val="22"/>
              </w:rPr>
              <w:t xml:space="preserve"> ип</w:t>
            </w:r>
            <w:r w:rsidRPr="003C0C5C">
              <w:rPr>
                <w:rFonts w:ascii="Times New Roman" w:eastAsia="Times New Roman" w:hAnsi="Times New Roman"/>
                <w:sz w:val="22"/>
              </w:rPr>
              <w:t>рипрема</w:t>
            </w:r>
          </w:p>
        </w:tc>
        <w:tc>
          <w:tcPr>
            <w:tcW w:w="80" w:type="dxa"/>
            <w:gridSpan w:val="2"/>
            <w:vAlign w:val="bottom"/>
          </w:tcPr>
          <w:p w14:paraId="0F0BD44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3DB2FF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7B474396" w14:textId="77777777" w:rsidTr="00E05815">
        <w:trPr>
          <w:gridAfter w:val="1"/>
          <w:wAfter w:w="10" w:type="dxa"/>
          <w:trHeight w:val="78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15F1124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C55D6B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41C51C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2D790FF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86628B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234878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543F8BA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4DE329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2D826176" w14:textId="77777777" w:rsidTr="00E05815">
        <w:trPr>
          <w:gridAfter w:val="1"/>
          <w:wAfter w:w="10" w:type="dxa"/>
          <w:trHeight w:val="231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7F8B9F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C02347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1BA43C1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06A2C77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DCA795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4B9DF464" w14:textId="77777777" w:rsidR="00E45ADB" w:rsidRPr="003C0C5C" w:rsidRDefault="00E45ADB">
            <w:pPr>
              <w:spacing w:line="23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пацијента и асистирање при извођењу YAG ласер капсулотомије. Припрема пацијента и</w:t>
            </w:r>
          </w:p>
        </w:tc>
        <w:tc>
          <w:tcPr>
            <w:tcW w:w="80" w:type="dxa"/>
            <w:gridSpan w:val="2"/>
            <w:vAlign w:val="bottom"/>
          </w:tcPr>
          <w:p w14:paraId="05B58ED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2135F19A" w14:textId="77777777" w:rsidR="00E45ADB" w:rsidRPr="003C0C5C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121D20F1" w14:textId="77777777" w:rsidTr="00E05815">
        <w:trPr>
          <w:gridAfter w:val="1"/>
          <w:wAfter w:w="10" w:type="dxa"/>
          <w:trHeight w:val="242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7DE1AE66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5EC8AA5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6E8FC51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1C87F0F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263350C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19ADB19D" w14:textId="77777777" w:rsidR="00E45ADB" w:rsidRPr="003C0C5C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асистирање при прегледу стакластог тела.</w:t>
            </w:r>
          </w:p>
        </w:tc>
        <w:tc>
          <w:tcPr>
            <w:tcW w:w="80" w:type="dxa"/>
            <w:gridSpan w:val="2"/>
            <w:vAlign w:val="bottom"/>
          </w:tcPr>
          <w:p w14:paraId="3783A20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4FEC107B" w14:textId="77777777" w:rsidR="007B2DB2" w:rsidRPr="003C0C5C" w:rsidRDefault="007B2DB2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2E411707" w14:textId="77777777" w:rsidR="00E45ADB" w:rsidRPr="003C0C5C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426DAB52" w14:textId="77777777" w:rsidTr="00E05815">
        <w:trPr>
          <w:gridAfter w:val="1"/>
          <w:wAfter w:w="10" w:type="dxa"/>
          <w:trHeight w:val="221"/>
        </w:trPr>
        <w:tc>
          <w:tcPr>
            <w:tcW w:w="1340" w:type="dxa"/>
            <w:gridSpan w:val="2"/>
            <w:tcBorders>
              <w:left w:val="single" w:sz="8" w:space="0" w:color="auto"/>
            </w:tcBorders>
            <w:vAlign w:val="bottom"/>
          </w:tcPr>
          <w:p w14:paraId="0285764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517222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3866AB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14:paraId="06B8EDF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7F8CC29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gridSpan w:val="2"/>
            <w:tcBorders>
              <w:right w:val="single" w:sz="8" w:space="0" w:color="auto"/>
            </w:tcBorders>
            <w:vAlign w:val="bottom"/>
          </w:tcPr>
          <w:p w14:paraId="5612E43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gridSpan w:val="2"/>
            <w:vAlign w:val="bottom"/>
          </w:tcPr>
          <w:p w14:paraId="2DCAE4E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tcBorders>
              <w:right w:val="single" w:sz="8" w:space="0" w:color="auto"/>
            </w:tcBorders>
            <w:vAlign w:val="bottom"/>
          </w:tcPr>
          <w:p w14:paraId="5BBB7B15" w14:textId="77777777" w:rsidR="00FE00E2" w:rsidRPr="003C0C5C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:rsidRPr="003C0C5C" w14:paraId="6C5C394D" w14:textId="77777777" w:rsidTr="00E05815">
        <w:trPr>
          <w:gridAfter w:val="1"/>
          <w:wAfter w:w="10" w:type="dxa"/>
          <w:trHeight w:val="120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45248B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BBC1A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35023B6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AEB12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15CFA00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3B0B7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14:paraId="4934267B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B50A6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05815" w14:paraId="3A76AA18" w14:textId="77777777" w:rsidTr="00E05815">
        <w:trPr>
          <w:gridAfter w:val="1"/>
          <w:wAfter w:w="10" w:type="dxa"/>
          <w:trHeight w:val="340"/>
        </w:trPr>
        <w:tc>
          <w:tcPr>
            <w:tcW w:w="14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0F27CD" w14:textId="77777777" w:rsidR="00E05815" w:rsidRPr="003C0C5C" w:rsidRDefault="00E05815" w:rsidP="00E0581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lastRenderedPageBreak/>
              <w:t>7</w:t>
            </w:r>
          </w:p>
        </w:tc>
        <w:tc>
          <w:tcPr>
            <w:tcW w:w="9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769B72" w14:textId="77777777" w:rsidR="00E05815" w:rsidRPr="003C0C5C" w:rsidRDefault="00E05815" w:rsidP="00E05815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924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363230" w14:textId="77777777" w:rsidR="00E05815" w:rsidRPr="003C0C5C" w:rsidRDefault="00E05815" w:rsidP="00E0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Ретина: анатомија, хистологија, физиологија и патолошка стања. Функционална дијагностика и</w:t>
            </w:r>
          </w:p>
          <w:p w14:paraId="24304A1C" w14:textId="77777777" w:rsidR="00E05815" w:rsidRPr="003C0C5C" w:rsidRDefault="00E05815" w:rsidP="00E0581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савремени аспекти терапије.</w:t>
            </w:r>
          </w:p>
        </w:tc>
        <w:tc>
          <w:tcPr>
            <w:tcW w:w="436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97D296" w14:textId="77777777" w:rsidR="00E05815" w:rsidRDefault="00E05815" w:rsidP="00E0581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05815" w14:paraId="1DE6210C" w14:textId="77777777" w:rsidTr="00E05815">
        <w:trPr>
          <w:gridAfter w:val="1"/>
          <w:wAfter w:w="10" w:type="dxa"/>
          <w:trHeight w:val="31"/>
        </w:trPr>
        <w:tc>
          <w:tcPr>
            <w:tcW w:w="1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568403E" w14:textId="77777777" w:rsidR="00E05815" w:rsidRDefault="00E0581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758F72" w14:textId="77777777" w:rsidR="00E05815" w:rsidRDefault="00E0581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280CEB3F" w14:textId="77777777" w:rsidR="00E05815" w:rsidRDefault="00E0581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A999C5" w14:textId="77777777" w:rsidR="00E05815" w:rsidRDefault="00E0581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24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CD1CB" w14:textId="77777777" w:rsidR="00E05815" w:rsidRDefault="00E0581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36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890734" w14:textId="77777777" w:rsidR="00E05815" w:rsidRDefault="00E05815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14:paraId="208E83F5" w14:textId="77777777" w:rsidR="00E05815" w:rsidRDefault="00E05815">
      <w:pPr>
        <w:rPr>
          <w:rFonts w:ascii="Times New Roman" w:eastAsia="Times New Roman" w:hAnsi="Times New Roman"/>
          <w:sz w:val="2"/>
        </w:rPr>
      </w:pPr>
    </w:p>
    <w:p w14:paraId="16690322" w14:textId="77777777" w:rsidR="00E05815" w:rsidRPr="00E05815" w:rsidRDefault="00E05815" w:rsidP="00E05815">
      <w:pPr>
        <w:rPr>
          <w:rFonts w:ascii="Times New Roman" w:eastAsia="Times New Roman" w:hAnsi="Times New Roman"/>
          <w:sz w:val="2"/>
        </w:rPr>
      </w:pPr>
    </w:p>
    <w:p w14:paraId="55A9DA82" w14:textId="77777777" w:rsidR="00E05815" w:rsidRPr="00E05815" w:rsidRDefault="00E05815" w:rsidP="00E05815">
      <w:pPr>
        <w:rPr>
          <w:rFonts w:ascii="Times New Roman" w:eastAsia="Times New Roman" w:hAnsi="Times New Roman"/>
          <w:sz w:val="2"/>
        </w:rPr>
      </w:pPr>
    </w:p>
    <w:p w14:paraId="70309F0A" w14:textId="77777777" w:rsidR="00E05815" w:rsidRPr="00E05815" w:rsidRDefault="00E05815" w:rsidP="00E05815">
      <w:pPr>
        <w:rPr>
          <w:rFonts w:ascii="Times New Roman" w:eastAsia="Times New Roman" w:hAnsi="Times New Roman"/>
          <w:sz w:val="2"/>
        </w:rPr>
      </w:pPr>
    </w:p>
    <w:p w14:paraId="14523F77" w14:textId="77777777" w:rsidR="00E05815" w:rsidRDefault="00E05815" w:rsidP="00E05815">
      <w:pPr>
        <w:rPr>
          <w:rFonts w:ascii="Times New Roman" w:eastAsia="Times New Roman" w:hAnsi="Times New Roman"/>
          <w:sz w:val="2"/>
        </w:rPr>
      </w:pPr>
    </w:p>
    <w:p w14:paraId="32598362" w14:textId="77777777" w:rsidR="00E05815" w:rsidRPr="00E05815" w:rsidRDefault="00E05815" w:rsidP="00E05815">
      <w:pPr>
        <w:rPr>
          <w:rFonts w:ascii="Times New Roman" w:eastAsia="Times New Roman" w:hAnsi="Times New Roman"/>
          <w:sz w:val="2"/>
        </w:rPr>
      </w:pPr>
    </w:p>
    <w:tbl>
      <w:tblPr>
        <w:tblW w:w="159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120"/>
        <w:gridCol w:w="100"/>
        <w:gridCol w:w="800"/>
        <w:gridCol w:w="100"/>
        <w:gridCol w:w="9140"/>
        <w:gridCol w:w="80"/>
        <w:gridCol w:w="4280"/>
      </w:tblGrid>
      <w:tr w:rsidR="00E45ADB" w:rsidRPr="003C0C5C" w14:paraId="4916F889" w14:textId="77777777" w:rsidTr="00E05815">
        <w:trPr>
          <w:trHeight w:val="474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F12278F" w14:textId="77777777" w:rsidR="00E45ADB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12" w:name="page13"/>
            <w:bookmarkEnd w:id="12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684746F" w14:textId="77777777" w:rsidR="00E45ADB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0273BE37" w14:textId="77777777" w:rsidR="00E45ADB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D54E912" w14:textId="77777777" w:rsidR="00E45ADB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2D7E2E03" w14:textId="77777777" w:rsidR="00E45ADB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5CB7E4B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Упознавање са офталмоскопски нормалним налазом очног дна у максималној мидријази.</w:t>
            </w:r>
          </w:p>
        </w:tc>
        <w:tc>
          <w:tcPr>
            <w:tcW w:w="80" w:type="dxa"/>
            <w:vAlign w:val="bottom"/>
          </w:tcPr>
          <w:p w14:paraId="15CECA4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931DDCE" w14:textId="77777777" w:rsidR="00E45ADB" w:rsidRPr="003C0C5C" w:rsidRDefault="00B10B31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380ED60A" w14:textId="77777777" w:rsidTr="00E05815">
        <w:trPr>
          <w:trHeight w:val="22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1496B4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8A6200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2828333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942A4E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7CBDAB9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36C2F4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i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 xml:space="preserve">Улога струковне сестре/техничара у припреми пацијената за преглед помоћу </w:t>
            </w:r>
            <w:r w:rsidRPr="003C0C5C">
              <w:rPr>
                <w:rFonts w:ascii="Times New Roman" w:eastAsia="Times New Roman" w:hAnsi="Times New Roman"/>
                <w:i/>
                <w:sz w:val="22"/>
              </w:rPr>
              <w:t>Голдман-ове</w:t>
            </w:r>
          </w:p>
        </w:tc>
        <w:tc>
          <w:tcPr>
            <w:tcW w:w="80" w:type="dxa"/>
            <w:vAlign w:val="bottom"/>
          </w:tcPr>
          <w:p w14:paraId="385F4B0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ACF26C3" w14:textId="77777777" w:rsidR="00E45ADB" w:rsidRPr="003C0C5C" w:rsidRDefault="005338F6" w:rsidP="003C0C5C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551E5805" w14:textId="77777777" w:rsidTr="00E05815">
        <w:trPr>
          <w:trHeight w:val="7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C36174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226AF0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1115123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068485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6BACA16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58B7C34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vAlign w:val="bottom"/>
          </w:tcPr>
          <w:p w14:paraId="1CCC62A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67F24A6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1363DD41" w14:textId="77777777" w:rsidTr="00E05815">
        <w:trPr>
          <w:trHeight w:val="15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8238D8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6F992D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3F8231C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0BD18B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716A8B8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F78CDAF" w14:textId="77777777" w:rsidR="00E45ADB" w:rsidRPr="003C0C5C" w:rsidRDefault="00E45ADB" w:rsidP="003C0C5C">
            <w:pPr>
              <w:spacing w:line="25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призме са три огледала, панфундоскопа,</w:t>
            </w:r>
            <w:r w:rsidR="00F3492B" w:rsidRPr="003C0C5C">
              <w:rPr>
                <w:rFonts w:ascii="Times New Roman" w:eastAsia="Times New Roman" w:hAnsi="Times New Roman"/>
                <w:sz w:val="22"/>
              </w:rPr>
              <w:t xml:space="preserve"> у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 индиректној офталмо-биомикроскопији уз помоћ</w:t>
            </w:r>
          </w:p>
        </w:tc>
        <w:tc>
          <w:tcPr>
            <w:tcW w:w="80" w:type="dxa"/>
            <w:vAlign w:val="bottom"/>
          </w:tcPr>
          <w:p w14:paraId="787784C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C2D5D6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2B3486AB" w14:textId="77777777" w:rsidTr="00E05815">
        <w:trPr>
          <w:trHeight w:val="100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792BD4FC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196C79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307422C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72662EB6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551AEBD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04D643F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Align w:val="bottom"/>
          </w:tcPr>
          <w:p w14:paraId="2AFB132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7D1BB67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1D2B9C0F" w14:textId="77777777" w:rsidTr="00E05815">
        <w:trPr>
          <w:trHeight w:val="130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191F1CE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9A36D2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6DA0533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3AA4D56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609B65E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44A1ED9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лупа различитих диоптрија. Упознавање са радом на фундус камери са тумачењем патолошких</w:t>
            </w:r>
          </w:p>
        </w:tc>
        <w:tc>
          <w:tcPr>
            <w:tcW w:w="80" w:type="dxa"/>
            <w:vAlign w:val="bottom"/>
          </w:tcPr>
          <w:p w14:paraId="1324B86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02C365F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45ADB" w:rsidRPr="003C0C5C" w14:paraId="1327C716" w14:textId="77777777" w:rsidTr="00E05815">
        <w:trPr>
          <w:trHeight w:val="137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2D0EB17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7B9D2D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1ED9F14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2A08DCB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3109639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503DF69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vAlign w:val="bottom"/>
          </w:tcPr>
          <w:p w14:paraId="7429BFD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00B0A14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3505FED4" w14:textId="77777777" w:rsidTr="00E05815">
        <w:trPr>
          <w:trHeight w:val="9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780D437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FE366C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41EB618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E091B1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3E61DB5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4B275352" w14:textId="77777777" w:rsidR="00E45ADB" w:rsidRPr="003C0C5C" w:rsidRDefault="00E45ADB" w:rsidP="003C0C5C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стања на ретини. Припрема пацијента и асистирање при извођењу флуоресцеинске</w:t>
            </w:r>
          </w:p>
        </w:tc>
        <w:tc>
          <w:tcPr>
            <w:tcW w:w="80" w:type="dxa"/>
            <w:vAlign w:val="bottom"/>
          </w:tcPr>
          <w:p w14:paraId="3EB440A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2421855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773F006C" w14:textId="77777777" w:rsidTr="00E05815">
        <w:trPr>
          <w:trHeight w:val="14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20DCDC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69C1F1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4E60858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7EE4D6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3C1D24D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51B289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vAlign w:val="bottom"/>
          </w:tcPr>
          <w:p w14:paraId="3DF0220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40577C0E" w14:textId="77777777" w:rsidR="00E45ADB" w:rsidRPr="003C0C5C" w:rsidRDefault="00E45ADB" w:rsidP="003C0C5C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1D7D9992" w14:textId="77777777" w:rsidTr="00E05815">
        <w:trPr>
          <w:trHeight w:val="7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700192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9D2F3E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5CE4620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091705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268FDCF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781C2F37" w14:textId="77777777" w:rsidR="00E45ADB" w:rsidRPr="003C0C5C" w:rsidRDefault="00E45ADB" w:rsidP="003C0C5C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ангиографија. Припрема пацијента и асистирање при извођењу ласерфотокоагулације</w:t>
            </w:r>
            <w:r w:rsidR="00F3492B" w:rsidRPr="003C0C5C">
              <w:rPr>
                <w:rFonts w:ascii="Times New Roman" w:eastAsia="Times New Roman" w:hAnsi="Times New Roman"/>
                <w:sz w:val="22"/>
              </w:rPr>
              <w:t xml:space="preserve"> ретине.</w:t>
            </w:r>
          </w:p>
        </w:tc>
        <w:tc>
          <w:tcPr>
            <w:tcW w:w="80" w:type="dxa"/>
            <w:vAlign w:val="bottom"/>
          </w:tcPr>
          <w:p w14:paraId="6C4C421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449183E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52061D2E" w14:textId="77777777" w:rsidTr="00E05815">
        <w:trPr>
          <w:trHeight w:val="17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7679446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542703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00D7185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6CD83D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2547BED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C70834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vAlign w:val="bottom"/>
          </w:tcPr>
          <w:p w14:paraId="1369712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4F275CCE" w14:textId="77777777" w:rsidR="007B2DB2" w:rsidRPr="003C0C5C" w:rsidRDefault="007B2DB2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3420310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7672EACE" w14:textId="77777777" w:rsidTr="00E05815">
        <w:trPr>
          <w:trHeight w:val="5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F9A51A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E3BCC6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071EAAD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E8C14B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1F0406A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787F06E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vAlign w:val="bottom"/>
          </w:tcPr>
          <w:p w14:paraId="3C38E9D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6E70BF9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:rsidRPr="003C0C5C" w14:paraId="0611658B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1A6D0D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7A72A5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130F273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7602EE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4FF3A65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514206D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6D0D43C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0ED91F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  <w:p w14:paraId="25068462" w14:textId="77777777" w:rsidR="00FE00E2" w:rsidRPr="003C0C5C" w:rsidRDefault="00FE00E2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E45ADB" w:rsidRPr="003C0C5C" w14:paraId="79DAE131" w14:textId="77777777" w:rsidTr="00E05815">
        <w:trPr>
          <w:trHeight w:val="247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47132F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D847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290062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47D03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00CB37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DA70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80CDC3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8A6F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E45ADB" w:rsidRPr="003C0C5C" w14:paraId="715FFA83" w14:textId="77777777" w:rsidTr="00E05815">
        <w:trPr>
          <w:trHeight w:val="300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5CFE184C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AF7136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13B0DAB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02C39F70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vAlign w:val="bottom"/>
          </w:tcPr>
          <w:p w14:paraId="25C82FF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0BE47A3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Видни живац: анатомија, хистологија, физиологија и патологија. Неуроофталмологија -</w:t>
            </w:r>
          </w:p>
        </w:tc>
        <w:tc>
          <w:tcPr>
            <w:tcW w:w="80" w:type="dxa"/>
            <w:vAlign w:val="bottom"/>
          </w:tcPr>
          <w:p w14:paraId="5730460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71FC268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3F0CBDFB" w14:textId="77777777" w:rsidTr="00E05815">
        <w:trPr>
          <w:trHeight w:val="158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0A1A673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1F61A3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4958B88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6BAADE6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15227EA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67612B0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клинички, дијагностички и терапијски аспекти.</w:t>
            </w:r>
          </w:p>
        </w:tc>
        <w:tc>
          <w:tcPr>
            <w:tcW w:w="80" w:type="dxa"/>
            <w:vAlign w:val="bottom"/>
          </w:tcPr>
          <w:p w14:paraId="15BC700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7922972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40C37918" w14:textId="77777777" w:rsidTr="00E05815">
        <w:trPr>
          <w:trHeight w:val="9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6E11CB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517DD8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5F9AEC6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56BC2C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221CD95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7CB82A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Align w:val="bottom"/>
          </w:tcPr>
          <w:p w14:paraId="6561020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597EF4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6B76347F" w14:textId="77777777" w:rsidTr="00E05815">
        <w:trPr>
          <w:trHeight w:val="60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60962B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BD30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37B8C4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09C3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935B47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58DB7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7E88B2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2FE52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:rsidRPr="003C0C5C" w14:paraId="73AC95F0" w14:textId="77777777" w:rsidTr="00E05815">
        <w:trPr>
          <w:trHeight w:val="21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0C8E2C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5AFA7E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5EC9460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A91213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5CB4E3B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229008E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0AB1FBE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6918B38A" w14:textId="77777777" w:rsidR="00E45ADB" w:rsidRPr="003C0C5C" w:rsidRDefault="00B10B31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409FF166" w14:textId="77777777" w:rsidTr="00E05815">
        <w:trPr>
          <w:trHeight w:val="23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F010C1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63A1B4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1E35913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80FDE3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63CBCC0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C5EF44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Припрема пацијента и асистирање при директној и индиректној офталмоскопији. Упознавање</w:t>
            </w:r>
          </w:p>
        </w:tc>
        <w:tc>
          <w:tcPr>
            <w:tcW w:w="80" w:type="dxa"/>
            <w:vAlign w:val="bottom"/>
          </w:tcPr>
          <w:p w14:paraId="01CED39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7698025F" w14:textId="77777777" w:rsidR="00E45ADB" w:rsidRPr="003C0C5C" w:rsidRDefault="005338F6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76A517F3" w14:textId="77777777" w:rsidTr="00E05815">
        <w:trPr>
          <w:trHeight w:val="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2FC9C6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009577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416E2D1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AC51E5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372A4FB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6D41045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vAlign w:val="bottom"/>
          </w:tcPr>
          <w:p w14:paraId="72501D7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0686A64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3491567C" w14:textId="77777777" w:rsidTr="00E05815">
        <w:trPr>
          <w:trHeight w:val="15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694CDA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5A2234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382F7F8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13C551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5299B85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6E4198AD" w14:textId="77777777" w:rsidR="00E45ADB" w:rsidRPr="003C0C5C" w:rsidRDefault="00E45ADB" w:rsidP="003C0C5C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са апаратом и извођење статичке аутоматске периметрије. Упознавање са значајем извођења</w:t>
            </w:r>
          </w:p>
        </w:tc>
        <w:tc>
          <w:tcPr>
            <w:tcW w:w="80" w:type="dxa"/>
            <w:vAlign w:val="bottom"/>
          </w:tcPr>
          <w:p w14:paraId="658B121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2341F64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49F0E245" w14:textId="77777777" w:rsidTr="00E05815">
        <w:trPr>
          <w:trHeight w:val="100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46AFAD56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C99915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0A6A5D7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2D8FD540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01F4D53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28A5489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Align w:val="bottom"/>
          </w:tcPr>
          <w:p w14:paraId="67DEDB5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6B918D9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6B394DD1" w14:textId="77777777" w:rsidTr="00E05815">
        <w:trPr>
          <w:trHeight w:val="130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39254EC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74CF13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0DCF275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5F253CA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32958D4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2E5A44E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 xml:space="preserve">ВЕП-а код обољења видног живца. Коришћење </w:t>
            </w:r>
            <w:r w:rsidRPr="003C0C5C">
              <w:rPr>
                <w:rFonts w:ascii="Times New Roman" w:eastAsia="Times New Roman" w:hAnsi="Times New Roman"/>
                <w:i/>
                <w:sz w:val="22"/>
              </w:rPr>
              <w:t>Амслерове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 мреже у дијагностици макуларних</w:t>
            </w:r>
          </w:p>
        </w:tc>
        <w:tc>
          <w:tcPr>
            <w:tcW w:w="80" w:type="dxa"/>
            <w:vAlign w:val="bottom"/>
          </w:tcPr>
          <w:p w14:paraId="5812E0E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674C0A7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45ADB" w:rsidRPr="003C0C5C" w14:paraId="7534DD33" w14:textId="77777777" w:rsidTr="00E05815">
        <w:trPr>
          <w:trHeight w:val="137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106B30A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B37507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1416A32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437CB79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229C528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6216FF1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vAlign w:val="bottom"/>
          </w:tcPr>
          <w:p w14:paraId="27455E2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2B3A434E" w14:textId="77777777" w:rsidR="00E45ADB" w:rsidRPr="003C0C5C" w:rsidRDefault="00E45ADB" w:rsidP="003C0C5C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47840E9D" w14:textId="77777777" w:rsidTr="00E05815">
        <w:trPr>
          <w:trHeight w:val="8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816F3E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396A61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756E0E9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A3312C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3463EDE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78AA84B1" w14:textId="77777777" w:rsidR="00E45ADB" w:rsidRPr="003C0C5C" w:rsidRDefault="00E45ADB" w:rsidP="003C0C5C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обољења.</w:t>
            </w:r>
            <w:r w:rsidR="00CF3B70" w:rsidRPr="003C0C5C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3C0C5C">
              <w:rPr>
                <w:rFonts w:ascii="Times New Roman" w:eastAsia="Times New Roman" w:hAnsi="Times New Roman"/>
                <w:sz w:val="22"/>
              </w:rPr>
              <w:t>Клиничке методе испитивања колорног вида са диференцијалном дијагностиком</w:t>
            </w:r>
          </w:p>
        </w:tc>
        <w:tc>
          <w:tcPr>
            <w:tcW w:w="80" w:type="dxa"/>
            <w:vAlign w:val="bottom"/>
          </w:tcPr>
          <w:p w14:paraId="40B168F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7114D6D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:rsidRPr="003C0C5C" w14:paraId="14F6AA0A" w14:textId="77777777" w:rsidTr="00E05815">
        <w:trPr>
          <w:trHeight w:val="15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031829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66AACD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7576C9B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9246DA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3590991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074D918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vAlign w:val="bottom"/>
          </w:tcPr>
          <w:p w14:paraId="45D5764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2928955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0C30C02F" w14:textId="77777777" w:rsidTr="00E05815">
        <w:trPr>
          <w:trHeight w:val="7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5E5FD4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33256B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6D36C1F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8BB0B6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6AB1219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2862A062" w14:textId="77777777" w:rsidR="00E45ADB" w:rsidRPr="003C0C5C" w:rsidRDefault="00E45ADB" w:rsidP="003C0C5C">
            <w:pPr>
              <w:spacing w:line="25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колорних аномалија</w:t>
            </w:r>
            <w:r w:rsidR="00CF3B70" w:rsidRPr="003C0C5C">
              <w:rPr>
                <w:rFonts w:ascii="Times New Roman" w:eastAsia="Times New Roman" w:hAnsi="Times New Roman"/>
                <w:sz w:val="22"/>
              </w:rPr>
              <w:t xml:space="preserve"> ока.</w:t>
            </w:r>
          </w:p>
        </w:tc>
        <w:tc>
          <w:tcPr>
            <w:tcW w:w="80" w:type="dxa"/>
            <w:vAlign w:val="bottom"/>
          </w:tcPr>
          <w:p w14:paraId="6AAF931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6CAB8C4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4439942E" w14:textId="77777777" w:rsidTr="00E05815">
        <w:trPr>
          <w:trHeight w:val="17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549767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E5246D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2575566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180067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47847EF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1076FA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vAlign w:val="bottom"/>
          </w:tcPr>
          <w:p w14:paraId="5552E35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67E81E46" w14:textId="77777777" w:rsidR="007B2DB2" w:rsidRPr="003C0C5C" w:rsidRDefault="007B2DB2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4EDE60E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41646A10" w14:textId="77777777" w:rsidTr="00E05815">
        <w:trPr>
          <w:trHeight w:val="5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FF67D0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E26767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049B8AA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E23C15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1CBD5D8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27B9067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vAlign w:val="bottom"/>
          </w:tcPr>
          <w:p w14:paraId="0039CC9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446A69A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:rsidRPr="003C0C5C" w14:paraId="0F36746A" w14:textId="77777777" w:rsidTr="00E05815">
        <w:trPr>
          <w:trHeight w:val="231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445BEB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2DA6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270C24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943F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C10C9A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14AF4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3945B8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88411B" w14:textId="77777777" w:rsidR="00FE00E2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</w:t>
            </w:r>
            <w:r w:rsidR="007B2DB2" w:rsidRPr="003C0C5C">
              <w:rPr>
                <w:rFonts w:ascii="Times New Roman" w:eastAsia="Times New Roman" w:hAnsi="Times New Roman"/>
              </w:rPr>
              <w:t>ћ</w:t>
            </w:r>
          </w:p>
        </w:tc>
      </w:tr>
      <w:tr w:rsidR="00E45ADB" w:rsidRPr="003C0C5C" w14:paraId="6BCEED66" w14:textId="77777777" w:rsidTr="00E05815">
        <w:trPr>
          <w:trHeight w:val="329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371CC48D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5AD17F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3C7DF25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46C5EA1D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vAlign w:val="bottom"/>
          </w:tcPr>
          <w:p w14:paraId="31B3287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41240D1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Глауком: анатомија коморног угла, патофизиолошки механизми настанка глаукома. Рана</w:t>
            </w:r>
          </w:p>
        </w:tc>
        <w:tc>
          <w:tcPr>
            <w:tcW w:w="80" w:type="dxa"/>
            <w:vAlign w:val="bottom"/>
          </w:tcPr>
          <w:p w14:paraId="1F17C7A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6E52713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СунчицаСрећковић</w:t>
            </w:r>
          </w:p>
        </w:tc>
      </w:tr>
      <w:tr w:rsidR="00E45ADB" w:rsidRPr="003C0C5C" w14:paraId="6BBEA0F7" w14:textId="77777777" w:rsidTr="00E05815">
        <w:trPr>
          <w:trHeight w:val="163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7C7663C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4DDCD2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2C13927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05E644B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6DE6A20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43E3C5C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дијагностика и терапија глаукомне болести.</w:t>
            </w:r>
          </w:p>
        </w:tc>
        <w:tc>
          <w:tcPr>
            <w:tcW w:w="80" w:type="dxa"/>
            <w:vAlign w:val="bottom"/>
          </w:tcPr>
          <w:p w14:paraId="14285E0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6BAD205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45ADB" w:rsidRPr="003C0C5C" w14:paraId="1FEC50BE" w14:textId="77777777" w:rsidTr="00E05815">
        <w:trPr>
          <w:trHeight w:val="9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B320B3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9E4C44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7849967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A1EAE3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460F7E5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5B6E356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vAlign w:val="bottom"/>
          </w:tcPr>
          <w:p w14:paraId="2E02B46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8D008B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:rsidRPr="003C0C5C" w14:paraId="505E8568" w14:textId="77777777" w:rsidTr="00E05815">
        <w:trPr>
          <w:trHeight w:val="8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E25C3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7B57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6F9852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74EFD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A23104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3484E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FDC721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115E6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:rsidRPr="003C0C5C" w14:paraId="5777E017" w14:textId="77777777" w:rsidTr="00E05815">
        <w:trPr>
          <w:trHeight w:val="34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530BC4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9B3ACE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0CFE2F0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E600AF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1590BE1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6CD9E3A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7DFE7ED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2753DDFC" w14:textId="77777777" w:rsidR="00E45ADB" w:rsidRPr="003C0C5C" w:rsidRDefault="00B10B31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0BD68329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CDCC08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BD1C8C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2A10C28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0028F8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5D48FE8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5458EAF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Припрема пацијената и асистирање при прегледу коморног угла</w:t>
            </w:r>
            <w:r w:rsidR="00CF3B70" w:rsidRPr="003C0C5C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3C0C5C">
              <w:rPr>
                <w:rFonts w:ascii="Times New Roman" w:eastAsia="Times New Roman" w:hAnsi="Times New Roman"/>
                <w:sz w:val="22"/>
              </w:rPr>
              <w:t>-</w:t>
            </w:r>
            <w:r w:rsidR="00CF3B70" w:rsidRPr="003C0C5C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3C0C5C">
              <w:rPr>
                <w:rFonts w:ascii="Times New Roman" w:eastAsia="Times New Roman" w:hAnsi="Times New Roman"/>
                <w:sz w:val="22"/>
              </w:rPr>
              <w:t>гониоскопији</w:t>
            </w:r>
            <w:r w:rsidR="00CF3B70" w:rsidRPr="003C0C5C">
              <w:rPr>
                <w:rFonts w:ascii="Times New Roman" w:eastAsia="Times New Roman" w:hAnsi="Times New Roman"/>
                <w:sz w:val="22"/>
              </w:rPr>
              <w:t xml:space="preserve"> и т</w:t>
            </w:r>
            <w:r w:rsidRPr="003C0C5C">
              <w:rPr>
                <w:rFonts w:ascii="Times New Roman" w:eastAsia="Times New Roman" w:hAnsi="Times New Roman"/>
                <w:sz w:val="22"/>
              </w:rPr>
              <w:t>умачење</w:t>
            </w:r>
          </w:p>
        </w:tc>
        <w:tc>
          <w:tcPr>
            <w:tcW w:w="80" w:type="dxa"/>
            <w:vAlign w:val="bottom"/>
          </w:tcPr>
          <w:p w14:paraId="7239E2F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1C5C9AB" w14:textId="77777777" w:rsidR="00E45ADB" w:rsidRPr="003C0C5C" w:rsidRDefault="005338F6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114227B7" w14:textId="77777777" w:rsidTr="00E05815">
        <w:trPr>
          <w:trHeight w:val="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F726DC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3EB03E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0A0171C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4760C3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6FBEC98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0545571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vAlign w:val="bottom"/>
          </w:tcPr>
          <w:p w14:paraId="502A151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7978257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790F4EBC" w14:textId="77777777" w:rsidTr="00E05815">
        <w:trPr>
          <w:trHeight w:val="15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1FA571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BEC15B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5B0A4A8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4D9DB4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24BF3D5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57A2068E" w14:textId="77777777" w:rsidR="00E45ADB" w:rsidRPr="003C0C5C" w:rsidRDefault="00E45ADB" w:rsidP="003C0C5C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физиолошких и патолошких налаза. Упознавање са апаратом и извођење статичке аутоматске</w:t>
            </w:r>
          </w:p>
        </w:tc>
        <w:tc>
          <w:tcPr>
            <w:tcW w:w="80" w:type="dxa"/>
            <w:vAlign w:val="bottom"/>
          </w:tcPr>
          <w:p w14:paraId="7DE2536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6EA6336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41100A1E" w14:textId="77777777" w:rsidTr="00E05815">
        <w:trPr>
          <w:trHeight w:val="100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5B4C6B6C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DC1E21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320AFCE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6A95B389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0C158BC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319F1DB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Align w:val="bottom"/>
          </w:tcPr>
          <w:p w14:paraId="4042DA1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5FB515B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1E3F28FD" w14:textId="77777777" w:rsidTr="00E05815">
        <w:trPr>
          <w:trHeight w:val="130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1F60F08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4F907E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40B1B32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7C322DB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2C10A3D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56956C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периметрије.  Припрема пацијента и асистирање при извођењу тонометриј</w:t>
            </w:r>
            <w:r w:rsidR="00CF3B70" w:rsidRPr="003C0C5C">
              <w:rPr>
                <w:rFonts w:ascii="Times New Roman" w:eastAsia="Times New Roman" w:hAnsi="Times New Roman"/>
                <w:sz w:val="22"/>
              </w:rPr>
              <w:t>а</w:t>
            </w:r>
            <w:r w:rsidRPr="003C0C5C">
              <w:rPr>
                <w:rFonts w:ascii="Times New Roman" w:eastAsia="Times New Roman" w:hAnsi="Times New Roman"/>
                <w:sz w:val="22"/>
              </w:rPr>
              <w:t>. Одржавање</w:t>
            </w:r>
          </w:p>
        </w:tc>
        <w:tc>
          <w:tcPr>
            <w:tcW w:w="80" w:type="dxa"/>
            <w:vAlign w:val="bottom"/>
          </w:tcPr>
          <w:p w14:paraId="0532DF9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0BB79E4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45ADB" w:rsidRPr="003C0C5C" w14:paraId="10E785C8" w14:textId="77777777" w:rsidTr="00E05815">
        <w:trPr>
          <w:trHeight w:val="137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781431A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9C2836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7638D4D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7D496F8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054875F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7E2828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vAlign w:val="bottom"/>
          </w:tcPr>
          <w:p w14:paraId="57B69AA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1357230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325AC035" w14:textId="77777777" w:rsidTr="00E05815">
        <w:trPr>
          <w:trHeight w:val="9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D04130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05A2D4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5E872EA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315387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60244D3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6BB29629" w14:textId="77777777" w:rsidR="00E45ADB" w:rsidRPr="003C0C5C" w:rsidRDefault="00CF3B70" w:rsidP="003C0C5C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А</w:t>
            </w:r>
            <w:r w:rsidR="00E45ADB" w:rsidRPr="003C0C5C">
              <w:rPr>
                <w:rFonts w:ascii="Times New Roman" w:eastAsia="Times New Roman" w:hAnsi="Times New Roman"/>
                <w:sz w:val="22"/>
              </w:rPr>
              <w:t>парата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 за мерења интраокуларног притиска</w:t>
            </w:r>
            <w:r w:rsidR="00E45ADB" w:rsidRPr="003C0C5C">
              <w:rPr>
                <w:rFonts w:ascii="Times New Roman" w:eastAsia="Times New Roman" w:hAnsi="Times New Roman"/>
                <w:sz w:val="22"/>
              </w:rPr>
              <w:t>. Примена офталмолоше терапије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 код глаукома</w:t>
            </w:r>
            <w:r w:rsidR="00E45ADB" w:rsidRPr="003C0C5C">
              <w:rPr>
                <w:rFonts w:ascii="Times New Roman" w:eastAsia="Times New Roman" w:hAnsi="Times New Roman"/>
                <w:sz w:val="22"/>
              </w:rPr>
              <w:t>. Улога струковне сестре/техничара у преоперативној</w:t>
            </w:r>
          </w:p>
        </w:tc>
        <w:tc>
          <w:tcPr>
            <w:tcW w:w="80" w:type="dxa"/>
            <w:vAlign w:val="bottom"/>
          </w:tcPr>
          <w:p w14:paraId="3D37A4A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AB5250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7AFD9CC6" w14:textId="77777777" w:rsidTr="00E05815">
        <w:trPr>
          <w:trHeight w:val="14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E8C875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0312FD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0A05CC3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B7708E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409E74D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19F548E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vAlign w:val="bottom"/>
          </w:tcPr>
          <w:p w14:paraId="71FA95D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35543838" w14:textId="77777777" w:rsidR="00E45ADB" w:rsidRPr="003C0C5C" w:rsidRDefault="00E45ADB" w:rsidP="003C0C5C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12776B72" w14:textId="77777777" w:rsidTr="00E05815">
        <w:trPr>
          <w:trHeight w:val="7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E744F5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F15914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7974342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A02904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4F656C8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01013935" w14:textId="77777777" w:rsidR="00E45ADB" w:rsidRPr="003C0C5C" w:rsidRDefault="00E45ADB" w:rsidP="003C0C5C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припреми, при извођењу операције трабекулектомије, као и</w:t>
            </w:r>
            <w:r w:rsidR="00CF3B70" w:rsidRPr="003C0C5C">
              <w:rPr>
                <w:rFonts w:ascii="Times New Roman" w:eastAsia="Times New Roman" w:hAnsi="Times New Roman"/>
                <w:sz w:val="22"/>
              </w:rPr>
              <w:t xml:space="preserve"> неге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 у постоперативном периоду.</w:t>
            </w:r>
          </w:p>
        </w:tc>
        <w:tc>
          <w:tcPr>
            <w:tcW w:w="80" w:type="dxa"/>
            <w:vAlign w:val="bottom"/>
          </w:tcPr>
          <w:p w14:paraId="26FC68A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3C4732D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2F06C870" w14:textId="77777777" w:rsidTr="00E05815">
        <w:trPr>
          <w:trHeight w:val="17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A61A8B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F92461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09973FB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A73154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7C045CE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E6CB30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vAlign w:val="bottom"/>
          </w:tcPr>
          <w:p w14:paraId="3B1DEF4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06719D23" w14:textId="77777777" w:rsidR="007B2DB2" w:rsidRPr="003C0C5C" w:rsidRDefault="007B2DB2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4FA6047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74CA9E7D" w14:textId="77777777" w:rsidTr="00E05815">
        <w:trPr>
          <w:trHeight w:val="5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2443DC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F0344B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3B6F6A7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C53E5D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79A5530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567013C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vAlign w:val="bottom"/>
          </w:tcPr>
          <w:p w14:paraId="24B3B57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D44D5C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:rsidRPr="003C0C5C" w14:paraId="7C579228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C2F282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8236A9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61BD965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13EA11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1AB6BC6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6F65CAF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2F27B3D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212AA70E" w14:textId="77777777" w:rsidR="00FE00E2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:rsidRPr="003C0C5C" w14:paraId="1B0DFAB5" w14:textId="77777777" w:rsidTr="00E05815">
        <w:trPr>
          <w:trHeight w:val="131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68F131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B943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7D1294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8ED2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31E7D6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BCE36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06BE4D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7F06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45ADB" w:rsidRPr="003C0C5C" w14:paraId="199FBE95" w14:textId="77777777" w:rsidTr="00E05815">
        <w:trPr>
          <w:trHeight w:val="357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0257A515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764DA5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731A036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4802045A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vAlign w:val="bottom"/>
          </w:tcPr>
          <w:p w14:paraId="106DBA8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5C98971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Рефракција и акомодација: основе физичких закона, оштрина вида, диоптрика ока,</w:t>
            </w:r>
          </w:p>
        </w:tc>
        <w:tc>
          <w:tcPr>
            <w:tcW w:w="80" w:type="dxa"/>
            <w:vAlign w:val="bottom"/>
          </w:tcPr>
          <w:p w14:paraId="64EA32D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07AD2CE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Сунчица Срећковић</w:t>
            </w:r>
          </w:p>
        </w:tc>
      </w:tr>
      <w:tr w:rsidR="00E45ADB" w:rsidRPr="003C0C5C" w14:paraId="51C33ABF" w14:textId="77777777" w:rsidTr="00E05815">
        <w:trPr>
          <w:trHeight w:val="158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205F23D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CEF7E9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0AD7841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08F3A40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05E7639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8E3D47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скијаскопија, корекција вида. Савремена дијагностика и терапија.</w:t>
            </w:r>
          </w:p>
        </w:tc>
        <w:tc>
          <w:tcPr>
            <w:tcW w:w="80" w:type="dxa"/>
            <w:vAlign w:val="bottom"/>
          </w:tcPr>
          <w:p w14:paraId="775BDAA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9E06D0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3B14EB6C" w14:textId="77777777" w:rsidTr="00E05815">
        <w:trPr>
          <w:trHeight w:val="9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9B19AB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D8A06F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733A4EC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EED1DB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0999748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5F176B3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Align w:val="bottom"/>
          </w:tcPr>
          <w:p w14:paraId="20788AC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4B70A27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4DD26A33" w14:textId="77777777" w:rsidTr="00E05815">
        <w:trPr>
          <w:trHeight w:val="117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98595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A72C0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751CE5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65640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4BB2F8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AC60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A2BC3A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FE821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14:paraId="1C41144D" w14:textId="77777777" w:rsidR="00E45ADB" w:rsidRPr="003C0C5C" w:rsidRDefault="00E45ADB" w:rsidP="003C0C5C">
      <w:pPr>
        <w:spacing w:line="22" w:lineRule="exact"/>
        <w:rPr>
          <w:rFonts w:ascii="Times New Roman" w:eastAsia="Times New Roman" w:hAnsi="Times New Roman"/>
        </w:rPr>
      </w:pPr>
      <w:bookmarkStart w:id="13" w:name="page14"/>
      <w:bookmarkEnd w:id="13"/>
    </w:p>
    <w:tbl>
      <w:tblPr>
        <w:tblW w:w="159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120"/>
        <w:gridCol w:w="100"/>
        <w:gridCol w:w="800"/>
        <w:gridCol w:w="100"/>
        <w:gridCol w:w="9140"/>
        <w:gridCol w:w="80"/>
        <w:gridCol w:w="4280"/>
      </w:tblGrid>
      <w:tr w:rsidR="00E45ADB" w:rsidRPr="003C0C5C" w14:paraId="0CFFC91D" w14:textId="77777777" w:rsidTr="00E05815">
        <w:trPr>
          <w:trHeight w:val="23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7B4856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36F439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4E81035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66B359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19F3D92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3ADE1A8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75ABE4A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E7015C3" w14:textId="77777777" w:rsidR="00E45ADB" w:rsidRPr="003C0C5C" w:rsidRDefault="00B10B31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32FD566B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BD306E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9BC633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4B3747F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2D19D7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5E91941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1EA743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Субјективне методе одређивања видне оштрине. Припрема пацијента за извођење објективне</w:t>
            </w:r>
          </w:p>
        </w:tc>
        <w:tc>
          <w:tcPr>
            <w:tcW w:w="80" w:type="dxa"/>
            <w:vAlign w:val="bottom"/>
          </w:tcPr>
          <w:p w14:paraId="6A786D1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28FDFDC6" w14:textId="77777777" w:rsidR="00E45ADB" w:rsidRPr="003C0C5C" w:rsidRDefault="00937BBE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41A60BB3" w14:textId="77777777" w:rsidTr="00E05815">
        <w:trPr>
          <w:trHeight w:val="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BE9174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82E881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2C277B8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1BB95A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146A1CA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5DA612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vAlign w:val="bottom"/>
          </w:tcPr>
          <w:p w14:paraId="65CEEDC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4E8439B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6867CD3E" w14:textId="77777777" w:rsidTr="00E05815">
        <w:trPr>
          <w:trHeight w:val="154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A1BA80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20A9BE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5C0C4BC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EC30C9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7BC7091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DB5C54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рефракције методом скијаскопије. Употреба мидријатика/циклоплегика, коришћење и</w:t>
            </w:r>
          </w:p>
        </w:tc>
        <w:tc>
          <w:tcPr>
            <w:tcW w:w="80" w:type="dxa"/>
            <w:vAlign w:val="bottom"/>
          </w:tcPr>
          <w:p w14:paraId="615EE91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122356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2BC2D813" w14:textId="77777777" w:rsidTr="00E05815">
        <w:trPr>
          <w:trHeight w:val="100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7139A407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B569EF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551C943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446FB855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0CFF7C5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05282F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Align w:val="bottom"/>
          </w:tcPr>
          <w:p w14:paraId="38779B7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5F932A19" w14:textId="77777777" w:rsidR="00E45ADB" w:rsidRPr="003C0C5C" w:rsidRDefault="00E45ADB" w:rsidP="003C0C5C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19196EBD" w14:textId="77777777" w:rsidTr="00E05815">
        <w:trPr>
          <w:trHeight w:val="126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6CE8265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112F45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vAlign w:val="bottom"/>
          </w:tcPr>
          <w:p w14:paraId="6F33FA9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3820E53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vAlign w:val="bottom"/>
          </w:tcPr>
          <w:p w14:paraId="61066D1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4E93B35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одржавање сетова стакала - сочива. Припрема пацијента и асистирање при извођењу</w:t>
            </w:r>
          </w:p>
        </w:tc>
        <w:tc>
          <w:tcPr>
            <w:tcW w:w="80" w:type="dxa"/>
            <w:vAlign w:val="bottom"/>
          </w:tcPr>
          <w:p w14:paraId="1354F6D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3D8E59D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45ADB" w:rsidRPr="003C0C5C" w14:paraId="14EB1A71" w14:textId="77777777" w:rsidTr="00E05815">
        <w:trPr>
          <w:trHeight w:val="142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7FBA162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0F00F8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348FE37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0F17168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03C7933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1A67162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vAlign w:val="bottom"/>
          </w:tcPr>
          <w:p w14:paraId="7FC964A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6C26507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0850D5EC" w14:textId="77777777" w:rsidTr="00E05815">
        <w:trPr>
          <w:trHeight w:val="8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A620FB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F0258F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581CDCD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6520D4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74D38A4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726D5FF8" w14:textId="77777777" w:rsidR="00E45ADB" w:rsidRPr="003C0C5C" w:rsidRDefault="00E45ADB" w:rsidP="003C0C5C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кератометрије.  Упознавање са прописивањем наочара на даљину и близину.  Апликовање и</w:t>
            </w:r>
          </w:p>
        </w:tc>
        <w:tc>
          <w:tcPr>
            <w:tcW w:w="80" w:type="dxa"/>
            <w:vAlign w:val="bottom"/>
          </w:tcPr>
          <w:p w14:paraId="6907AFB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66EC0A3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:rsidRPr="003C0C5C" w14:paraId="51A896C5" w14:textId="77777777" w:rsidTr="00E05815">
        <w:trPr>
          <w:trHeight w:val="15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02B6E7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D3999C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65CC68B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DDAFC8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0516365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02F47C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vAlign w:val="bottom"/>
          </w:tcPr>
          <w:p w14:paraId="70E067A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6BF5D99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4E9F8F13" w14:textId="77777777" w:rsidTr="00E05815">
        <w:trPr>
          <w:trHeight w:val="7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BACF09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4968F5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5F060F8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68F028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3761471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29F03656" w14:textId="77777777" w:rsidR="00E45ADB" w:rsidRPr="003C0C5C" w:rsidRDefault="00E45ADB" w:rsidP="003C0C5C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одржавање контактних сочива. Помоћ слепим лицима од стране струковне сестре/техничара</w:t>
            </w:r>
            <w:r w:rsidR="00B611EF" w:rsidRPr="003C0C5C">
              <w:rPr>
                <w:rFonts w:ascii="Times New Roman" w:eastAsia="Times New Roman" w:hAnsi="Times New Roman"/>
                <w:sz w:val="22"/>
              </w:rPr>
              <w:t>, обука.</w:t>
            </w:r>
          </w:p>
        </w:tc>
        <w:tc>
          <w:tcPr>
            <w:tcW w:w="80" w:type="dxa"/>
            <w:vAlign w:val="bottom"/>
          </w:tcPr>
          <w:p w14:paraId="7F614EF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531E5B4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216A3280" w14:textId="77777777" w:rsidTr="00E05815">
        <w:trPr>
          <w:trHeight w:val="17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A40AA2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DCCD41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35F05C9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11D644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3F9CB39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79A2596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vAlign w:val="bottom"/>
          </w:tcPr>
          <w:p w14:paraId="644BE0E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4E004274" w14:textId="77777777" w:rsidR="007B2DB2" w:rsidRPr="003C0C5C" w:rsidRDefault="007B2DB2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7B0246F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1157BE42" w14:textId="77777777" w:rsidTr="00E05815">
        <w:trPr>
          <w:trHeight w:val="5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220233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5F35F6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049FC04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F9FFD5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37C6F07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6604A4E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vAlign w:val="bottom"/>
          </w:tcPr>
          <w:p w14:paraId="5B3631C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4920FB5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:rsidRPr="003C0C5C" w14:paraId="494A47AC" w14:textId="77777777" w:rsidTr="00E05815">
        <w:trPr>
          <w:trHeight w:val="23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E2AA88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90A9A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9CA08E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C50CB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084BCA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6A1D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3BBBE6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339B9" w14:textId="77777777" w:rsidR="00FE00E2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:rsidRPr="003C0C5C" w14:paraId="2C63A429" w14:textId="77777777" w:rsidTr="00E05815">
        <w:trPr>
          <w:trHeight w:val="284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41AC66AE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DEBE8D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2E5072D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5F51BFA6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vAlign w:val="bottom"/>
          </w:tcPr>
          <w:p w14:paraId="5E32299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457210A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Бинокуларни вид и његови поремећаји. Анатомија и функција булбомотора, компоненте</w:t>
            </w:r>
          </w:p>
        </w:tc>
        <w:tc>
          <w:tcPr>
            <w:tcW w:w="80" w:type="dxa"/>
            <w:vAlign w:val="bottom"/>
          </w:tcPr>
          <w:p w14:paraId="43F569C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38E7B6F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486B00B7" w14:textId="77777777" w:rsidTr="00E05815">
        <w:trPr>
          <w:trHeight w:val="158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059D7EB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6138A8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36B51DA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5D40532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07C21EA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3D1F1508" w14:textId="77777777" w:rsidR="00E45ADB" w:rsidRPr="003C0C5C" w:rsidRDefault="00E45ADB" w:rsidP="003C0C5C">
            <w:pPr>
              <w:spacing w:line="249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бинокуларног вида, окуломоторна равнотежа и стереоскопски вид.</w:t>
            </w:r>
          </w:p>
        </w:tc>
        <w:tc>
          <w:tcPr>
            <w:tcW w:w="80" w:type="dxa"/>
            <w:vAlign w:val="bottom"/>
          </w:tcPr>
          <w:p w14:paraId="6C76B35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20CBE05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:rsidRPr="003C0C5C" w14:paraId="52444BF8" w14:textId="77777777" w:rsidTr="00E05815">
        <w:trPr>
          <w:trHeight w:val="9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C07376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BE5833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3EE6FD0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E8552D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1BC84B3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6DFA448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vAlign w:val="bottom"/>
          </w:tcPr>
          <w:p w14:paraId="3524278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470CD49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:rsidRPr="003C0C5C" w14:paraId="42E84AAB" w14:textId="77777777" w:rsidTr="00E05815">
        <w:trPr>
          <w:trHeight w:val="36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1233BE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D68A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064ABC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FCF3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C5D082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DED7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95B1A3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A583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E45ADB" w:rsidRPr="003C0C5C" w14:paraId="6CB8F397" w14:textId="77777777" w:rsidTr="00E05815">
        <w:trPr>
          <w:trHeight w:val="21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4855D8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B621B5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2DBF0EB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5A4CBD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6E2BC70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207F109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45AB46F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6CF6094" w14:textId="77777777" w:rsidR="00E45ADB" w:rsidRPr="003C0C5C" w:rsidRDefault="00B10B31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49201F29" w14:textId="77777777" w:rsidTr="00E05815">
        <w:trPr>
          <w:trHeight w:val="22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E65E24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5A7033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2333B9D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26C303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5B8264A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345D319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Припрема и асистирање при одређивању оштрине вида код деце. Употреба</w:t>
            </w:r>
          </w:p>
        </w:tc>
        <w:tc>
          <w:tcPr>
            <w:tcW w:w="80" w:type="dxa"/>
            <w:vAlign w:val="bottom"/>
          </w:tcPr>
          <w:p w14:paraId="76453C0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91D039A" w14:textId="77777777" w:rsidR="00E45ADB" w:rsidRPr="003C0C5C" w:rsidRDefault="00937BBE" w:rsidP="003C0C5C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2E2B309A" w14:textId="77777777" w:rsidTr="00E05815">
        <w:trPr>
          <w:trHeight w:val="21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7058372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3494D3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2E23A2F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830178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58047F0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3F8ACEB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4B2A31A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2CBEC8D4" w14:textId="77777777" w:rsidR="00E45ADB" w:rsidRPr="003C0C5C" w:rsidRDefault="00E45ADB" w:rsidP="003C0C5C">
            <w:pPr>
              <w:spacing w:line="219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43FABC6A" w14:textId="77777777" w:rsidTr="00E05815">
        <w:trPr>
          <w:trHeight w:val="242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49F457A4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DD3044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14:paraId="6358A9A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5B7167E6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28ABC28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6052F5C2" w14:textId="77777777" w:rsidR="00E45ADB" w:rsidRPr="003C0C5C" w:rsidRDefault="00E45ADB" w:rsidP="003C0C5C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мидријатика/циклоплегика</w:t>
            </w:r>
            <w:r w:rsidR="00B611EF" w:rsidRPr="003C0C5C">
              <w:rPr>
                <w:rFonts w:ascii="Times New Roman" w:eastAsia="Times New Roman" w:hAnsi="Times New Roman"/>
                <w:sz w:val="22"/>
              </w:rPr>
              <w:t xml:space="preserve"> код деце</w:t>
            </w:r>
            <w:r w:rsidRPr="003C0C5C">
              <w:rPr>
                <w:rFonts w:ascii="Times New Roman" w:eastAsia="Times New Roman" w:hAnsi="Times New Roman"/>
                <w:sz w:val="22"/>
              </w:rPr>
              <w:t>. Припрема пацијента и асистирање при извођењу кератометрије,</w:t>
            </w:r>
          </w:p>
        </w:tc>
        <w:tc>
          <w:tcPr>
            <w:tcW w:w="80" w:type="dxa"/>
            <w:vAlign w:val="bottom"/>
          </w:tcPr>
          <w:p w14:paraId="69AAF43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E67823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054E7278" w14:textId="77777777" w:rsidTr="00E05815">
        <w:trPr>
          <w:trHeight w:val="162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051AF8D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6C90AC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19AF306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70E0138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5F5988B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08DEC5B3" w14:textId="77777777" w:rsidR="00E45ADB" w:rsidRPr="003C0C5C" w:rsidRDefault="00E45ADB" w:rsidP="003C0C5C">
            <w:pPr>
              <w:spacing w:line="24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скијаскопије.  Упознавање са радом на синоптофору. Вештина комуникације струковне</w:t>
            </w:r>
          </w:p>
        </w:tc>
        <w:tc>
          <w:tcPr>
            <w:tcW w:w="80" w:type="dxa"/>
            <w:vAlign w:val="bottom"/>
          </w:tcPr>
          <w:p w14:paraId="6553291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425D032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1ADD016D" w14:textId="77777777" w:rsidTr="00E05815">
        <w:trPr>
          <w:trHeight w:val="7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D8A18C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5E519B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6118DE7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21A882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1EE5A6E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6B41570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vAlign w:val="bottom"/>
          </w:tcPr>
          <w:p w14:paraId="44B51A6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72C2164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:rsidRPr="003C0C5C" w14:paraId="73C62761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B8C7A7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742956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606A3B0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668491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49CA1D9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69DD7F25" w14:textId="77777777" w:rsidR="00E45ADB" w:rsidRPr="003C0C5C" w:rsidRDefault="00E45ADB" w:rsidP="003C0C5C">
            <w:pPr>
              <w:spacing w:line="23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сестре/техничара код рада са слабовидм децом</w:t>
            </w:r>
            <w:r w:rsidR="00B611EF" w:rsidRPr="003C0C5C">
              <w:rPr>
                <w:rFonts w:ascii="Times New Roman" w:eastAsia="Times New Roman" w:hAnsi="Times New Roman"/>
                <w:sz w:val="22"/>
              </w:rPr>
              <w:t>, друго.</w:t>
            </w:r>
          </w:p>
        </w:tc>
        <w:tc>
          <w:tcPr>
            <w:tcW w:w="80" w:type="dxa"/>
            <w:vAlign w:val="bottom"/>
          </w:tcPr>
          <w:p w14:paraId="71639A1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151C250D" w14:textId="77777777" w:rsidR="00E45ADB" w:rsidRPr="003C0C5C" w:rsidRDefault="00E45ADB" w:rsidP="003C0C5C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:rsidRPr="003C0C5C" w14:paraId="603D1CAD" w14:textId="77777777" w:rsidTr="00E05815">
        <w:trPr>
          <w:trHeight w:val="22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3E1B54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4F3C37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269DF32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4854FD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5953F76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05478C5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24DF3EC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2378C824" w14:textId="77777777" w:rsidR="007B2DB2" w:rsidRPr="003C0C5C" w:rsidRDefault="007B2DB2" w:rsidP="003C0C5C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6BA2D11C" w14:textId="77777777" w:rsidR="00E45ADB" w:rsidRPr="003C0C5C" w:rsidRDefault="00E45ADB" w:rsidP="003C0C5C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:rsidRPr="003C0C5C" w14:paraId="487826F0" w14:textId="77777777" w:rsidTr="00E05815">
        <w:trPr>
          <w:trHeight w:val="231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381FC4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B80B0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B8CFB1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8892F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47BEF9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A4560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885AF14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9A45E4" w14:textId="77777777" w:rsidR="00FE00E2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:rsidRPr="003C0C5C" w14:paraId="7F9E4500" w14:textId="77777777" w:rsidTr="00E05815">
        <w:trPr>
          <w:trHeight w:val="244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447AA4F2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12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016B70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14:paraId="727741B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64218EC1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vAlign w:val="bottom"/>
          </w:tcPr>
          <w:p w14:paraId="766E6AA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04FDD7F8" w14:textId="77777777" w:rsidR="00E45ADB" w:rsidRPr="003C0C5C" w:rsidRDefault="00E45ADB" w:rsidP="003C0C5C">
            <w:pPr>
              <w:spacing w:line="243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Парализна разрокост – клиничке карактеристике.</w:t>
            </w:r>
          </w:p>
        </w:tc>
        <w:tc>
          <w:tcPr>
            <w:tcW w:w="80" w:type="dxa"/>
            <w:vAlign w:val="bottom"/>
          </w:tcPr>
          <w:p w14:paraId="1952F62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1EBACED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024BEC67" w14:textId="77777777" w:rsidTr="00E05815">
        <w:trPr>
          <w:trHeight w:val="162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75CA1FF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639101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362AEF3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2828C96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3FC46BB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6D65DEE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>Очна дупља - анатомија, физиологија и патологија.</w:t>
            </w:r>
          </w:p>
        </w:tc>
        <w:tc>
          <w:tcPr>
            <w:tcW w:w="80" w:type="dxa"/>
            <w:vAlign w:val="bottom"/>
          </w:tcPr>
          <w:p w14:paraId="7825AC1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848F78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45ADB" w:rsidRPr="003C0C5C" w14:paraId="6DC5D24D" w14:textId="77777777" w:rsidTr="00E05815">
        <w:trPr>
          <w:trHeight w:val="93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5B8EB6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2BD34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654CA6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E6483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66DE5B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24EB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6625C8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5958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:rsidRPr="003C0C5C" w14:paraId="2719FD22" w14:textId="77777777" w:rsidTr="00E05815">
        <w:trPr>
          <w:trHeight w:val="22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921BCA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E4EFCB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37415B6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15C92B3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3774C8C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1647356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44D8E30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4F8B1E66" w14:textId="77777777" w:rsidR="00E45ADB" w:rsidRPr="003C0C5C" w:rsidRDefault="00B10B31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:rsidRPr="003C0C5C" w14:paraId="46BBA6AF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B10BF2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C82A8D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7B94203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CA59FB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78ED54D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43DCDE2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0B4439F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371905A" w14:textId="77777777" w:rsidR="00E45ADB" w:rsidRPr="003C0C5C" w:rsidRDefault="00937BBE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:rsidRPr="003C0C5C" w14:paraId="79FA9685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7F6672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2E1473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077624A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A6A124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324C43A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32CC1BE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 xml:space="preserve">Технике извођења </w:t>
            </w:r>
            <w:r w:rsidRPr="003C0C5C">
              <w:rPr>
                <w:rFonts w:ascii="Times New Roman" w:eastAsia="Times New Roman" w:hAnsi="Times New Roman"/>
                <w:i/>
                <w:sz w:val="22"/>
              </w:rPr>
              <w:t>Хес-Ланкестер -</w:t>
            </w:r>
            <w:r w:rsidRPr="003C0C5C">
              <w:rPr>
                <w:rFonts w:ascii="Times New Roman" w:eastAsia="Times New Roman" w:hAnsi="Times New Roman"/>
                <w:sz w:val="22"/>
              </w:rPr>
              <w:t xml:space="preserve"> теста. Припрема пацијента и асистирање при извођењу</w:t>
            </w:r>
          </w:p>
        </w:tc>
        <w:tc>
          <w:tcPr>
            <w:tcW w:w="80" w:type="dxa"/>
            <w:vAlign w:val="bottom"/>
          </w:tcPr>
          <w:p w14:paraId="5B58777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6BECE42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:rsidRPr="003C0C5C" w14:paraId="56DB9DA4" w14:textId="77777777" w:rsidTr="00E05815">
        <w:trPr>
          <w:trHeight w:val="231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1D6D560B" w14:textId="77777777" w:rsidR="00E45ADB" w:rsidRPr="003C0C5C" w:rsidRDefault="00E45ADB" w:rsidP="003C0C5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3C0C5C">
              <w:rPr>
                <w:rFonts w:ascii="Times New Roman" w:eastAsia="Times New Roman" w:hAnsi="Times New Roman"/>
                <w:b/>
                <w:w w:val="99"/>
                <w:sz w:val="24"/>
              </w:rPr>
              <w:t>12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68AA2D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0F96BAFA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248FAF43" w14:textId="77777777" w:rsidR="00E45ADB" w:rsidRPr="003C0C5C" w:rsidRDefault="00E45ADB" w:rsidP="003C0C5C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3C0C5C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374357C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2D8B879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5CDCC5CD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1C9D3A8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:rsidRPr="003C0C5C" w14:paraId="542BC4D5" w14:textId="77777777" w:rsidTr="00E05815">
        <w:trPr>
          <w:trHeight w:val="157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423B90C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22E8B0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4E981F6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3CF96B1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478D41F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127A16E" w14:textId="77777777" w:rsidR="00E45ADB" w:rsidRPr="003C0C5C" w:rsidRDefault="00E45ADB" w:rsidP="003C0C5C">
            <w:pPr>
              <w:spacing w:line="240" w:lineRule="exact"/>
              <w:rPr>
                <w:rFonts w:ascii="Times New Roman" w:eastAsia="Times New Roman" w:hAnsi="Times New Roman"/>
                <w:sz w:val="22"/>
              </w:rPr>
            </w:pPr>
            <w:r w:rsidRPr="003C0C5C">
              <w:rPr>
                <w:rFonts w:ascii="Times New Roman" w:eastAsia="Times New Roman" w:hAnsi="Times New Roman"/>
                <w:sz w:val="22"/>
              </w:rPr>
              <w:t xml:space="preserve">ултразвучног прегледа ока и орбите. Техника извођења егзофталмометрије по </w:t>
            </w:r>
            <w:r w:rsidRPr="003C0C5C">
              <w:rPr>
                <w:rFonts w:ascii="Times New Roman" w:eastAsia="Times New Roman" w:hAnsi="Times New Roman"/>
                <w:i/>
                <w:sz w:val="22"/>
              </w:rPr>
              <w:t>Хертелу</w:t>
            </w:r>
            <w:r w:rsidR="00B611EF" w:rsidRPr="003C0C5C">
              <w:rPr>
                <w:rFonts w:ascii="Times New Roman" w:eastAsia="Times New Roman" w:hAnsi="Times New Roman"/>
                <w:sz w:val="22"/>
              </w:rPr>
              <w:t>, друго.</w:t>
            </w:r>
          </w:p>
        </w:tc>
        <w:tc>
          <w:tcPr>
            <w:tcW w:w="80" w:type="dxa"/>
            <w:vAlign w:val="bottom"/>
          </w:tcPr>
          <w:p w14:paraId="3868BB8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24EDDC5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:rsidRPr="003C0C5C" w14:paraId="5DB9D70C" w14:textId="77777777" w:rsidTr="00E05815">
        <w:trPr>
          <w:trHeight w:val="8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E2B128C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5733F4E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715060E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3A1BE3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5F0BA849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5D43E3F7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vAlign w:val="bottom"/>
          </w:tcPr>
          <w:p w14:paraId="108D66B5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BA9D76B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14:paraId="320ACC62" w14:textId="77777777" w:rsidTr="00E05815">
        <w:trPr>
          <w:trHeight w:val="22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D7BC38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008AF30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7835B786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FCE8FE2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7272A2D8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32DE3F31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132B050F" w14:textId="77777777" w:rsidR="00E45ADB" w:rsidRPr="003C0C5C" w:rsidRDefault="00E45ADB" w:rsidP="003C0C5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746DC426" w14:textId="77777777" w:rsidR="00E45ADB" w:rsidRDefault="00E45ADB" w:rsidP="003C0C5C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14:paraId="0838DAEE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34F98B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FA207B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060E8E3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7717C6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57BEB21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49C3169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5C4575F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6FCB74E5" w14:textId="77777777" w:rsidR="00937BBE" w:rsidRDefault="00937BBE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6B50722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14:paraId="29C742CC" w14:textId="77777777" w:rsidTr="00E05815">
        <w:trPr>
          <w:trHeight w:val="231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83380F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E6D5B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4A2062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3E2B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9AE1FD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830E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D48F7C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6F379" w14:textId="77777777" w:rsidR="00FE00E2" w:rsidRPr="00FE00E2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14:paraId="4E77E9A7" w14:textId="77777777" w:rsidTr="00E05815">
        <w:trPr>
          <w:trHeight w:val="411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5C5A5DC8" w14:textId="77777777" w:rsidR="00E45ADB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1CC9B0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7164E99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4761EB3F" w14:textId="77777777" w:rsidR="00E45ADB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vAlign w:val="bottom"/>
          </w:tcPr>
          <w:p w14:paraId="128A9BF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6A8D2E0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Повреде ока: класификација повреда, етиологија, клиничке слике, дијагностика и терапија.</w:t>
            </w:r>
          </w:p>
        </w:tc>
        <w:tc>
          <w:tcPr>
            <w:tcW w:w="80" w:type="dxa"/>
            <w:vAlign w:val="bottom"/>
          </w:tcPr>
          <w:p w14:paraId="452C060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44F036E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14:paraId="461BF4DD" w14:textId="77777777" w:rsidTr="00E05815">
        <w:trPr>
          <w:trHeight w:val="163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694B976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3FC9EF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5D6C35D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1B59479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4B1CAD0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26267CFF" w14:textId="77777777" w:rsidR="00E45ADB" w:rsidRPr="005D1168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Хемијске, контузионе, перфоративне и ратне повреде ока</w:t>
            </w:r>
            <w:r w:rsidR="005D1168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80" w:type="dxa"/>
            <w:vAlign w:val="bottom"/>
          </w:tcPr>
          <w:p w14:paraId="2D9616D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71F7AFB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45ADB" w14:paraId="3D2697C9" w14:textId="77777777" w:rsidTr="00E05815">
        <w:trPr>
          <w:trHeight w:val="9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398D9AE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87D4B5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49C123B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18544F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40B42EE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5B78D02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vAlign w:val="bottom"/>
          </w:tcPr>
          <w:p w14:paraId="44D544E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44C10D4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14:paraId="35D72831" w14:textId="77777777" w:rsidTr="00E05815">
        <w:trPr>
          <w:trHeight w:val="175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C99C8B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B523D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A2DAEE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9B90B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C0A865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D02EE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FA49E2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3FB2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E45ADB" w14:paraId="7DE22E5D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A2DA08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  <w:bookmarkStart w:id="14" w:name="page15"/>
            <w:bookmarkEnd w:id="14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374A59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0D00D14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36907E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1F6004F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41ABB42D" w14:textId="77777777" w:rsidR="00E45ADB" w:rsidRDefault="00E45ADB">
            <w:pPr>
              <w:spacing w:line="229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Узимање анамнестичких података. Припрема пацијента и асистирање при прегледу</w:t>
            </w:r>
          </w:p>
        </w:tc>
        <w:tc>
          <w:tcPr>
            <w:tcW w:w="80" w:type="dxa"/>
            <w:vAlign w:val="bottom"/>
          </w:tcPr>
          <w:p w14:paraId="732BF58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7876BA9E" w14:textId="77777777" w:rsidR="00E45ADB" w:rsidRPr="003C0C5C" w:rsidRDefault="00B10B31" w:rsidP="00937BB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14:paraId="606BB03F" w14:textId="77777777" w:rsidTr="00E05815">
        <w:trPr>
          <w:trHeight w:val="22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919A66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812EBE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28F004B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AF26CA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613EF9A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47FCD50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повређеног ока. Пружање прве помоћи, испирање ока, ектропионирање капака код хемијских</w:t>
            </w:r>
          </w:p>
        </w:tc>
        <w:tc>
          <w:tcPr>
            <w:tcW w:w="80" w:type="dxa"/>
            <w:vAlign w:val="bottom"/>
          </w:tcPr>
          <w:p w14:paraId="498591C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2436ABDB" w14:textId="77777777" w:rsidR="00E45ADB" w:rsidRPr="003C0C5C" w:rsidRDefault="00937BBE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14:paraId="1528F691" w14:textId="77777777" w:rsidTr="00E05815">
        <w:trPr>
          <w:trHeight w:val="7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E5549D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8FF691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097088D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D3DFA3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0DB4071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E80B64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vAlign w:val="bottom"/>
          </w:tcPr>
          <w:p w14:paraId="3ADE839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056BD722" w14:textId="77777777" w:rsidR="00E45ADB" w:rsidRPr="003C0C5C" w:rsidRDefault="00E45ADB">
            <w:pPr>
              <w:spacing w:line="229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14:paraId="0BF3CC40" w14:textId="77777777" w:rsidTr="00E05815">
        <w:trPr>
          <w:trHeight w:val="15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F87C98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74B2A5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19A5285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7008B96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19BDF95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28144751" w14:textId="77777777" w:rsidR="00E45ADB" w:rsidRPr="005D1168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повреда ока. Примена офталмолоше терапије. Методе функционалних испитивања</w:t>
            </w:r>
            <w:r w:rsidR="005D1168">
              <w:rPr>
                <w:rFonts w:ascii="Times New Roman" w:eastAsia="Times New Roman" w:hAnsi="Times New Roman"/>
                <w:sz w:val="22"/>
              </w:rPr>
              <w:t xml:space="preserve"> код повреда.</w:t>
            </w:r>
          </w:p>
        </w:tc>
        <w:tc>
          <w:tcPr>
            <w:tcW w:w="80" w:type="dxa"/>
            <w:vAlign w:val="bottom"/>
          </w:tcPr>
          <w:p w14:paraId="2D00C2C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13DD3D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14:paraId="5F0A2104" w14:textId="77777777" w:rsidTr="00E05815">
        <w:trPr>
          <w:trHeight w:val="105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22EF6621" w14:textId="77777777" w:rsidR="00E45ADB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52DC04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vAlign w:val="bottom"/>
          </w:tcPr>
          <w:p w14:paraId="573637C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56070B9C" w14:textId="77777777" w:rsidR="00E45ADB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6755479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DA88FF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vAlign w:val="bottom"/>
          </w:tcPr>
          <w:p w14:paraId="56A72F2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66C9994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14:paraId="5509D06D" w14:textId="77777777" w:rsidTr="00E05815">
        <w:trPr>
          <w:trHeight w:val="126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22A189B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A2C331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vAlign w:val="bottom"/>
          </w:tcPr>
          <w:p w14:paraId="7CB04FB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12EE39C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vAlign w:val="bottom"/>
          </w:tcPr>
          <w:p w14:paraId="582C5B1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38AF779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Упознавање са хируршким инструментима и радом у операционим салама Клинике за</w:t>
            </w:r>
          </w:p>
        </w:tc>
        <w:tc>
          <w:tcPr>
            <w:tcW w:w="80" w:type="dxa"/>
            <w:vAlign w:val="bottom"/>
          </w:tcPr>
          <w:p w14:paraId="3E8BCDD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463D5B2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E45ADB" w14:paraId="00C2B70B" w14:textId="77777777" w:rsidTr="00E05815">
        <w:trPr>
          <w:trHeight w:val="137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748DB95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C0D27D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1FBE0AB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58AEF84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4B78CE0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7483FE5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vAlign w:val="bottom"/>
          </w:tcPr>
          <w:p w14:paraId="06C2153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5EB5D53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14:paraId="6FAD11EA" w14:textId="77777777" w:rsidTr="00E05815">
        <w:trPr>
          <w:trHeight w:val="9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8F4DCB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4C4296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2475405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1312C7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1684485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6BD833C1" w14:textId="77777777" w:rsidR="00E45ADB" w:rsidRPr="005D1168" w:rsidRDefault="005D1168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</w:t>
            </w:r>
            <w:r w:rsidR="00E45ADB">
              <w:rPr>
                <w:rFonts w:ascii="Times New Roman" w:eastAsia="Times New Roman" w:hAnsi="Times New Roman"/>
                <w:sz w:val="22"/>
              </w:rPr>
              <w:t>фталмологију</w:t>
            </w:r>
            <w:r>
              <w:rPr>
                <w:rFonts w:ascii="Times New Roman" w:eastAsia="Times New Roman" w:hAnsi="Times New Roman"/>
                <w:sz w:val="22"/>
              </w:rPr>
              <w:t xml:space="preserve"> УКЦ Крагујевац</w:t>
            </w:r>
            <w:r w:rsidR="00E45ADB">
              <w:rPr>
                <w:rFonts w:ascii="Times New Roman" w:eastAsia="Times New Roman" w:hAnsi="Times New Roman"/>
                <w:sz w:val="22"/>
              </w:rPr>
              <w:t>. Улога струковне сестре/техничара у преоперативној припреми, пр</w:t>
            </w:r>
            <w:r>
              <w:rPr>
                <w:rFonts w:ascii="Times New Roman" w:eastAsia="Times New Roman" w:hAnsi="Times New Roman"/>
                <w:sz w:val="22"/>
              </w:rPr>
              <w:t>ужању прве помоћи, нези и у каснијем интраоперативном току и</w:t>
            </w:r>
          </w:p>
        </w:tc>
        <w:tc>
          <w:tcPr>
            <w:tcW w:w="80" w:type="dxa"/>
            <w:vAlign w:val="bottom"/>
          </w:tcPr>
          <w:p w14:paraId="6046608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06F13C90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14:paraId="6F27A358" w14:textId="77777777" w:rsidTr="00E05815">
        <w:trPr>
          <w:trHeight w:val="14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D95214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D2AE14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3111795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6691E4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09BB668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755A2A7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vAlign w:val="bottom"/>
          </w:tcPr>
          <w:p w14:paraId="1F1C82C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23D2F5A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14:paraId="77509FF6" w14:textId="77777777" w:rsidTr="00E05815">
        <w:trPr>
          <w:trHeight w:val="8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EB25B5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B66A92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2C748F9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EB4895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3F04A18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2FB554E4" w14:textId="77777777" w:rsidR="00E45ADB" w:rsidRPr="005D1168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хируршком збрињавању повреде, као и у</w:t>
            </w:r>
            <w:r w:rsidR="005D1168">
              <w:rPr>
                <w:rFonts w:ascii="Times New Roman" w:eastAsia="Times New Roman" w:hAnsi="Times New Roman"/>
                <w:sz w:val="22"/>
              </w:rPr>
              <w:t xml:space="preserve"> нези пацијената</w:t>
            </w:r>
            <w:r>
              <w:rPr>
                <w:rFonts w:ascii="Times New Roman" w:eastAsia="Times New Roman" w:hAnsi="Times New Roman"/>
                <w:sz w:val="22"/>
              </w:rPr>
              <w:t xml:space="preserve"> постоперативном периоду. Нега болесника са</w:t>
            </w:r>
            <w:r w:rsidR="005D1168">
              <w:rPr>
                <w:rFonts w:ascii="Times New Roman" w:eastAsia="Times New Roman" w:hAnsi="Times New Roman"/>
                <w:sz w:val="22"/>
              </w:rPr>
              <w:t xml:space="preserve"> повредама ока.</w:t>
            </w:r>
          </w:p>
        </w:tc>
        <w:tc>
          <w:tcPr>
            <w:tcW w:w="80" w:type="dxa"/>
            <w:vAlign w:val="bottom"/>
          </w:tcPr>
          <w:p w14:paraId="5A86860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75D13E5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14:paraId="169902C1" w14:textId="77777777" w:rsidTr="00E05815">
        <w:trPr>
          <w:trHeight w:val="17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B1587F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40EFD3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3E149D5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7E3F5B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3F55ECF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5E70426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vAlign w:val="bottom"/>
          </w:tcPr>
          <w:p w14:paraId="13B13E1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11A8DBAB" w14:textId="77777777" w:rsidR="00937BBE" w:rsidRPr="003C0C5C" w:rsidRDefault="00937BB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Катарина Ћупић</w:t>
            </w:r>
          </w:p>
          <w:p w14:paraId="15FFEFA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14:paraId="556FD587" w14:textId="77777777" w:rsidTr="00E05815">
        <w:trPr>
          <w:trHeight w:val="5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70B64F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B2DB3D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035A3ED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828925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" w:type="dxa"/>
            <w:vAlign w:val="bottom"/>
          </w:tcPr>
          <w:p w14:paraId="0784141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71028393" w14:textId="77777777" w:rsidR="00E45ADB" w:rsidRPr="005D1168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vAlign w:val="bottom"/>
          </w:tcPr>
          <w:p w14:paraId="087E8F7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7A52CC2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E45ADB" w14:paraId="69E790BD" w14:textId="77777777" w:rsidTr="00E05815">
        <w:trPr>
          <w:trHeight w:val="231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E5F8D8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687E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558AAC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9C192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07E32A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B0F9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A40AC5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1FED83" w14:textId="77777777" w:rsidR="00FE00E2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14:paraId="13FC51C8" w14:textId="77777777" w:rsidTr="00E05815">
        <w:trPr>
          <w:trHeight w:val="273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73A88005" w14:textId="77777777" w:rsidR="00E45ADB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244261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vAlign w:val="bottom"/>
          </w:tcPr>
          <w:p w14:paraId="2B763E5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72414380" w14:textId="77777777" w:rsidR="00E45ADB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vAlign w:val="bottom"/>
          </w:tcPr>
          <w:p w14:paraId="4CC7676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18D7D06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Обољења орбите: запаљенске и друге болести орбите, дијагностика и лечење. Тумори</w:t>
            </w:r>
          </w:p>
        </w:tc>
        <w:tc>
          <w:tcPr>
            <w:tcW w:w="80" w:type="dxa"/>
            <w:vAlign w:val="bottom"/>
          </w:tcPr>
          <w:p w14:paraId="2A622F3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13BB5018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Татјана Шаренац Вуловић</w:t>
            </w:r>
          </w:p>
        </w:tc>
      </w:tr>
      <w:tr w:rsidR="00E45ADB" w14:paraId="0C630303" w14:textId="77777777" w:rsidTr="00E05815">
        <w:trPr>
          <w:trHeight w:val="157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51DA2DD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A1C5B5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6CE88C6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305EC13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" w:type="dxa"/>
            <w:vAlign w:val="bottom"/>
          </w:tcPr>
          <w:p w14:paraId="3E27B34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141653A9" w14:textId="77777777" w:rsidR="00E45ADB" w:rsidRPr="005D1168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ока:</w:t>
            </w:r>
            <w:r w:rsidR="005D1168"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дијагностика и лечење</w:t>
            </w:r>
            <w:r w:rsidR="005D1168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80" w:type="dxa"/>
            <w:vAlign w:val="bottom"/>
          </w:tcPr>
          <w:p w14:paraId="3794473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4E7C29F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45ADB" w14:paraId="2006EED2" w14:textId="77777777" w:rsidTr="00E05815">
        <w:trPr>
          <w:trHeight w:val="9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D773D7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27ED57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06D086D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8D1673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647211B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071E2D5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Align w:val="bottom"/>
          </w:tcPr>
          <w:p w14:paraId="2BBE1B4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7284C6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14:paraId="4C886E47" w14:textId="77777777" w:rsidTr="00E05815">
        <w:trPr>
          <w:trHeight w:val="31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504B00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E0D54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F63DAF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50AF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C1213D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8F4FA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0F0B1B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DF45D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45ADB" w14:paraId="2B7DA427" w14:textId="77777777" w:rsidTr="00E05815">
        <w:trPr>
          <w:trHeight w:val="21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8FB73C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1959F4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740BC4D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28BAE2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43A592D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41FF3F8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78355E2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26A1A3F" w14:textId="77777777" w:rsidR="00E45ADB" w:rsidRPr="003C0C5C" w:rsidRDefault="00B10B31" w:rsidP="00937BB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14:paraId="3912C6EE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E0F27A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67160C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769A78B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F16478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34C28BF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2680439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21AEE9C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4E4B47EA" w14:textId="77777777" w:rsidR="00E45ADB" w:rsidRPr="003C0C5C" w:rsidRDefault="00937BB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14:paraId="1C0F1407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20667A0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663D85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0F6EBF1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6A4E3F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1ECB419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769F3DA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Узимање анамнестичких података. Припрема пацијента и асистирање при прегледу. Припрема</w:t>
            </w:r>
          </w:p>
        </w:tc>
        <w:tc>
          <w:tcPr>
            <w:tcW w:w="80" w:type="dxa"/>
            <w:vAlign w:val="bottom"/>
          </w:tcPr>
          <w:p w14:paraId="560D11A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4E6BE3C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14:paraId="09377899" w14:textId="77777777" w:rsidTr="00E05815">
        <w:trPr>
          <w:trHeight w:val="100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0980213F" w14:textId="77777777" w:rsidR="00E45ADB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388130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664FB72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1B3266C7" w14:textId="77777777" w:rsidR="00E45ADB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779DB3A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7803472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Align w:val="bottom"/>
          </w:tcPr>
          <w:p w14:paraId="30CD38F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4C0F7CE7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14:paraId="3AC31A7A" w14:textId="77777777" w:rsidTr="00E05815">
        <w:trPr>
          <w:trHeight w:val="131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301A2E6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773987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28ADB02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2A4C942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56DD566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0449191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пацијента и асистирање при извођењу ултразвучног прегледа ока и орбите. Техника извођења</w:t>
            </w:r>
          </w:p>
        </w:tc>
        <w:tc>
          <w:tcPr>
            <w:tcW w:w="80" w:type="dxa"/>
            <w:vAlign w:val="bottom"/>
          </w:tcPr>
          <w:p w14:paraId="035384F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362168E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45ADB" w14:paraId="7A8F23F2" w14:textId="77777777" w:rsidTr="00E05815">
        <w:trPr>
          <w:trHeight w:val="137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69DB84A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57CB55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3C4586B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524D4E6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Align w:val="bottom"/>
          </w:tcPr>
          <w:p w14:paraId="7AC69DC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30A0215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vAlign w:val="bottom"/>
          </w:tcPr>
          <w:p w14:paraId="0A2B705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3F82088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14:paraId="065F63A2" w14:textId="77777777" w:rsidTr="00E05815">
        <w:trPr>
          <w:trHeight w:val="9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062FE7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0C9D9C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6AB37A8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26FAC5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vAlign w:val="bottom"/>
          </w:tcPr>
          <w:p w14:paraId="11323FC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4FC63A92" w14:textId="77777777" w:rsidR="00E45ADB" w:rsidRPr="005D1168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егзофталмометрије по </w:t>
            </w:r>
            <w:r>
              <w:rPr>
                <w:rFonts w:ascii="Times New Roman" w:eastAsia="Times New Roman" w:hAnsi="Times New Roman"/>
                <w:i/>
                <w:sz w:val="22"/>
              </w:rPr>
              <w:t>Хертелу</w:t>
            </w:r>
            <w:r w:rsidR="005D1168">
              <w:rPr>
                <w:rFonts w:ascii="Times New Roman" w:eastAsia="Times New Roman" w:hAnsi="Times New Roman"/>
                <w:sz w:val="22"/>
              </w:rPr>
              <w:t>, друго.</w:t>
            </w:r>
          </w:p>
        </w:tc>
        <w:tc>
          <w:tcPr>
            <w:tcW w:w="80" w:type="dxa"/>
            <w:vAlign w:val="bottom"/>
          </w:tcPr>
          <w:p w14:paraId="02C1CC2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5FC0E6B4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E45ADB" w14:paraId="5C15F9A1" w14:textId="77777777" w:rsidTr="00E05815">
        <w:trPr>
          <w:trHeight w:val="14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47DF8F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FC527F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099C3CA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9D086E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vAlign w:val="bottom"/>
          </w:tcPr>
          <w:p w14:paraId="5FD4EFE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0704B83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vAlign w:val="bottom"/>
          </w:tcPr>
          <w:p w14:paraId="5B1C693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6BFCCB7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14:paraId="3042E6C6" w14:textId="77777777" w:rsidTr="00E05815">
        <w:trPr>
          <w:trHeight w:val="8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5216834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4B658C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227900B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71E5E2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030FC66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0F3C3AE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vAlign w:val="bottom"/>
          </w:tcPr>
          <w:p w14:paraId="14ABD08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1E6BFFD9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14:paraId="3BD36D2E" w14:textId="77777777" w:rsidTr="00E05815">
        <w:trPr>
          <w:trHeight w:val="23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19C039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9425A2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718A2B2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5CA6DAA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081EFDD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27FC7A9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vAlign w:val="bottom"/>
          </w:tcPr>
          <w:p w14:paraId="1BF7E52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101DB02E" w14:textId="77777777" w:rsidR="00937BBE" w:rsidRPr="003C0C5C" w:rsidRDefault="00937BBE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5DFC86F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14:paraId="57C7266D" w14:textId="77777777" w:rsidTr="00E05815">
        <w:trPr>
          <w:trHeight w:val="226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9104C5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C614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A3D57F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651AF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7C7527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35A9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FA68DD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C8C81" w14:textId="77777777" w:rsidR="00FE00E2" w:rsidRPr="003C0C5C" w:rsidRDefault="00E45ADB">
            <w:pPr>
              <w:spacing w:line="226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др Михаило Јовановић</w:t>
            </w:r>
          </w:p>
        </w:tc>
      </w:tr>
      <w:tr w:rsidR="00E45ADB" w14:paraId="1E7682AD" w14:textId="77777777" w:rsidTr="00E05815">
        <w:trPr>
          <w:trHeight w:val="416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0E19FD4A" w14:textId="77777777" w:rsidR="00E45ADB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616C39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025B660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07660E63" w14:textId="77777777" w:rsidR="00E45ADB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00" w:type="dxa"/>
            <w:vAlign w:val="bottom"/>
          </w:tcPr>
          <w:p w14:paraId="7142986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22DD66E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Терапијски поступци у офталмологији.</w:t>
            </w:r>
            <w:r w:rsidR="005D1168"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Наследна обољења ока: кариограм, микрогенетска</w:t>
            </w:r>
          </w:p>
        </w:tc>
        <w:tc>
          <w:tcPr>
            <w:tcW w:w="80" w:type="dxa"/>
            <w:vAlign w:val="bottom"/>
          </w:tcPr>
          <w:p w14:paraId="22C0643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49D228D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14:paraId="669F0C76" w14:textId="77777777" w:rsidTr="00E05815">
        <w:trPr>
          <w:trHeight w:val="163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437FD8E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AB0D64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0D19631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21FC635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6A7CF57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56E1109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дијагностика, превенција, терапија и прогноза.</w:t>
            </w:r>
          </w:p>
        </w:tc>
        <w:tc>
          <w:tcPr>
            <w:tcW w:w="80" w:type="dxa"/>
            <w:vAlign w:val="bottom"/>
          </w:tcPr>
          <w:p w14:paraId="1347876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3A22DDAD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E45ADB" w14:paraId="144DE864" w14:textId="77777777" w:rsidTr="00E05815">
        <w:trPr>
          <w:trHeight w:val="9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7EAE0A2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5C904C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3BC8917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1881805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vAlign w:val="bottom"/>
          </w:tcPr>
          <w:p w14:paraId="3B25319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1CED541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vAlign w:val="bottom"/>
          </w:tcPr>
          <w:p w14:paraId="57BFBA1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7152E5FC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E45ADB" w14:paraId="49CFD794" w14:textId="77777777" w:rsidTr="00E05815">
        <w:trPr>
          <w:trHeight w:val="175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BD8F0E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9EF769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98625A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02FF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71D19E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89B5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7EB8D2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2EE61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E45ADB" w14:paraId="6B2F3A01" w14:textId="77777777" w:rsidTr="00E05815">
        <w:trPr>
          <w:trHeight w:val="34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458E288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9B57BC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4259D4F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0B4AC0A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vAlign w:val="bottom"/>
          </w:tcPr>
          <w:p w14:paraId="4DCD626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5B44781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Упознавање са начинима апликација медикамената у офталмолошкој пракси.</w:t>
            </w:r>
            <w:r w:rsidR="005D1168"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Апликација капи,</w:t>
            </w:r>
          </w:p>
        </w:tc>
        <w:tc>
          <w:tcPr>
            <w:tcW w:w="80" w:type="dxa"/>
            <w:vAlign w:val="bottom"/>
          </w:tcPr>
          <w:p w14:paraId="6CC0A59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59D360C" w14:textId="77777777" w:rsidR="00E45ADB" w:rsidRPr="003C0C5C" w:rsidRDefault="00B10B31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Проф.др Сунчица Срећковић</w:t>
            </w:r>
          </w:p>
        </w:tc>
      </w:tr>
      <w:tr w:rsidR="00E45ADB" w14:paraId="0D7CA2C6" w14:textId="77777777" w:rsidTr="00E05815">
        <w:trPr>
          <w:trHeight w:val="195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DD13BC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EEF7EF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vAlign w:val="bottom"/>
          </w:tcPr>
          <w:p w14:paraId="34E58CC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555EAE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vAlign w:val="bottom"/>
          </w:tcPr>
          <w:p w14:paraId="2C22A15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4794BAF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vAlign w:val="bottom"/>
          </w:tcPr>
          <w:p w14:paraId="2FD52AD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1FDA1C4E" w14:textId="77777777" w:rsidR="00E45ADB" w:rsidRPr="003C0C5C" w:rsidRDefault="00937BBE">
            <w:pPr>
              <w:spacing w:line="195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Мирјана А. Јанићијевић Петровић</w:t>
            </w:r>
          </w:p>
        </w:tc>
      </w:tr>
      <w:tr w:rsidR="00E45ADB" w14:paraId="4F3BF592" w14:textId="77777777" w:rsidTr="00E05815">
        <w:trPr>
          <w:trHeight w:val="250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017D2F8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A94AD8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14:paraId="74D1CDF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2FD74B5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14:paraId="7171C42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348023C7" w14:textId="77777777" w:rsidR="00E45ADB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суспензија, масти, асистирање при примени субконјунктивалних инјекција, примена завоја</w:t>
            </w:r>
          </w:p>
        </w:tc>
        <w:tc>
          <w:tcPr>
            <w:tcW w:w="80" w:type="dxa"/>
            <w:vAlign w:val="bottom"/>
          </w:tcPr>
          <w:p w14:paraId="32E967E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3F44D8BF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Светлана Јовановић</w:t>
            </w:r>
          </w:p>
        </w:tc>
      </w:tr>
      <w:tr w:rsidR="00E45ADB" w14:paraId="39CD2DA4" w14:textId="77777777" w:rsidTr="00E05815">
        <w:trPr>
          <w:trHeight w:val="242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14:paraId="4A48C83E" w14:textId="77777777" w:rsidR="00E45ADB" w:rsidRDefault="00E45AD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536C31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14:paraId="00E66D7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23036074" w14:textId="77777777" w:rsidR="00E45ADB" w:rsidRDefault="00E45ADB">
            <w:pPr>
              <w:spacing w:line="0" w:lineRule="atLeast"/>
              <w:ind w:right="4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5398084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0A824B60" w14:textId="77777777" w:rsidR="00E45ADB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код офталмолошких болесника. Апликација контактних сочива, уклањање парцијалних и</w:t>
            </w:r>
          </w:p>
        </w:tc>
        <w:tc>
          <w:tcPr>
            <w:tcW w:w="80" w:type="dxa"/>
            <w:vAlign w:val="bottom"/>
          </w:tcPr>
          <w:p w14:paraId="439246E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DB66853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Проф. др Ненад Петровић</w:t>
            </w:r>
          </w:p>
        </w:tc>
      </w:tr>
      <w:tr w:rsidR="00E45ADB" w14:paraId="7490EC07" w14:textId="77777777" w:rsidTr="00E05815">
        <w:trPr>
          <w:trHeight w:val="162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14:paraId="0F5CBF3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420D4F5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2A96A06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14:paraId="6F93A04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vAlign w:val="bottom"/>
          </w:tcPr>
          <w:p w14:paraId="0D79758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140" w:type="dxa"/>
            <w:vMerge w:val="restart"/>
            <w:tcBorders>
              <w:right w:val="single" w:sz="8" w:space="0" w:color="auto"/>
            </w:tcBorders>
            <w:vAlign w:val="bottom"/>
          </w:tcPr>
          <w:p w14:paraId="079D8CF0" w14:textId="77777777" w:rsidR="00E45ADB" w:rsidRDefault="00E45ADB">
            <w:pPr>
              <w:spacing w:line="240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комплетних очних протеза, њихово одржавање. Анамнеза наследних обољења ока. Упознавање</w:t>
            </w:r>
          </w:p>
        </w:tc>
        <w:tc>
          <w:tcPr>
            <w:tcW w:w="80" w:type="dxa"/>
            <w:vAlign w:val="bottom"/>
          </w:tcPr>
          <w:p w14:paraId="42349A1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vMerge w:val="restart"/>
            <w:tcBorders>
              <w:right w:val="single" w:sz="8" w:space="0" w:color="auto"/>
            </w:tcBorders>
            <w:vAlign w:val="bottom"/>
          </w:tcPr>
          <w:p w14:paraId="770777EE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Проф др Татјана Шаренац Вуловић</w:t>
            </w:r>
          </w:p>
        </w:tc>
      </w:tr>
      <w:tr w:rsidR="00E45ADB" w14:paraId="472B9A1E" w14:textId="77777777" w:rsidTr="00E05815">
        <w:trPr>
          <w:trHeight w:val="7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76BBD16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E5E8A2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2BE6091A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32F8009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Align w:val="bottom"/>
          </w:tcPr>
          <w:p w14:paraId="6F3C5C8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140" w:type="dxa"/>
            <w:vMerge/>
            <w:tcBorders>
              <w:right w:val="single" w:sz="8" w:space="0" w:color="auto"/>
            </w:tcBorders>
            <w:vAlign w:val="bottom"/>
          </w:tcPr>
          <w:p w14:paraId="79B68A8B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vAlign w:val="bottom"/>
          </w:tcPr>
          <w:p w14:paraId="6AEDFF1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vMerge/>
            <w:tcBorders>
              <w:right w:val="single" w:sz="8" w:space="0" w:color="auto"/>
            </w:tcBorders>
            <w:vAlign w:val="bottom"/>
          </w:tcPr>
          <w:p w14:paraId="475FF44A" w14:textId="77777777" w:rsidR="00E45ADB" w:rsidRPr="003C0C5C" w:rsidRDefault="00E45ADB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E45ADB" w14:paraId="51A077DF" w14:textId="77777777" w:rsidTr="00E05815">
        <w:trPr>
          <w:trHeight w:val="23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EC4459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AADAF4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742939E2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6C9E9B3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vAlign w:val="bottom"/>
          </w:tcPr>
          <w:p w14:paraId="1BB69B6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47738379" w14:textId="77777777" w:rsidR="00E45ADB" w:rsidRDefault="00E45ADB">
            <w:pPr>
              <w:spacing w:line="230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 кариограмом. Упознавање са функционалним испитивањима од значаја за  дијагнозу и</w:t>
            </w:r>
          </w:p>
        </w:tc>
        <w:tc>
          <w:tcPr>
            <w:tcW w:w="80" w:type="dxa"/>
            <w:vAlign w:val="bottom"/>
          </w:tcPr>
          <w:p w14:paraId="35878B6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2BFADA96" w14:textId="77777777" w:rsidR="00E45ADB" w:rsidRPr="003C0C5C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 w:rsidRPr="003C0C5C">
              <w:rPr>
                <w:rFonts w:ascii="Times New Roman" w:eastAsia="Times New Roman" w:hAnsi="Times New Roman"/>
              </w:rPr>
              <w:t>Доц. др Душан Тодоровић</w:t>
            </w:r>
          </w:p>
        </w:tc>
      </w:tr>
      <w:tr w:rsidR="00E45ADB" w14:paraId="2EBEF884" w14:textId="77777777" w:rsidTr="00E05815">
        <w:trPr>
          <w:trHeight w:val="242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1423758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F5FF1B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14:paraId="0EC8CC2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84BCEE0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vAlign w:val="bottom"/>
          </w:tcPr>
          <w:p w14:paraId="1F4C4CC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4D2958BC" w14:textId="77777777" w:rsidR="00E45ADB" w:rsidRDefault="00E45ADB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диференцијану дијагнозу наследних обољења ока.</w:t>
            </w:r>
          </w:p>
        </w:tc>
        <w:tc>
          <w:tcPr>
            <w:tcW w:w="80" w:type="dxa"/>
            <w:vAlign w:val="bottom"/>
          </w:tcPr>
          <w:p w14:paraId="463E0F38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5DAB8E6" w14:textId="77777777" w:rsidR="00937BBE" w:rsidRDefault="00937BBE">
            <w:pPr>
              <w:spacing w:line="22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др Катарина Ћупић </w:t>
            </w:r>
          </w:p>
          <w:p w14:paraId="42F43C6D" w14:textId="77777777" w:rsidR="00E45ADB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др Јована Срејовић</w:t>
            </w:r>
          </w:p>
        </w:tc>
      </w:tr>
      <w:tr w:rsidR="00E45ADB" w14:paraId="4568A2DF" w14:textId="77777777" w:rsidTr="00E05815">
        <w:trPr>
          <w:trHeight w:val="22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14:paraId="6F50AE6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53F861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71076D07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4EE957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vAlign w:val="bottom"/>
          </w:tcPr>
          <w:p w14:paraId="0FE99E46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140" w:type="dxa"/>
            <w:tcBorders>
              <w:right w:val="single" w:sz="8" w:space="0" w:color="auto"/>
            </w:tcBorders>
            <w:vAlign w:val="bottom"/>
          </w:tcPr>
          <w:p w14:paraId="1069B04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vAlign w:val="bottom"/>
          </w:tcPr>
          <w:p w14:paraId="419D881D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14:paraId="537B89F7" w14:textId="77777777" w:rsidR="00E45ADB" w:rsidRPr="00937BBE" w:rsidRDefault="00E45ADB">
            <w:pPr>
              <w:spacing w:line="22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др Михаило Јовановић</w:t>
            </w:r>
            <w:r w:rsidR="00FE00E2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E45ADB" w14:paraId="2DF197DE" w14:textId="77777777" w:rsidTr="00E05815">
        <w:trPr>
          <w:trHeight w:val="120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A3D0C3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09A311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3C1B943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D235E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972B9CC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4E891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CEF4514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39C96F" w14:textId="77777777" w:rsidR="00E45ADB" w:rsidRDefault="00E45ADB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14:paraId="285BF2E5" w14:textId="77777777" w:rsidR="00E45ADB" w:rsidRDefault="00E45ADB">
      <w:pPr>
        <w:spacing w:line="1" w:lineRule="exact"/>
        <w:rPr>
          <w:rFonts w:ascii="Times New Roman" w:eastAsia="Times New Roman" w:hAnsi="Times New Roman"/>
        </w:rPr>
      </w:pPr>
    </w:p>
    <w:sectPr w:rsidR="00E45ADB" w:rsidSect="00F9082B">
      <w:pgSz w:w="16840" w:h="11909" w:orient="landscape"/>
      <w:pgMar w:top="1178" w:right="438" w:bottom="1440" w:left="460" w:header="0" w:footer="0" w:gutter="0"/>
      <w:cols w:space="0" w:equalWidth="0">
        <w:col w:w="159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0E2"/>
    <w:rsid w:val="000551B4"/>
    <w:rsid w:val="000A611A"/>
    <w:rsid w:val="001128F4"/>
    <w:rsid w:val="00192733"/>
    <w:rsid w:val="001C542C"/>
    <w:rsid w:val="001D1FBA"/>
    <w:rsid w:val="001F2EE6"/>
    <w:rsid w:val="00233BB9"/>
    <w:rsid w:val="0027747C"/>
    <w:rsid w:val="00284D2B"/>
    <w:rsid w:val="00287A0F"/>
    <w:rsid w:val="00325B84"/>
    <w:rsid w:val="00332665"/>
    <w:rsid w:val="003802F9"/>
    <w:rsid w:val="003A5B7D"/>
    <w:rsid w:val="003C0C5C"/>
    <w:rsid w:val="003E3889"/>
    <w:rsid w:val="003F3AAF"/>
    <w:rsid w:val="0044625D"/>
    <w:rsid w:val="004E0670"/>
    <w:rsid w:val="005322EB"/>
    <w:rsid w:val="005338F6"/>
    <w:rsid w:val="005905A4"/>
    <w:rsid w:val="005D1168"/>
    <w:rsid w:val="00601ABC"/>
    <w:rsid w:val="00616D91"/>
    <w:rsid w:val="006237FB"/>
    <w:rsid w:val="00670813"/>
    <w:rsid w:val="006A1F2F"/>
    <w:rsid w:val="00765707"/>
    <w:rsid w:val="007B2DB2"/>
    <w:rsid w:val="007E011D"/>
    <w:rsid w:val="00816A5B"/>
    <w:rsid w:val="00817A20"/>
    <w:rsid w:val="0089316E"/>
    <w:rsid w:val="008933A1"/>
    <w:rsid w:val="008A7E74"/>
    <w:rsid w:val="008B7B10"/>
    <w:rsid w:val="00902D3C"/>
    <w:rsid w:val="00937BBE"/>
    <w:rsid w:val="00967659"/>
    <w:rsid w:val="00973F57"/>
    <w:rsid w:val="009E40C8"/>
    <w:rsid w:val="009F4332"/>
    <w:rsid w:val="00A22C25"/>
    <w:rsid w:val="00AE6A25"/>
    <w:rsid w:val="00B10B31"/>
    <w:rsid w:val="00B611EF"/>
    <w:rsid w:val="00C0586D"/>
    <w:rsid w:val="00C83499"/>
    <w:rsid w:val="00C85C31"/>
    <w:rsid w:val="00C94AE5"/>
    <w:rsid w:val="00CF3B70"/>
    <w:rsid w:val="00CF69B3"/>
    <w:rsid w:val="00D3140D"/>
    <w:rsid w:val="00DD6213"/>
    <w:rsid w:val="00E05815"/>
    <w:rsid w:val="00E314EC"/>
    <w:rsid w:val="00E45ADB"/>
    <w:rsid w:val="00E84BE9"/>
    <w:rsid w:val="00ED234B"/>
    <w:rsid w:val="00ED2BCE"/>
    <w:rsid w:val="00F3492B"/>
    <w:rsid w:val="00F3512F"/>
    <w:rsid w:val="00F6755D"/>
    <w:rsid w:val="00F9082B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53C644C1"/>
  <w15:docId w15:val="{9BECF50D-DAAA-471A-99EE-CC379B70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B3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4A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4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nadpet@yaho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ra.andreja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medf.kg.ac.rs/raspored/index.php?od_dana=2025&amp;do_dana=2026&amp;predmet=227&amp;puno=1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unce.sun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oja.tanj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85329-1E3B-4E31-9738-6E1CCD407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16</Pages>
  <Words>4060</Words>
  <Characters>23148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27154</CharactersWithSpaces>
  <SharedDoc>false</SharedDoc>
  <HLinks>
    <vt:vector size="36" baseType="variant">
      <vt:variant>
        <vt:i4>3539053</vt:i4>
      </vt:variant>
      <vt:variant>
        <vt:i4>15</vt:i4>
      </vt:variant>
      <vt:variant>
        <vt:i4>0</vt:i4>
      </vt:variant>
      <vt:variant>
        <vt:i4>5</vt:i4>
      </vt:variant>
      <vt:variant>
        <vt:lpwstr>http://medf.kg.ac.rs/raspored/index.php?od_dana=18.09.2023&amp;do_dana=16.02.2024&amp;predmet=227&amp;puno=1</vt:lpwstr>
      </vt:variant>
      <vt:variant>
        <vt:lpwstr/>
      </vt:variant>
      <vt:variant>
        <vt:i4>2752606</vt:i4>
      </vt:variant>
      <vt:variant>
        <vt:i4>12</vt:i4>
      </vt:variant>
      <vt:variant>
        <vt:i4>0</vt:i4>
      </vt:variant>
      <vt:variant>
        <vt:i4>5</vt:i4>
      </vt:variant>
      <vt:variant>
        <vt:lpwstr>mailto:mira.andreja@yahoo.com</vt:lpwstr>
      </vt:variant>
      <vt:variant>
        <vt:lpwstr/>
      </vt:variant>
      <vt:variant>
        <vt:i4>1245308</vt:i4>
      </vt:variant>
      <vt:variant>
        <vt:i4>9</vt:i4>
      </vt:variant>
      <vt:variant>
        <vt:i4>0</vt:i4>
      </vt:variant>
      <vt:variant>
        <vt:i4>5</vt:i4>
      </vt:variant>
      <vt:variant>
        <vt:lpwstr>mailto:tvoja.tanja@yahoo.com</vt:lpwstr>
      </vt:variant>
      <vt:variant>
        <vt:lpwstr/>
      </vt:variant>
      <vt:variant>
        <vt:i4>7077975</vt:i4>
      </vt:variant>
      <vt:variant>
        <vt:i4>6</vt:i4>
      </vt:variant>
      <vt:variant>
        <vt:i4>0</vt:i4>
      </vt:variant>
      <vt:variant>
        <vt:i4>5</vt:i4>
      </vt:variant>
      <vt:variant>
        <vt:lpwstr>mailto:nenadpet@yahoo.com</vt:lpwstr>
      </vt:variant>
      <vt:variant>
        <vt:lpwstr/>
      </vt:variant>
      <vt:variant>
        <vt:i4>7798792</vt:i4>
      </vt:variant>
      <vt:variant>
        <vt:i4>3</vt:i4>
      </vt:variant>
      <vt:variant>
        <vt:i4>0</vt:i4>
      </vt:variant>
      <vt:variant>
        <vt:i4>5</vt:i4>
      </vt:variant>
      <vt:variant>
        <vt:lpwstr>mailto:sunce.sun@yahoo.com</vt:lpwstr>
      </vt:variant>
      <vt:variant>
        <vt:lpwstr/>
      </vt:variant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mailto:mira.andreja@yahoo.com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Misel Petrovic</dc:creator>
  <cp:keywords/>
  <cp:lastModifiedBy>Sistem administrator FMN</cp:lastModifiedBy>
  <cp:revision>10</cp:revision>
  <dcterms:created xsi:type="dcterms:W3CDTF">2025-09-01T09:34:00Z</dcterms:created>
  <dcterms:modified xsi:type="dcterms:W3CDTF">2025-11-02T09:50:00Z</dcterms:modified>
</cp:coreProperties>
</file>