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8"/>
        <w:gridCol w:w="1833"/>
        <w:gridCol w:w="1322"/>
        <w:gridCol w:w="2299"/>
        <w:gridCol w:w="1410"/>
      </w:tblGrid>
      <w:tr w:rsidR="00F24E48" w14:paraId="30DC7D0D" w14:textId="77777777" w:rsidTr="000C6149">
        <w:trPr>
          <w:trHeight w:val="253"/>
        </w:trPr>
        <w:tc>
          <w:tcPr>
            <w:tcW w:w="5000" w:type="pct"/>
            <w:gridSpan w:val="5"/>
          </w:tcPr>
          <w:p w14:paraId="20BA946A" w14:textId="77777777" w:rsidR="00F24E48" w:rsidRDefault="00F24E48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F24E48" w14:paraId="0903D491" w14:textId="77777777" w:rsidTr="000C6149">
        <w:trPr>
          <w:trHeight w:val="254"/>
        </w:trPr>
        <w:tc>
          <w:tcPr>
            <w:tcW w:w="5000" w:type="pct"/>
            <w:gridSpan w:val="5"/>
          </w:tcPr>
          <w:p w14:paraId="15B62DB2" w14:textId="77777777" w:rsidR="00F24E48" w:rsidRDefault="00F24E48" w:rsidP="000C6149">
            <w:pPr>
              <w:pStyle w:val="TableParagraph"/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2"/>
              </w:rPr>
              <w:t xml:space="preserve"> </w:t>
            </w:r>
            <w:r>
              <w:t>ХИСТОЛОГИЈА И</w:t>
            </w:r>
            <w:r>
              <w:rPr>
                <w:spacing w:val="-7"/>
              </w:rPr>
              <w:t xml:space="preserve"> </w:t>
            </w:r>
            <w:r>
              <w:t>ЕМБРИОЛОГИЈА</w:t>
            </w:r>
          </w:p>
        </w:tc>
      </w:tr>
      <w:tr w:rsidR="00F24E48" w14:paraId="27F7E220" w14:textId="77777777" w:rsidTr="000C6149">
        <w:trPr>
          <w:trHeight w:val="254"/>
        </w:trPr>
        <w:tc>
          <w:tcPr>
            <w:tcW w:w="5000" w:type="pct"/>
            <w:gridSpan w:val="5"/>
          </w:tcPr>
          <w:p w14:paraId="72FE7C6A" w14:textId="77777777" w:rsidR="00F24E48" w:rsidRDefault="00F24E48" w:rsidP="000C6149">
            <w:pPr>
              <w:pStyle w:val="TableParagraph"/>
            </w:pPr>
            <w:r>
              <w:rPr>
                <w:b/>
              </w:rPr>
              <w:t>Статус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Обавезан</w:t>
            </w:r>
          </w:p>
        </w:tc>
      </w:tr>
      <w:tr w:rsidR="00F24E48" w14:paraId="0C52BA04" w14:textId="77777777" w:rsidTr="000C6149">
        <w:trPr>
          <w:trHeight w:val="254"/>
        </w:trPr>
        <w:tc>
          <w:tcPr>
            <w:tcW w:w="5000" w:type="pct"/>
            <w:gridSpan w:val="5"/>
          </w:tcPr>
          <w:p w14:paraId="6BAAA397" w14:textId="77777777" w:rsidR="00F24E48" w:rsidRDefault="00F24E48" w:rsidP="000C6149">
            <w:pPr>
              <w:pStyle w:val="TableParagraph"/>
              <w:spacing w:line="235" w:lineRule="exact"/>
            </w:pPr>
            <w:r>
              <w:rPr>
                <w:b/>
              </w:rPr>
              <w:t>Број ЕСПБ:</w:t>
            </w:r>
            <w:r>
              <w:rPr>
                <w:b/>
                <w:spacing w:val="2"/>
              </w:rPr>
              <w:t xml:space="preserve"> </w:t>
            </w:r>
            <w:r>
              <w:t>6</w:t>
            </w:r>
          </w:p>
        </w:tc>
      </w:tr>
      <w:tr w:rsidR="00F24E48" w14:paraId="6E4E253C" w14:textId="77777777" w:rsidTr="000C6149">
        <w:trPr>
          <w:trHeight w:val="253"/>
        </w:trPr>
        <w:tc>
          <w:tcPr>
            <w:tcW w:w="5000" w:type="pct"/>
            <w:gridSpan w:val="5"/>
          </w:tcPr>
          <w:p w14:paraId="5CB6DD21" w14:textId="77777777" w:rsidR="00F24E48" w:rsidRDefault="00F24E48" w:rsidP="000C6149">
            <w:pPr>
              <w:pStyle w:val="TableParagraph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семестар</w:t>
            </w:r>
          </w:p>
        </w:tc>
      </w:tr>
      <w:tr w:rsidR="00F24E48" w14:paraId="6B00C004" w14:textId="77777777" w:rsidTr="000C6149">
        <w:trPr>
          <w:trHeight w:val="758"/>
        </w:trPr>
        <w:tc>
          <w:tcPr>
            <w:tcW w:w="5000" w:type="pct"/>
            <w:gridSpan w:val="5"/>
          </w:tcPr>
          <w:p w14:paraId="46F75E5D" w14:textId="77777777" w:rsidR="00F24E48" w:rsidRDefault="00F24E48" w:rsidP="000C6149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1AEC0176" w14:textId="77777777" w:rsidR="00F24E48" w:rsidRDefault="00F24E48" w:rsidP="000C6149">
            <w:pPr>
              <w:pStyle w:val="TableParagraph"/>
              <w:spacing w:line="250" w:lineRule="atLeast"/>
              <w:ind w:right="86"/>
            </w:pPr>
            <w:r>
              <w:t>Упознавање</w:t>
            </w:r>
            <w:r>
              <w:rPr>
                <w:spacing w:val="33"/>
              </w:rPr>
              <w:t xml:space="preserve"> </w:t>
            </w:r>
            <w:r>
              <w:t>студената</w:t>
            </w:r>
            <w:r>
              <w:rPr>
                <w:spacing w:val="32"/>
              </w:rPr>
              <w:t xml:space="preserve"> </w:t>
            </w:r>
            <w:r>
              <w:t>са</w:t>
            </w:r>
            <w:r>
              <w:rPr>
                <w:spacing w:val="32"/>
              </w:rPr>
              <w:t xml:space="preserve"> </w:t>
            </w:r>
            <w:r>
              <w:t>ултраструктуром,</w:t>
            </w:r>
            <w:r>
              <w:rPr>
                <w:spacing w:val="37"/>
              </w:rPr>
              <w:t xml:space="preserve"> </w:t>
            </w:r>
            <w:r>
              <w:t>микроморфологијом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основама</w:t>
            </w:r>
            <w:r>
              <w:rPr>
                <w:spacing w:val="32"/>
              </w:rPr>
              <w:t xml:space="preserve"> </w:t>
            </w:r>
            <w:r>
              <w:t>ембриологије</w:t>
            </w:r>
            <w:r>
              <w:rPr>
                <w:spacing w:val="33"/>
              </w:rPr>
              <w:t xml:space="preserve"> </w:t>
            </w:r>
            <w:r>
              <w:t>хуманих</w:t>
            </w:r>
            <w:r>
              <w:rPr>
                <w:spacing w:val="-52"/>
              </w:rPr>
              <w:t xml:space="preserve"> </w:t>
            </w:r>
            <w:r>
              <w:t>ћелија,</w:t>
            </w:r>
            <w:r>
              <w:rPr>
                <w:spacing w:val="4"/>
              </w:rPr>
              <w:t xml:space="preserve"> </w:t>
            </w:r>
            <w:r>
              <w:t>ткива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органа.</w:t>
            </w:r>
          </w:p>
        </w:tc>
      </w:tr>
      <w:tr w:rsidR="00F24E48" w14:paraId="49DAE9C1" w14:textId="77777777" w:rsidTr="000C6149">
        <w:trPr>
          <w:trHeight w:val="1516"/>
        </w:trPr>
        <w:tc>
          <w:tcPr>
            <w:tcW w:w="5000" w:type="pct"/>
            <w:gridSpan w:val="5"/>
          </w:tcPr>
          <w:p w14:paraId="16D3437B" w14:textId="77777777" w:rsidR="00F24E48" w:rsidRDefault="00F24E48" w:rsidP="000C6149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41D07A0F" w14:textId="77777777" w:rsidR="00F24E48" w:rsidRDefault="00F24E48" w:rsidP="000C6149">
            <w:pPr>
              <w:pStyle w:val="TableParagraph"/>
              <w:spacing w:line="240" w:lineRule="auto"/>
              <w:ind w:right="90"/>
              <w:jc w:val="both"/>
            </w:pPr>
            <w:r>
              <w:t>Након завршеткa наставе из предмета Хистологија и ембриологија, од студента се очекује да поседује</w:t>
            </w:r>
            <w:r>
              <w:rPr>
                <w:spacing w:val="-52"/>
              </w:rPr>
              <w:t xml:space="preserve"> </w:t>
            </w:r>
            <w:r>
              <w:t>основна</w:t>
            </w:r>
            <w:r>
              <w:rPr>
                <w:spacing w:val="1"/>
              </w:rPr>
              <w:t xml:space="preserve"> </w:t>
            </w:r>
            <w:r>
              <w:t>знања</w:t>
            </w:r>
            <w:r>
              <w:rPr>
                <w:spacing w:val="1"/>
              </w:rPr>
              <w:t xml:space="preserve"> </w:t>
            </w:r>
            <w:r>
              <w:t>о:</w:t>
            </w:r>
            <w:r>
              <w:rPr>
                <w:spacing w:val="1"/>
              </w:rPr>
              <w:t xml:space="preserve"> </w:t>
            </w:r>
            <w:r>
              <w:t>ултраструктурној</w:t>
            </w:r>
            <w:r>
              <w:rPr>
                <w:spacing w:val="1"/>
              </w:rPr>
              <w:t xml:space="preserve"> </w:t>
            </w:r>
            <w:r>
              <w:t>организацији</w:t>
            </w:r>
            <w:r>
              <w:rPr>
                <w:spacing w:val="1"/>
              </w:rPr>
              <w:t xml:space="preserve"> </w:t>
            </w:r>
            <w:r>
              <w:t>ћелије;</w:t>
            </w:r>
            <w:r>
              <w:rPr>
                <w:spacing w:val="1"/>
              </w:rPr>
              <w:t xml:space="preserve"> </w:t>
            </w:r>
            <w:r>
              <w:t>хистолошким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микроморфолошким</w:t>
            </w:r>
            <w:r>
              <w:rPr>
                <w:spacing w:val="1"/>
              </w:rPr>
              <w:t xml:space="preserve"> </w:t>
            </w:r>
            <w:r>
              <w:t>карактеристикама</w:t>
            </w:r>
            <w:r>
              <w:rPr>
                <w:spacing w:val="1"/>
              </w:rPr>
              <w:t xml:space="preserve"> </w:t>
            </w:r>
            <w:r>
              <w:t>хуманих</w:t>
            </w:r>
            <w:r>
              <w:rPr>
                <w:spacing w:val="1"/>
              </w:rPr>
              <w:t xml:space="preserve"> </w:t>
            </w:r>
            <w:r>
              <w:t>ткива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органа;</w:t>
            </w:r>
            <w:r>
              <w:rPr>
                <w:spacing w:val="1"/>
              </w:rPr>
              <w:t xml:space="preserve"> </w:t>
            </w:r>
            <w:r>
              <w:t>основним</w:t>
            </w:r>
            <w:r>
              <w:rPr>
                <w:spacing w:val="1"/>
              </w:rPr>
              <w:t xml:space="preserve"> </w:t>
            </w:r>
            <w:r>
              <w:t>принципима</w:t>
            </w:r>
            <w:r>
              <w:rPr>
                <w:spacing w:val="1"/>
              </w:rPr>
              <w:t xml:space="preserve"> </w:t>
            </w:r>
            <w:r>
              <w:t>ембрионалног</w:t>
            </w:r>
            <w:r>
              <w:rPr>
                <w:spacing w:val="1"/>
              </w:rPr>
              <w:t xml:space="preserve"> </w:t>
            </w:r>
            <w:r>
              <w:t>развоја</w:t>
            </w:r>
            <w:r>
              <w:rPr>
                <w:spacing w:val="1"/>
              </w:rPr>
              <w:t xml:space="preserve"> </w:t>
            </w:r>
            <w:r>
              <w:t>човека;</w:t>
            </w:r>
            <w:r>
              <w:rPr>
                <w:spacing w:val="1"/>
              </w:rPr>
              <w:t xml:space="preserve"> </w:t>
            </w:r>
            <w:r>
              <w:t>стадијумима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10"/>
              </w:rPr>
              <w:t xml:space="preserve"> </w:t>
            </w:r>
            <w:r>
              <w:t>развоју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хистолошкој</w:t>
            </w:r>
            <w:r>
              <w:rPr>
                <w:spacing w:val="7"/>
              </w:rPr>
              <w:t xml:space="preserve"> </w:t>
            </w:r>
            <w:r>
              <w:t>грађи</w:t>
            </w:r>
            <w:r>
              <w:rPr>
                <w:spacing w:val="7"/>
              </w:rPr>
              <w:t xml:space="preserve"> </w:t>
            </w:r>
            <w:r>
              <w:t>главе,</w:t>
            </w:r>
            <w:r>
              <w:rPr>
                <w:spacing w:val="3"/>
              </w:rPr>
              <w:t xml:space="preserve"> </w:t>
            </w:r>
            <w:r>
              <w:t>усне</w:t>
            </w:r>
            <w:r>
              <w:rPr>
                <w:spacing w:val="8"/>
              </w:rPr>
              <w:t xml:space="preserve"> </w:t>
            </w:r>
            <w:r>
              <w:t>дупље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зуба.</w:t>
            </w:r>
            <w:r>
              <w:rPr>
                <w:spacing w:val="13"/>
              </w:rPr>
              <w:t xml:space="preserve"> </w:t>
            </w:r>
            <w:r>
              <w:t>Од</w:t>
            </w:r>
            <w:r>
              <w:rPr>
                <w:spacing w:val="3"/>
              </w:rPr>
              <w:t xml:space="preserve"> </w:t>
            </w:r>
            <w:r>
              <w:t>студента</w:t>
            </w:r>
            <w:r>
              <w:rPr>
                <w:spacing w:val="8"/>
              </w:rPr>
              <w:t xml:space="preserve"> </w:t>
            </w:r>
            <w:r>
              <w:t>се,</w:t>
            </w:r>
            <w:r>
              <w:rPr>
                <w:spacing w:val="12"/>
              </w:rPr>
              <w:t xml:space="preserve"> </w:t>
            </w:r>
            <w:r>
              <w:t>такође,</w:t>
            </w:r>
            <w:r>
              <w:rPr>
                <w:spacing w:val="12"/>
              </w:rPr>
              <w:t xml:space="preserve"> </w:t>
            </w:r>
            <w:r>
              <w:t>очекује</w:t>
            </w:r>
          </w:p>
          <w:p w14:paraId="75E76A03" w14:textId="77777777" w:rsidR="00F24E48" w:rsidRDefault="00F24E48" w:rsidP="000C6149">
            <w:pPr>
              <w:pStyle w:val="TableParagraph"/>
              <w:spacing w:line="238" w:lineRule="exact"/>
              <w:jc w:val="both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савлада технику</w:t>
            </w:r>
            <w:r>
              <w:rPr>
                <w:spacing w:val="1"/>
              </w:rPr>
              <w:t xml:space="preserve"> </w:t>
            </w:r>
            <w:r>
              <w:t>микроскопирања ткива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органа и</w:t>
            </w:r>
            <w:r>
              <w:rPr>
                <w:spacing w:val="-3"/>
              </w:rPr>
              <w:t xml:space="preserve"> </w:t>
            </w:r>
            <w:r>
              <w:t>преношења</w:t>
            </w:r>
            <w:r>
              <w:rPr>
                <w:spacing w:val="-1"/>
              </w:rPr>
              <w:t xml:space="preserve"> </w:t>
            </w:r>
            <w:r>
              <w:t>микроскопске</w:t>
            </w:r>
            <w:r>
              <w:rPr>
                <w:spacing w:val="1"/>
              </w:rPr>
              <w:t xml:space="preserve"> </w:t>
            </w:r>
            <w:r>
              <w:t>слике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цртеж.</w:t>
            </w:r>
          </w:p>
        </w:tc>
      </w:tr>
      <w:tr w:rsidR="00F24E48" w14:paraId="534BFF56" w14:textId="77777777" w:rsidTr="000C6149">
        <w:trPr>
          <w:trHeight w:val="5060"/>
        </w:trPr>
        <w:tc>
          <w:tcPr>
            <w:tcW w:w="5000" w:type="pct"/>
            <w:gridSpan w:val="5"/>
          </w:tcPr>
          <w:p w14:paraId="6E4663E8" w14:textId="77777777" w:rsidR="00F24E48" w:rsidRDefault="00F24E48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1D73B079" w14:textId="77777777" w:rsidR="00F24E48" w:rsidRDefault="00F24E48" w:rsidP="000C6149">
            <w:pPr>
              <w:pStyle w:val="TableParagraph"/>
              <w:spacing w:before="1" w:line="252" w:lineRule="exact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7A45C8BA" w14:textId="77777777" w:rsidR="00F24E48" w:rsidRDefault="00F24E48" w:rsidP="000C6149">
            <w:pPr>
              <w:pStyle w:val="TableParagraph"/>
              <w:spacing w:line="240" w:lineRule="auto"/>
              <w:ind w:right="90"/>
              <w:jc w:val="both"/>
            </w:pPr>
            <w:r>
              <w:t>Цитологија и једро; Епително ткиво; Везивно ткиво, хрскавица, кост и крв; Мишићно и нервно ткиво;</w:t>
            </w:r>
            <w:r>
              <w:rPr>
                <w:spacing w:val="-52"/>
              </w:rPr>
              <w:t xml:space="preserve"> </w:t>
            </w:r>
            <w:r>
              <w:t>Циркулаторни и имунски систем; Дигестивни систем; Респираторни и ендокрини систем; Уринарни и</w:t>
            </w:r>
            <w:r>
              <w:rPr>
                <w:spacing w:val="-52"/>
              </w:rPr>
              <w:t xml:space="preserve"> </w:t>
            </w:r>
            <w:r>
              <w:t>нервни систем; Специјална чула и кожа; Репродуктивни систем; Општа ембриологија; Развој главе,</w:t>
            </w:r>
            <w:r>
              <w:rPr>
                <w:spacing w:val="1"/>
              </w:rPr>
              <w:t xml:space="preserve"> </w:t>
            </w:r>
            <w:r>
              <w:t>лица, усне дупље и зуба; Кости главе, вилични зглоб и усна дупља; Зуб; Пародонцијум – потпорни</w:t>
            </w:r>
            <w:r>
              <w:rPr>
                <w:spacing w:val="1"/>
              </w:rPr>
              <w:t xml:space="preserve"> </w:t>
            </w:r>
            <w:r>
              <w:t>апарат</w:t>
            </w:r>
            <w:r>
              <w:rPr>
                <w:spacing w:val="1"/>
              </w:rPr>
              <w:t xml:space="preserve"> </w:t>
            </w:r>
            <w:r>
              <w:t>зуба.</w:t>
            </w:r>
          </w:p>
          <w:p w14:paraId="62327F4E" w14:textId="77777777" w:rsidR="00F24E48" w:rsidRDefault="00F24E48" w:rsidP="000C6149">
            <w:pPr>
              <w:pStyle w:val="TableParagraph"/>
              <w:spacing w:before="1" w:line="240" w:lineRule="auto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464AB75D" w14:textId="77777777" w:rsidR="00F24E48" w:rsidRDefault="00F24E48" w:rsidP="000C6149">
            <w:pPr>
              <w:pStyle w:val="TableParagraph"/>
              <w:spacing w:before="1" w:line="240" w:lineRule="auto"/>
              <w:ind w:right="84"/>
              <w:jc w:val="both"/>
            </w:pPr>
            <w:r>
              <w:t>Препознавање основне морфологије ћелије; Микроскопирање епителних ткива и преношење слике на</w:t>
            </w:r>
            <w:r>
              <w:rPr>
                <w:spacing w:val="-52"/>
              </w:rPr>
              <w:t xml:space="preserve"> </w:t>
            </w:r>
            <w:r>
              <w:t>цртеж; Микроскопирање</w:t>
            </w:r>
            <w:r>
              <w:rPr>
                <w:spacing w:val="1"/>
              </w:rPr>
              <w:t xml:space="preserve"> </w:t>
            </w:r>
            <w:r>
              <w:t>везивних ткива и уобличених</w:t>
            </w:r>
            <w:r>
              <w:rPr>
                <w:spacing w:val="1"/>
              </w:rPr>
              <w:t xml:space="preserve"> </w:t>
            </w:r>
            <w:r>
              <w:t>крвних елемената</w:t>
            </w:r>
            <w:r>
              <w:rPr>
                <w:spacing w:val="1"/>
              </w:rPr>
              <w:t xml:space="preserve"> </w:t>
            </w:r>
            <w:r>
              <w:t>и преношење</w:t>
            </w:r>
            <w:r>
              <w:rPr>
                <w:spacing w:val="1"/>
              </w:rPr>
              <w:t xml:space="preserve"> </w:t>
            </w:r>
            <w:r>
              <w:t>слике на</w:t>
            </w:r>
            <w:r>
              <w:rPr>
                <w:spacing w:val="1"/>
              </w:rPr>
              <w:t xml:space="preserve"> </w:t>
            </w:r>
            <w:r>
              <w:t>цртеж; Микроскопирање мишићног и нервног ткива и преношење микроскопске слике на цртеж;</w:t>
            </w:r>
            <w:r>
              <w:rPr>
                <w:spacing w:val="1"/>
              </w:rPr>
              <w:t xml:space="preserve"> </w:t>
            </w:r>
            <w:r>
              <w:t>Микроскопирање органа циркулаторног и имунског система и преношење микроскопске слике на</w:t>
            </w:r>
            <w:r>
              <w:rPr>
                <w:spacing w:val="1"/>
              </w:rPr>
              <w:t xml:space="preserve"> </w:t>
            </w:r>
            <w:r>
              <w:t>цртеж; Микроскопирање органа дигестивног система и преношење микроскопске слике на цртеж;</w:t>
            </w:r>
            <w:r>
              <w:rPr>
                <w:spacing w:val="1"/>
              </w:rPr>
              <w:t xml:space="preserve"> </w:t>
            </w:r>
            <w:r>
              <w:t>Микроскопирање</w:t>
            </w:r>
            <w:r>
              <w:rPr>
                <w:spacing w:val="1"/>
              </w:rPr>
              <w:t xml:space="preserve"> </w:t>
            </w:r>
            <w:r>
              <w:t>органа</w:t>
            </w:r>
            <w:r>
              <w:rPr>
                <w:spacing w:val="1"/>
              </w:rPr>
              <w:t xml:space="preserve"> </w:t>
            </w:r>
            <w:r>
              <w:t>респираторног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ендокриног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преношење</w:t>
            </w:r>
            <w:r>
              <w:rPr>
                <w:spacing w:val="1"/>
              </w:rPr>
              <w:t xml:space="preserve"> </w:t>
            </w:r>
            <w:r>
              <w:t>слике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цртеж;</w:t>
            </w:r>
            <w:r>
              <w:rPr>
                <w:spacing w:val="1"/>
              </w:rPr>
              <w:t xml:space="preserve"> </w:t>
            </w:r>
            <w:r>
              <w:t>Микроскопирање</w:t>
            </w:r>
            <w:r>
              <w:rPr>
                <w:spacing w:val="1"/>
              </w:rPr>
              <w:t xml:space="preserve"> </w:t>
            </w:r>
            <w:r>
              <w:t>органа</w:t>
            </w:r>
            <w:r>
              <w:rPr>
                <w:spacing w:val="1"/>
              </w:rPr>
              <w:t xml:space="preserve"> </w:t>
            </w:r>
            <w:r>
              <w:t>уринарног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нервног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преношење</w:t>
            </w:r>
            <w:r>
              <w:rPr>
                <w:spacing w:val="1"/>
              </w:rPr>
              <w:t xml:space="preserve"> </w:t>
            </w:r>
            <w:r>
              <w:t>слике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цртеж;</w:t>
            </w:r>
            <w:r>
              <w:rPr>
                <w:spacing w:val="-52"/>
              </w:rPr>
              <w:t xml:space="preserve"> </w:t>
            </w:r>
            <w:r>
              <w:t>Микроскопирање специјалних чула и коже и преношење слике на цртеж; Микроскопирање органа</w:t>
            </w:r>
            <w:r>
              <w:rPr>
                <w:spacing w:val="1"/>
              </w:rPr>
              <w:t xml:space="preserve"> </w:t>
            </w:r>
            <w:r>
              <w:t>репродуктивног тракта и преношење слике на цртеж; Микроскопирање екстраембрионалних органа и</w:t>
            </w:r>
            <w:r>
              <w:rPr>
                <w:spacing w:val="1"/>
              </w:rPr>
              <w:t xml:space="preserve"> </w:t>
            </w:r>
            <w:r>
              <w:t>преношење</w:t>
            </w:r>
            <w:r>
              <w:rPr>
                <w:spacing w:val="37"/>
              </w:rPr>
              <w:t xml:space="preserve"> </w:t>
            </w:r>
            <w:r>
              <w:t>слике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цртеж;</w:t>
            </w:r>
            <w:r>
              <w:rPr>
                <w:spacing w:val="35"/>
              </w:rPr>
              <w:t xml:space="preserve"> </w:t>
            </w:r>
            <w:r>
              <w:t>Микроскопирање</w:t>
            </w:r>
            <w:r>
              <w:rPr>
                <w:spacing w:val="33"/>
              </w:rPr>
              <w:t xml:space="preserve"> </w:t>
            </w:r>
            <w:r>
              <w:t>зуба</w:t>
            </w:r>
            <w:r>
              <w:rPr>
                <w:spacing w:val="37"/>
              </w:rPr>
              <w:t xml:space="preserve"> </w:t>
            </w:r>
            <w:r>
              <w:t>у</w:t>
            </w:r>
            <w:r>
              <w:rPr>
                <w:spacing w:val="38"/>
              </w:rPr>
              <w:t xml:space="preserve"> </w:t>
            </w:r>
            <w:r>
              <w:t>развоју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преношење</w:t>
            </w:r>
            <w:r>
              <w:rPr>
                <w:spacing w:val="37"/>
              </w:rPr>
              <w:t xml:space="preserve"> </w:t>
            </w:r>
            <w:r>
              <w:t>слике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цртеж;</w:t>
            </w:r>
          </w:p>
          <w:p w14:paraId="3B69576F" w14:textId="77777777" w:rsidR="00F24E48" w:rsidRDefault="00F24E48" w:rsidP="000C6149">
            <w:pPr>
              <w:pStyle w:val="TableParagraph"/>
              <w:spacing w:line="250" w:lineRule="exact"/>
              <w:ind w:right="95"/>
              <w:jc w:val="both"/>
            </w:pPr>
            <w:r>
              <w:t>Микроскопирање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усне</w:t>
            </w:r>
            <w:r>
              <w:rPr>
                <w:spacing w:val="1"/>
              </w:rPr>
              <w:t xml:space="preserve"> </w:t>
            </w:r>
            <w:r>
              <w:t>дупље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преношење</w:t>
            </w:r>
            <w:r>
              <w:rPr>
                <w:spacing w:val="1"/>
              </w:rPr>
              <w:t xml:space="preserve"> </w:t>
            </w:r>
            <w:r>
              <w:t>слике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цртеж;</w:t>
            </w:r>
            <w:r>
              <w:rPr>
                <w:spacing w:val="1"/>
              </w:rPr>
              <w:t xml:space="preserve"> </w:t>
            </w:r>
            <w:r>
              <w:t>Микроскопирање</w:t>
            </w:r>
            <w:r>
              <w:rPr>
                <w:spacing w:val="1"/>
              </w:rPr>
              <w:t xml:space="preserve"> </w:t>
            </w:r>
            <w:r>
              <w:t>зуба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преношење слике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цртеж;</w:t>
            </w:r>
            <w:r>
              <w:rPr>
                <w:spacing w:val="-2"/>
              </w:rPr>
              <w:t xml:space="preserve"> </w:t>
            </w:r>
            <w:r>
              <w:t>Микроскопирање</w:t>
            </w:r>
            <w:r>
              <w:rPr>
                <w:spacing w:val="1"/>
              </w:rPr>
              <w:t xml:space="preserve"> </w:t>
            </w:r>
            <w:r>
              <w:t>пародонцијума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преношење слике на цртеж.</w:t>
            </w:r>
          </w:p>
        </w:tc>
      </w:tr>
      <w:tr w:rsidR="00F24E48" w14:paraId="555522A3" w14:textId="77777777" w:rsidTr="000C6149">
        <w:trPr>
          <w:trHeight w:val="1315"/>
        </w:trPr>
        <w:tc>
          <w:tcPr>
            <w:tcW w:w="5000" w:type="pct"/>
            <w:gridSpan w:val="5"/>
          </w:tcPr>
          <w:p w14:paraId="258F610F" w14:textId="77777777" w:rsidR="00F24E48" w:rsidRDefault="00F24E48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088B35A0" w14:textId="77777777" w:rsidR="00F24E48" w:rsidRDefault="00F24E48" w:rsidP="00F24E48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</w:pPr>
            <w:r>
              <w:t>Anđelković</w:t>
            </w:r>
            <w:r>
              <w:rPr>
                <w:spacing w:val="-2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Opšta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oralna</w:t>
            </w:r>
            <w:r>
              <w:rPr>
                <w:spacing w:val="-3"/>
              </w:rPr>
              <w:t xml:space="preserve"> </w:t>
            </w:r>
            <w:r>
              <w:t>histologija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embriologija.</w:t>
            </w:r>
            <w:r>
              <w:rPr>
                <w:spacing w:val="-2"/>
              </w:rPr>
              <w:t xml:space="preserve"> </w:t>
            </w:r>
            <w:r>
              <w:t>Niš:</w:t>
            </w:r>
            <w:r>
              <w:rPr>
                <w:spacing w:val="-3"/>
              </w:rPr>
              <w:t xml:space="preserve"> </w:t>
            </w:r>
            <w:r>
              <w:t>Galaksijanis;</w:t>
            </w:r>
            <w:r>
              <w:rPr>
                <w:spacing w:val="-3"/>
              </w:rPr>
              <w:t xml:space="preserve"> </w:t>
            </w:r>
            <w:r>
              <w:t>2022.</w:t>
            </w:r>
          </w:p>
          <w:p w14:paraId="5F94DEF0" w14:textId="77777777" w:rsidR="00F24E48" w:rsidRDefault="00F24E48" w:rsidP="00F24E48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Anđelković</w:t>
            </w:r>
            <w:r>
              <w:rPr>
                <w:spacing w:val="-3"/>
              </w:rPr>
              <w:t xml:space="preserve"> </w:t>
            </w:r>
            <w:r>
              <w:t>Z.</w:t>
            </w:r>
            <w:r>
              <w:rPr>
                <w:spacing w:val="-3"/>
              </w:rPr>
              <w:t xml:space="preserve"> </w:t>
            </w:r>
            <w:r>
              <w:t>Histologija.</w:t>
            </w:r>
            <w:r>
              <w:rPr>
                <w:spacing w:val="2"/>
              </w:rPr>
              <w:t xml:space="preserve"> </w:t>
            </w:r>
            <w:r>
              <w:t>Niš: Impressum;</w:t>
            </w:r>
            <w:r>
              <w:rPr>
                <w:spacing w:val="-4"/>
              </w:rPr>
              <w:t xml:space="preserve"> </w:t>
            </w:r>
            <w:r>
              <w:t>2009.</w:t>
            </w:r>
          </w:p>
          <w:p w14:paraId="6D3996A5" w14:textId="77777777" w:rsidR="00F24E48" w:rsidRDefault="00F24E48" w:rsidP="00F24E48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54" w:lineRule="exact"/>
              <w:ind w:right="91"/>
            </w:pPr>
            <w:r>
              <w:t>Pawlina</w:t>
            </w:r>
            <w:r>
              <w:rPr>
                <w:spacing w:val="28"/>
              </w:rPr>
              <w:t xml:space="preserve"> </w:t>
            </w:r>
            <w:r>
              <w:t>W,</w:t>
            </w:r>
            <w:r>
              <w:rPr>
                <w:spacing w:val="27"/>
              </w:rPr>
              <w:t xml:space="preserve"> </w:t>
            </w:r>
            <w:r>
              <w:t>Ross</w:t>
            </w:r>
            <w:r>
              <w:rPr>
                <w:spacing w:val="26"/>
              </w:rPr>
              <w:t xml:space="preserve"> </w:t>
            </w:r>
            <w:r>
              <w:t>MH.</w:t>
            </w:r>
            <w:r>
              <w:rPr>
                <w:spacing w:val="26"/>
              </w:rPr>
              <w:t xml:space="preserve"> </w:t>
            </w:r>
            <w:r>
              <w:t>Histology:</w:t>
            </w:r>
            <w:r>
              <w:rPr>
                <w:spacing w:val="27"/>
              </w:rPr>
              <w:t xml:space="preserve"> </w:t>
            </w:r>
            <w:r>
              <w:t>a</w:t>
            </w:r>
            <w:r>
              <w:rPr>
                <w:spacing w:val="27"/>
              </w:rPr>
              <w:t xml:space="preserve"> </w:t>
            </w:r>
            <w:r>
              <w:t>text</w:t>
            </w:r>
            <w:r>
              <w:rPr>
                <w:spacing w:val="30"/>
              </w:rPr>
              <w:t xml:space="preserve"> </w:t>
            </w:r>
            <w:r>
              <w:t>and</w:t>
            </w:r>
            <w:r>
              <w:rPr>
                <w:spacing w:val="24"/>
              </w:rPr>
              <w:t xml:space="preserve"> </w:t>
            </w:r>
            <w:r>
              <w:t>atlas:</w:t>
            </w:r>
            <w:r>
              <w:rPr>
                <w:spacing w:val="31"/>
              </w:rPr>
              <w:t xml:space="preserve"> </w:t>
            </w:r>
            <w:r>
              <w:t>with</w:t>
            </w:r>
            <w:r>
              <w:rPr>
                <w:spacing w:val="30"/>
              </w:rPr>
              <w:t xml:space="preserve"> </w:t>
            </w:r>
            <w:r>
              <w:t>correlated</w:t>
            </w:r>
            <w:r>
              <w:rPr>
                <w:spacing w:val="30"/>
              </w:rPr>
              <w:t xml:space="preserve"> </w:t>
            </w:r>
            <w:r>
              <w:t>cell</w:t>
            </w:r>
            <w:r>
              <w:rPr>
                <w:spacing w:val="31"/>
              </w:rPr>
              <w:t xml:space="preserve"> </w:t>
            </w:r>
            <w:r>
              <w:t>and</w:t>
            </w:r>
            <w:r>
              <w:rPr>
                <w:spacing w:val="29"/>
              </w:rPr>
              <w:t xml:space="preserve"> </w:t>
            </w:r>
            <w:r>
              <w:t>molecular</w:t>
            </w:r>
            <w:r>
              <w:rPr>
                <w:spacing w:val="28"/>
              </w:rPr>
              <w:t xml:space="preserve"> </w:t>
            </w:r>
            <w:r>
              <w:t>biology.</w:t>
            </w:r>
            <w:r>
              <w:rPr>
                <w:spacing w:val="27"/>
              </w:rPr>
              <w:t xml:space="preserve"> </w:t>
            </w:r>
            <w:r>
              <w:t>8th</w:t>
            </w:r>
            <w:r>
              <w:rPr>
                <w:spacing w:val="24"/>
              </w:rPr>
              <w:t xml:space="preserve"> </w:t>
            </w:r>
            <w:r>
              <w:t>ed.</w:t>
            </w:r>
            <w:r>
              <w:rPr>
                <w:spacing w:val="-52"/>
              </w:rPr>
              <w:t xml:space="preserve"> </w:t>
            </w:r>
            <w:r>
              <w:t>Philadelphia:</w:t>
            </w:r>
            <w:r>
              <w:rPr>
                <w:spacing w:val="-1"/>
              </w:rPr>
              <w:t xml:space="preserve"> </w:t>
            </w:r>
            <w:r>
              <w:t>Wolters</w:t>
            </w:r>
            <w:r>
              <w:rPr>
                <w:spacing w:val="3"/>
              </w:rPr>
              <w:t xml:space="preserve"> </w:t>
            </w:r>
            <w:r>
              <w:t>Kluwer</w:t>
            </w:r>
            <w:r>
              <w:rPr>
                <w:spacing w:val="1"/>
              </w:rPr>
              <w:t xml:space="preserve"> </w:t>
            </w:r>
            <w:r>
              <w:t>Health;</w:t>
            </w:r>
            <w:r>
              <w:rPr>
                <w:spacing w:val="-1"/>
              </w:rPr>
              <w:t xml:space="preserve"> </w:t>
            </w:r>
            <w:r>
              <w:t>2020.</w:t>
            </w:r>
          </w:p>
        </w:tc>
      </w:tr>
      <w:tr w:rsidR="00F24E48" w14:paraId="354C9501" w14:textId="77777777" w:rsidTr="000C6149">
        <w:trPr>
          <w:trHeight w:val="253"/>
        </w:trPr>
        <w:tc>
          <w:tcPr>
            <w:tcW w:w="1817" w:type="pct"/>
          </w:tcPr>
          <w:p w14:paraId="3E1EBA3B" w14:textId="77777777" w:rsidR="00F24E48" w:rsidRDefault="00F24E48" w:rsidP="000C6149">
            <w:pPr>
              <w:pStyle w:val="TableParagraph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1"/>
              </w:rPr>
              <w:t xml:space="preserve"> </w:t>
            </w:r>
            <w:r>
              <w:t>90</w:t>
            </w:r>
          </w:p>
        </w:tc>
        <w:tc>
          <w:tcPr>
            <w:tcW w:w="1463" w:type="pct"/>
            <w:gridSpan w:val="2"/>
          </w:tcPr>
          <w:p w14:paraId="3BDB3C4E" w14:textId="77777777" w:rsidR="00F24E48" w:rsidRDefault="00F24E48" w:rsidP="000C6149">
            <w:pPr>
              <w:pStyle w:val="TableParagraph"/>
              <w:ind w:left="105"/>
            </w:pPr>
            <w:r>
              <w:rPr>
                <w:b/>
              </w:rPr>
              <w:t>Теоријска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60</w:t>
            </w:r>
          </w:p>
        </w:tc>
        <w:tc>
          <w:tcPr>
            <w:tcW w:w="1720" w:type="pct"/>
            <w:gridSpan w:val="2"/>
          </w:tcPr>
          <w:p w14:paraId="64A55220" w14:textId="77777777" w:rsidR="00F24E48" w:rsidRDefault="00F24E48" w:rsidP="000C6149">
            <w:pPr>
              <w:pStyle w:val="TableParagraph"/>
              <w:ind w:left="107"/>
            </w:pPr>
            <w:r>
              <w:rPr>
                <w:b/>
              </w:rPr>
              <w:t>Практична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30</w:t>
            </w:r>
          </w:p>
        </w:tc>
      </w:tr>
      <w:tr w:rsidR="00F24E48" w14:paraId="7F2E5682" w14:textId="77777777" w:rsidTr="000C6149">
        <w:trPr>
          <w:trHeight w:val="503"/>
        </w:trPr>
        <w:tc>
          <w:tcPr>
            <w:tcW w:w="5000" w:type="pct"/>
            <w:gridSpan w:val="5"/>
          </w:tcPr>
          <w:p w14:paraId="55FD191C" w14:textId="77777777" w:rsidR="00F24E48" w:rsidRDefault="00F24E48" w:rsidP="000C6149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Методе извођења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69B92787" w14:textId="77777777" w:rsidR="00F24E48" w:rsidRDefault="00F24E48" w:rsidP="000C6149">
            <w:pPr>
              <w:pStyle w:val="TableParagraph"/>
              <w:spacing w:before="1" w:line="238" w:lineRule="exact"/>
            </w:pPr>
            <w:r>
              <w:t>Настава</w:t>
            </w:r>
            <w:r>
              <w:rPr>
                <w:spacing w:val="-1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4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предавања и</w:t>
            </w:r>
            <w:r>
              <w:rPr>
                <w:spacing w:val="3"/>
              </w:rPr>
              <w:t xml:space="preserve"> </w:t>
            </w:r>
            <w:r>
              <w:t>практичан</w:t>
            </w:r>
            <w:r>
              <w:rPr>
                <w:spacing w:val="-1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F24E48" w14:paraId="00FD7A4E" w14:textId="77777777" w:rsidTr="000C6149">
        <w:trPr>
          <w:trHeight w:val="254"/>
        </w:trPr>
        <w:tc>
          <w:tcPr>
            <w:tcW w:w="5000" w:type="pct"/>
            <w:gridSpan w:val="5"/>
          </w:tcPr>
          <w:p w14:paraId="2FB9ABB8" w14:textId="77777777" w:rsidR="00F24E48" w:rsidRDefault="00F24E48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(максимални 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F24E48" w14:paraId="5D2A15DF" w14:textId="77777777" w:rsidTr="000C6149">
        <w:trPr>
          <w:trHeight w:val="253"/>
        </w:trPr>
        <w:tc>
          <w:tcPr>
            <w:tcW w:w="1817" w:type="pct"/>
          </w:tcPr>
          <w:p w14:paraId="1749A841" w14:textId="77777777" w:rsidR="00F24E48" w:rsidRDefault="00F24E48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Предиспитне обавезе</w:t>
            </w:r>
          </w:p>
        </w:tc>
        <w:tc>
          <w:tcPr>
            <w:tcW w:w="850" w:type="pct"/>
          </w:tcPr>
          <w:p w14:paraId="7FC875A4" w14:textId="77777777" w:rsidR="00F24E48" w:rsidRDefault="00F24E48" w:rsidP="000C6149">
            <w:pPr>
              <w:pStyle w:val="TableParagraph"/>
              <w:ind w:left="538" w:right="536"/>
              <w:jc w:val="center"/>
            </w:pPr>
            <w:r>
              <w:t>поена</w:t>
            </w:r>
          </w:p>
        </w:tc>
        <w:tc>
          <w:tcPr>
            <w:tcW w:w="1679" w:type="pct"/>
            <w:gridSpan w:val="2"/>
          </w:tcPr>
          <w:p w14:paraId="48560A7A" w14:textId="77777777" w:rsidR="00F24E48" w:rsidRDefault="00F24E48" w:rsidP="000C6149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54" w:type="pct"/>
          </w:tcPr>
          <w:p w14:paraId="27DCD026" w14:textId="77777777" w:rsidR="00F24E48" w:rsidRDefault="00F24E48" w:rsidP="000C6149">
            <w:pPr>
              <w:pStyle w:val="TableParagraph"/>
              <w:ind w:left="358" w:right="340"/>
              <w:jc w:val="center"/>
            </w:pPr>
            <w:r>
              <w:t>поена</w:t>
            </w:r>
          </w:p>
        </w:tc>
      </w:tr>
      <w:tr w:rsidR="00F24E48" w14:paraId="720898F6" w14:textId="77777777" w:rsidTr="000C6149">
        <w:trPr>
          <w:trHeight w:val="249"/>
        </w:trPr>
        <w:tc>
          <w:tcPr>
            <w:tcW w:w="1817" w:type="pct"/>
          </w:tcPr>
          <w:p w14:paraId="32960493" w14:textId="77777777" w:rsidR="00F24E48" w:rsidRDefault="00F24E48" w:rsidP="000C6149">
            <w:pPr>
              <w:pStyle w:val="TableParagraph"/>
              <w:spacing w:line="229" w:lineRule="exact"/>
            </w:pPr>
            <w:r>
              <w:t>активност 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850" w:type="pct"/>
          </w:tcPr>
          <w:p w14:paraId="403A38D8" w14:textId="77777777" w:rsidR="00F24E48" w:rsidRDefault="00F24E48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14A38E36" w14:textId="77777777" w:rsidR="00F24E48" w:rsidRDefault="00F24E48" w:rsidP="000C6149">
            <w:pPr>
              <w:pStyle w:val="TableParagraph"/>
              <w:spacing w:line="229" w:lineRule="exact"/>
              <w:ind w:left="111"/>
            </w:pPr>
            <w:r>
              <w:t>писмени испит</w:t>
            </w:r>
          </w:p>
        </w:tc>
        <w:tc>
          <w:tcPr>
            <w:tcW w:w="654" w:type="pct"/>
          </w:tcPr>
          <w:p w14:paraId="61937BFE" w14:textId="77777777" w:rsidR="00F24E48" w:rsidRDefault="00F24E48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24E48" w14:paraId="1DAC7B0B" w14:textId="77777777" w:rsidTr="000C6149">
        <w:trPr>
          <w:trHeight w:val="253"/>
        </w:trPr>
        <w:tc>
          <w:tcPr>
            <w:tcW w:w="1817" w:type="pct"/>
          </w:tcPr>
          <w:p w14:paraId="4EE0FF77" w14:textId="77777777" w:rsidR="00F24E48" w:rsidRDefault="00F24E48" w:rsidP="000C6149">
            <w:pPr>
              <w:pStyle w:val="TableParagraph"/>
            </w:pPr>
            <w:r>
              <w:t>практична</w:t>
            </w:r>
            <w:r>
              <w:rPr>
                <w:spacing w:val="-4"/>
              </w:rPr>
              <w:t xml:space="preserve"> </w:t>
            </w:r>
            <w:r>
              <w:t>настава</w:t>
            </w:r>
          </w:p>
        </w:tc>
        <w:tc>
          <w:tcPr>
            <w:tcW w:w="850" w:type="pct"/>
          </w:tcPr>
          <w:p w14:paraId="28B559DD" w14:textId="77777777" w:rsidR="00F24E48" w:rsidRDefault="00F24E48" w:rsidP="000C6149">
            <w:pPr>
              <w:pStyle w:val="TableParagraph"/>
              <w:ind w:left="542" w:right="536"/>
              <w:jc w:val="center"/>
            </w:pPr>
            <w:r>
              <w:t>30</w:t>
            </w:r>
          </w:p>
        </w:tc>
        <w:tc>
          <w:tcPr>
            <w:tcW w:w="1679" w:type="pct"/>
            <w:gridSpan w:val="2"/>
          </w:tcPr>
          <w:p w14:paraId="504540C3" w14:textId="77777777" w:rsidR="00F24E48" w:rsidRDefault="00F24E48" w:rsidP="000C6149">
            <w:pPr>
              <w:pStyle w:val="TableParagraph"/>
              <w:ind w:left="111"/>
            </w:pPr>
            <w:r>
              <w:t>практични испит</w:t>
            </w:r>
          </w:p>
        </w:tc>
        <w:tc>
          <w:tcPr>
            <w:tcW w:w="654" w:type="pct"/>
          </w:tcPr>
          <w:p w14:paraId="0BD24BA4" w14:textId="77777777" w:rsidR="00F24E48" w:rsidRDefault="00F24E48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24E48" w14:paraId="7DE1A071" w14:textId="77777777" w:rsidTr="000C6149">
        <w:trPr>
          <w:trHeight w:val="254"/>
        </w:trPr>
        <w:tc>
          <w:tcPr>
            <w:tcW w:w="1817" w:type="pct"/>
          </w:tcPr>
          <w:p w14:paraId="7CF90BC4" w14:textId="77777777" w:rsidR="00F24E48" w:rsidRDefault="00F24E48" w:rsidP="000C6149">
            <w:pPr>
              <w:pStyle w:val="TableParagraph"/>
            </w:pPr>
            <w:r>
              <w:t>колоквијум-и</w:t>
            </w:r>
          </w:p>
        </w:tc>
        <w:tc>
          <w:tcPr>
            <w:tcW w:w="850" w:type="pct"/>
          </w:tcPr>
          <w:p w14:paraId="794555EF" w14:textId="77777777" w:rsidR="00F24E48" w:rsidRDefault="00F24E48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73FEBC37" w14:textId="77777777" w:rsidR="00F24E48" w:rsidRDefault="00F24E48" w:rsidP="000C6149">
            <w:pPr>
              <w:pStyle w:val="TableParagraph"/>
              <w:ind w:left="111"/>
            </w:pPr>
            <w:r>
              <w:t>усмени</w:t>
            </w:r>
            <w:r>
              <w:rPr>
                <w:spacing w:val="3"/>
              </w:rPr>
              <w:t xml:space="preserve"> </w:t>
            </w:r>
            <w:r>
              <w:t>испит</w:t>
            </w:r>
          </w:p>
        </w:tc>
        <w:tc>
          <w:tcPr>
            <w:tcW w:w="654" w:type="pct"/>
          </w:tcPr>
          <w:p w14:paraId="0E8776B4" w14:textId="77777777" w:rsidR="00F24E48" w:rsidRDefault="00F24E48" w:rsidP="000C6149">
            <w:pPr>
              <w:pStyle w:val="TableParagraph"/>
              <w:ind w:left="358" w:right="335"/>
              <w:jc w:val="center"/>
            </w:pPr>
            <w:r>
              <w:t>70</w:t>
            </w:r>
          </w:p>
        </w:tc>
      </w:tr>
      <w:tr w:rsidR="00F24E48" w14:paraId="43AC71FD" w14:textId="77777777" w:rsidTr="000C6149">
        <w:trPr>
          <w:trHeight w:val="253"/>
        </w:trPr>
        <w:tc>
          <w:tcPr>
            <w:tcW w:w="1817" w:type="pct"/>
          </w:tcPr>
          <w:p w14:paraId="53D51313" w14:textId="77777777" w:rsidR="00F24E48" w:rsidRDefault="00F24E48" w:rsidP="000C6149">
            <w:pPr>
              <w:pStyle w:val="TableParagraph"/>
            </w:pPr>
            <w:r>
              <w:t>семинар-и</w:t>
            </w:r>
          </w:p>
        </w:tc>
        <w:tc>
          <w:tcPr>
            <w:tcW w:w="850" w:type="pct"/>
          </w:tcPr>
          <w:p w14:paraId="30499BD7" w14:textId="77777777" w:rsidR="00F24E48" w:rsidRDefault="00F24E48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12EC5C14" w14:textId="77777777" w:rsidR="00F24E48" w:rsidRDefault="00F24E48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54" w:type="pct"/>
          </w:tcPr>
          <w:p w14:paraId="10951DFF" w14:textId="77777777" w:rsidR="00F24E48" w:rsidRDefault="00F24E48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549057A8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80DE1"/>
    <w:multiLevelType w:val="hybridMultilevel"/>
    <w:tmpl w:val="514C473A"/>
    <w:lvl w:ilvl="0" w:tplc="12B04A06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5C0A7868">
      <w:numFmt w:val="bullet"/>
      <w:lvlText w:val="•"/>
      <w:lvlJc w:val="left"/>
      <w:pPr>
        <w:ind w:left="1344" w:hanging="284"/>
      </w:pPr>
      <w:rPr>
        <w:rFonts w:hint="default"/>
        <w:lang w:eastAsia="en-US" w:bidi="ar-SA"/>
      </w:rPr>
    </w:lvl>
    <w:lvl w:ilvl="2" w:tplc="C3424952">
      <w:numFmt w:val="bullet"/>
      <w:lvlText w:val="•"/>
      <w:lvlJc w:val="left"/>
      <w:pPr>
        <w:ind w:left="2289" w:hanging="284"/>
      </w:pPr>
      <w:rPr>
        <w:rFonts w:hint="default"/>
        <w:lang w:eastAsia="en-US" w:bidi="ar-SA"/>
      </w:rPr>
    </w:lvl>
    <w:lvl w:ilvl="3" w:tplc="38D24F76">
      <w:numFmt w:val="bullet"/>
      <w:lvlText w:val="•"/>
      <w:lvlJc w:val="left"/>
      <w:pPr>
        <w:ind w:left="3234" w:hanging="284"/>
      </w:pPr>
      <w:rPr>
        <w:rFonts w:hint="default"/>
        <w:lang w:eastAsia="en-US" w:bidi="ar-SA"/>
      </w:rPr>
    </w:lvl>
    <w:lvl w:ilvl="4" w:tplc="E6D86DB2">
      <w:numFmt w:val="bullet"/>
      <w:lvlText w:val="•"/>
      <w:lvlJc w:val="left"/>
      <w:pPr>
        <w:ind w:left="4179" w:hanging="284"/>
      </w:pPr>
      <w:rPr>
        <w:rFonts w:hint="default"/>
        <w:lang w:eastAsia="en-US" w:bidi="ar-SA"/>
      </w:rPr>
    </w:lvl>
    <w:lvl w:ilvl="5" w:tplc="B726C162">
      <w:numFmt w:val="bullet"/>
      <w:lvlText w:val="•"/>
      <w:lvlJc w:val="left"/>
      <w:pPr>
        <w:ind w:left="5124" w:hanging="284"/>
      </w:pPr>
      <w:rPr>
        <w:rFonts w:hint="default"/>
        <w:lang w:eastAsia="en-US" w:bidi="ar-SA"/>
      </w:rPr>
    </w:lvl>
    <w:lvl w:ilvl="6" w:tplc="5E8A40BE">
      <w:numFmt w:val="bullet"/>
      <w:lvlText w:val="•"/>
      <w:lvlJc w:val="left"/>
      <w:pPr>
        <w:ind w:left="6068" w:hanging="284"/>
      </w:pPr>
      <w:rPr>
        <w:rFonts w:hint="default"/>
        <w:lang w:eastAsia="en-US" w:bidi="ar-SA"/>
      </w:rPr>
    </w:lvl>
    <w:lvl w:ilvl="7" w:tplc="40929B22">
      <w:numFmt w:val="bullet"/>
      <w:lvlText w:val="•"/>
      <w:lvlJc w:val="left"/>
      <w:pPr>
        <w:ind w:left="7013" w:hanging="284"/>
      </w:pPr>
      <w:rPr>
        <w:rFonts w:hint="default"/>
        <w:lang w:eastAsia="en-US" w:bidi="ar-SA"/>
      </w:rPr>
    </w:lvl>
    <w:lvl w:ilvl="8" w:tplc="F0768A96">
      <w:numFmt w:val="bullet"/>
      <w:lvlText w:val="•"/>
      <w:lvlJc w:val="left"/>
      <w:pPr>
        <w:ind w:left="7958" w:hanging="284"/>
      </w:pPr>
      <w:rPr>
        <w:rFonts w:hint="default"/>
        <w:lang w:eastAsia="en-US" w:bidi="ar-SA"/>
      </w:rPr>
    </w:lvl>
  </w:abstractNum>
  <w:num w:numId="1" w16cid:durableId="122548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B1D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7F7B1D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24E48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E029B-8EC2-43C8-A2C5-09A18AD6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E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B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B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B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B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B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B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7B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B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B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B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B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B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B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B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B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B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B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B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B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B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B1D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24E48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2026-08-07T06:59:00Z</dcterms:created>
  <dcterms:modified xsi:type="dcterms:W3CDTF">2026-08-07T07:00:00Z</dcterms:modified>
</cp:coreProperties>
</file>