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1790C" w14:textId="77777777" w:rsidR="002803DA" w:rsidRDefault="002803DA">
      <w:bookmarkStart w:id="0" w:name="_GoBack"/>
      <w:bookmarkEnd w:id="0"/>
    </w:p>
    <w:p w14:paraId="5E3D9368" w14:textId="77777777" w:rsidR="005E3B33" w:rsidRPr="009A37AD" w:rsidRDefault="00DB26DF" w:rsidP="006C6CD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0E7EDB0" wp14:editId="7C963D6B">
                <wp:simplePos x="0" y="0"/>
                <wp:positionH relativeFrom="column">
                  <wp:posOffset>5561965</wp:posOffset>
                </wp:positionH>
                <wp:positionV relativeFrom="paragraph">
                  <wp:posOffset>-75565</wp:posOffset>
                </wp:positionV>
                <wp:extent cx="828040" cy="1007999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040" cy="1007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CDB81" w14:textId="77777777" w:rsidR="00427C0D" w:rsidRPr="00EB581E" w:rsidRDefault="00427C0D" w:rsidP="00AA7593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56"/>
                                <w:lang w:val="sr-Cyrl-CS"/>
                              </w:rPr>
                            </w:pPr>
                            <w:r w:rsidRPr="00EB581E">
                              <w:rPr>
                                <w:b/>
                                <w:bCs/>
                                <w:sz w:val="96"/>
                                <w:szCs w:val="56"/>
                                <w:lang w:val="sr-Cyrl-CS"/>
                              </w:rPr>
                              <w:t>BIOPHARMACY</w:t>
                            </w:r>
                          </w:p>
                          <w:p w14:paraId="076DB58A" w14:textId="77777777" w:rsidR="00427C0D" w:rsidRPr="00EB581E" w:rsidRDefault="00427C0D" w:rsidP="00AA7593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56"/>
                                <w:lang w:val="sr-Cyrl-CS"/>
                              </w:rPr>
                            </w:pPr>
                          </w:p>
                          <w:p w14:paraId="16DA2229" w14:textId="77777777" w:rsidR="00427C0D" w:rsidRDefault="00427C0D" w:rsidP="00AA7593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sr-Cyrl-CS"/>
                              </w:rPr>
                            </w:pPr>
                          </w:p>
                          <w:p w14:paraId="495D4D1F" w14:textId="77777777" w:rsidR="00427C0D" w:rsidRDefault="00427C0D" w:rsidP="00AA7593">
                            <w:pPr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sr-Cyrl-CS"/>
                              </w:rPr>
                            </w:pPr>
                          </w:p>
                          <w:p w14:paraId="1B646A04" w14:textId="77777777" w:rsidR="00427C0D" w:rsidRPr="00C51641" w:rsidRDefault="00427C0D" w:rsidP="00AA759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0E7ED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7.95pt;margin-top:-5.95pt;width:65.2pt;height:793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" stroked="f">
                <v:textbox style="layout-flow:vertical;mso-layout-flow-alt:bottom-to-top">
                  <w:txbxContent>
                    <w:p w14:paraId="49ACDB81" w14:textId="77777777" w:rsidR="00427C0D" w:rsidRPr="00EB581E" w:rsidRDefault="00427C0D" w:rsidP="00AA7593">
                      <w:pPr>
                        <w:jc w:val="center"/>
                        <w:rPr>
                          <w:b/>
                          <w:bCs/>
                          <w:sz w:val="96"/>
                          <w:szCs w:val="56"/>
                          <w:lang w:val="sr-Cyrl-CS"/>
                        </w:rPr>
                      </w:pPr>
                      <w:r w:rsidRPr="00EB581E">
                        <w:rPr>
                          <w:b/>
                          <w:bCs/>
                          <w:sz w:val="96"/>
                          <w:szCs w:val="56"/>
                          <w:lang w:val="sr-Cyrl-CS"/>
                        </w:rPr>
                        <w:t>BIOPHARMACY</w:t>
                      </w:r>
                    </w:p>
                    <w:p w14:paraId="076DB58A" w14:textId="77777777" w:rsidR="00427C0D" w:rsidRPr="00EB581E" w:rsidRDefault="00427C0D" w:rsidP="00AA7593">
                      <w:pPr>
                        <w:jc w:val="center"/>
                        <w:rPr>
                          <w:b/>
                          <w:bCs/>
                          <w:sz w:val="96"/>
                          <w:szCs w:val="56"/>
                          <w:lang w:val="sr-Cyrl-CS"/>
                        </w:rPr>
                      </w:pPr>
                    </w:p>
                    <w:p w14:paraId="16DA2229" w14:textId="77777777" w:rsidR="00427C0D" w:rsidRDefault="00427C0D" w:rsidP="00AA7593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sr-Cyrl-CS"/>
                        </w:rPr>
                      </w:pPr>
                    </w:p>
                    <w:p w14:paraId="495D4D1F" w14:textId="77777777" w:rsidR="00427C0D" w:rsidRDefault="00427C0D" w:rsidP="00AA7593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lang w:val="sr-Cyrl-CS"/>
                        </w:rPr>
                      </w:pPr>
                    </w:p>
                    <w:p w14:paraId="1B646A04" w14:textId="77777777" w:rsidR="00427C0D" w:rsidRPr="00C51641" w:rsidRDefault="00427C0D" w:rsidP="00AA759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4CD2A5" w14:textId="77777777" w:rsidR="005E3B33" w:rsidRPr="009A37AD" w:rsidRDefault="005E3B33" w:rsidP="006C6CDA">
      <w:pPr>
        <w:rPr>
          <w:b/>
          <w:bCs/>
        </w:rPr>
      </w:pPr>
      <w:bookmarkStart w:id="1" w:name="_Hlk145606537"/>
    </w:p>
    <w:p w14:paraId="4D3A0A4A" w14:textId="77777777" w:rsidR="005E3B33" w:rsidRPr="009A37AD" w:rsidRDefault="005E3B33" w:rsidP="006C6CDA">
      <w:pPr>
        <w:rPr>
          <w:b/>
          <w:bCs/>
        </w:rPr>
      </w:pPr>
    </w:p>
    <w:p w14:paraId="46A98695" w14:textId="77777777" w:rsidR="005E3B33" w:rsidRPr="009A37AD" w:rsidRDefault="005E3B33" w:rsidP="006C6CDA">
      <w:pPr>
        <w:rPr>
          <w:b/>
          <w:bCs/>
        </w:rPr>
      </w:pPr>
    </w:p>
    <w:p w14:paraId="709CE9D4" w14:textId="77777777" w:rsidR="005E3B33" w:rsidRPr="009A37AD" w:rsidRDefault="005E3B33" w:rsidP="006C6CDA">
      <w:pPr>
        <w:rPr>
          <w:b/>
          <w:bCs/>
        </w:rPr>
      </w:pPr>
    </w:p>
    <w:p w14:paraId="4EC352D7" w14:textId="77777777" w:rsidR="005E3B33" w:rsidRPr="009A37AD" w:rsidRDefault="005E3B33" w:rsidP="006C6CDA">
      <w:pPr>
        <w:rPr>
          <w:b/>
          <w:bCs/>
        </w:rPr>
      </w:pPr>
    </w:p>
    <w:p w14:paraId="364DE071" w14:textId="77777777" w:rsidR="005E3B33" w:rsidRPr="009A37AD" w:rsidRDefault="005E3B33" w:rsidP="006C6CDA">
      <w:pPr>
        <w:rPr>
          <w:b/>
          <w:bCs/>
        </w:rPr>
      </w:pPr>
    </w:p>
    <w:p w14:paraId="64A81CD3" w14:textId="77777777" w:rsidR="005E3B33" w:rsidRPr="009A37AD" w:rsidRDefault="005E3B33" w:rsidP="006C6CDA">
      <w:pPr>
        <w:rPr>
          <w:b/>
          <w:bCs/>
        </w:rPr>
      </w:pPr>
    </w:p>
    <w:p w14:paraId="2066B953" w14:textId="77777777" w:rsidR="005E3B33" w:rsidRPr="009A37AD" w:rsidRDefault="005E3B33" w:rsidP="006C6CDA">
      <w:pPr>
        <w:rPr>
          <w:b/>
          <w:bCs/>
        </w:rPr>
      </w:pPr>
    </w:p>
    <w:p w14:paraId="1FE0637F" w14:textId="77777777" w:rsidR="005E3B33" w:rsidRPr="009A37AD" w:rsidRDefault="005E3B33" w:rsidP="006C6CDA">
      <w:pPr>
        <w:rPr>
          <w:b/>
          <w:bCs/>
        </w:rPr>
      </w:pPr>
    </w:p>
    <w:p w14:paraId="7E55B768" w14:textId="77777777" w:rsidR="005E3B33" w:rsidRPr="009A37AD" w:rsidRDefault="005E3B33" w:rsidP="006C6CDA">
      <w:pPr>
        <w:rPr>
          <w:b/>
          <w:bCs/>
        </w:rPr>
      </w:pPr>
    </w:p>
    <w:p w14:paraId="3969FA6E" w14:textId="77777777" w:rsidR="005E3B33" w:rsidRPr="009A37AD" w:rsidRDefault="005E3B33" w:rsidP="006C6CDA">
      <w:pPr>
        <w:rPr>
          <w:b/>
          <w:bCs/>
        </w:rPr>
      </w:pPr>
    </w:p>
    <w:p w14:paraId="31B92C4C" w14:textId="77777777" w:rsidR="005E3B33" w:rsidRPr="009A37AD" w:rsidRDefault="005E3B33" w:rsidP="006C6CDA">
      <w:pPr>
        <w:rPr>
          <w:b/>
          <w:bCs/>
        </w:rPr>
      </w:pPr>
    </w:p>
    <w:p w14:paraId="27E52D63" w14:textId="77777777" w:rsidR="005E3B33" w:rsidRPr="009A37AD" w:rsidRDefault="005E3B33" w:rsidP="006C6CDA">
      <w:pPr>
        <w:rPr>
          <w:b/>
          <w:bCs/>
        </w:rPr>
      </w:pPr>
    </w:p>
    <w:p w14:paraId="1E0AF746" w14:textId="77777777" w:rsidR="005E3B33" w:rsidRPr="009A37AD" w:rsidRDefault="005E3B33" w:rsidP="006C6CDA">
      <w:pPr>
        <w:rPr>
          <w:b/>
          <w:bCs/>
        </w:rPr>
      </w:pPr>
    </w:p>
    <w:p w14:paraId="25BCF6C6" w14:textId="77777777" w:rsidR="005E3B33" w:rsidRPr="009A37AD" w:rsidRDefault="005E3B33" w:rsidP="006C6CDA">
      <w:pPr>
        <w:rPr>
          <w:b/>
          <w:bCs/>
        </w:rPr>
      </w:pPr>
    </w:p>
    <w:p w14:paraId="5D53C233" w14:textId="77777777" w:rsidR="005E3B33" w:rsidRPr="009A37AD" w:rsidRDefault="00177C27" w:rsidP="006C6CDA">
      <w:pPr>
        <w:jc w:val="center"/>
        <w:rPr>
          <w:b/>
          <w:bCs/>
        </w:rPr>
      </w:pPr>
      <w:r>
        <w:rPr>
          <w:b/>
          <w:noProof/>
        </w:rPr>
        <w:drawing>
          <wp:inline distT="0" distB="0" distL="0" distR="0" wp14:anchorId="2ABF32D3" wp14:editId="040D935C">
            <wp:extent cx="1352550" cy="17907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E082C" w14:textId="77777777" w:rsidR="005E3B33" w:rsidRPr="009A37AD" w:rsidRDefault="005E3B33" w:rsidP="006C6CDA">
      <w:pPr>
        <w:rPr>
          <w:sz w:val="40"/>
          <w:szCs w:val="40"/>
        </w:rPr>
      </w:pPr>
    </w:p>
    <w:p w14:paraId="599C8488" w14:textId="77777777" w:rsidR="005E3B33" w:rsidRPr="009A37AD" w:rsidRDefault="005E3B33" w:rsidP="006C6CDA">
      <w:pPr>
        <w:rPr>
          <w:sz w:val="40"/>
          <w:szCs w:val="40"/>
        </w:rPr>
      </w:pPr>
    </w:p>
    <w:p w14:paraId="64953BAE" w14:textId="77777777" w:rsidR="005E3B33" w:rsidRPr="009A37AD" w:rsidRDefault="005E3B33" w:rsidP="006C6CDA">
      <w:pPr>
        <w:jc w:val="center"/>
        <w:rPr>
          <w:sz w:val="40"/>
          <w:szCs w:val="40"/>
        </w:rPr>
      </w:pPr>
    </w:p>
    <w:p w14:paraId="4C1F8017" w14:textId="77777777" w:rsidR="005E3B33" w:rsidRPr="009A37AD" w:rsidRDefault="005E3B33" w:rsidP="006C6CDA">
      <w:pPr>
        <w:rPr>
          <w:b/>
          <w:bCs/>
          <w:sz w:val="32"/>
          <w:szCs w:val="32"/>
        </w:rPr>
      </w:pPr>
    </w:p>
    <w:p w14:paraId="6F81D230" w14:textId="77777777" w:rsidR="005E3B33" w:rsidRPr="009A37AD" w:rsidRDefault="005E3B33" w:rsidP="006C6CDA">
      <w:pPr>
        <w:jc w:val="center"/>
        <w:rPr>
          <w:b/>
          <w:bCs/>
          <w:sz w:val="32"/>
          <w:szCs w:val="32"/>
        </w:rPr>
      </w:pPr>
    </w:p>
    <w:p w14:paraId="6269617D" w14:textId="77777777" w:rsidR="005E3B33" w:rsidRPr="009A2999" w:rsidRDefault="005E3B33" w:rsidP="00EC3DF0">
      <w:pPr>
        <w:jc w:val="center"/>
        <w:rPr>
          <w:b/>
          <w:bCs/>
          <w:sz w:val="40"/>
          <w:szCs w:val="32"/>
          <w:lang w:val="ru-RU"/>
        </w:rPr>
      </w:pPr>
      <w:r w:rsidRPr="00D766D9">
        <w:rPr>
          <w:b/>
          <w:bCs/>
          <w:sz w:val="40"/>
          <w:szCs w:val="32"/>
        </w:rPr>
        <w:t>INTEGRATED ACADEMIC</w:t>
      </w:r>
    </w:p>
    <w:p w14:paraId="7FCDE188" w14:textId="77777777" w:rsidR="005E3B33" w:rsidRPr="00D766D9" w:rsidRDefault="005E3B33" w:rsidP="00EC3DF0">
      <w:pPr>
        <w:jc w:val="center"/>
        <w:rPr>
          <w:b/>
          <w:bCs/>
          <w:sz w:val="40"/>
          <w:szCs w:val="32"/>
        </w:rPr>
      </w:pPr>
      <w:r w:rsidRPr="00D766D9">
        <w:rPr>
          <w:b/>
          <w:bCs/>
          <w:sz w:val="40"/>
          <w:szCs w:val="32"/>
        </w:rPr>
        <w:t>PHARMACY STUDIES</w:t>
      </w:r>
    </w:p>
    <w:p w14:paraId="1852188B" w14:textId="77777777" w:rsidR="005E3B33" w:rsidRPr="009A37AD" w:rsidRDefault="005E3B33" w:rsidP="006C6CDA">
      <w:pPr>
        <w:jc w:val="center"/>
        <w:rPr>
          <w:sz w:val="32"/>
          <w:szCs w:val="32"/>
        </w:rPr>
      </w:pPr>
      <w:r w:rsidRPr="009A37AD">
        <w:rPr>
          <w:b/>
          <w:bCs/>
          <w:sz w:val="32"/>
          <w:szCs w:val="32"/>
        </w:rPr>
        <w:br/>
        <w:t>FOURTH YEAR OF STUDIES</w:t>
      </w:r>
    </w:p>
    <w:p w14:paraId="208442F9" w14:textId="77777777" w:rsidR="005E3B33" w:rsidRPr="009A37AD" w:rsidRDefault="005E3B33" w:rsidP="006C6CDA">
      <w:pPr>
        <w:rPr>
          <w:b/>
          <w:bCs/>
        </w:rPr>
      </w:pPr>
    </w:p>
    <w:p w14:paraId="0D09FFF6" w14:textId="77777777" w:rsidR="005E3B33" w:rsidRPr="009A37AD" w:rsidRDefault="005E3B33" w:rsidP="006C6CDA">
      <w:pPr>
        <w:rPr>
          <w:b/>
          <w:bCs/>
        </w:rPr>
      </w:pPr>
    </w:p>
    <w:p w14:paraId="53AD2801" w14:textId="77777777" w:rsidR="005E3B33" w:rsidRPr="009A37AD" w:rsidRDefault="005E3B33" w:rsidP="006C6CDA">
      <w:pPr>
        <w:rPr>
          <w:b/>
          <w:bCs/>
        </w:rPr>
      </w:pPr>
    </w:p>
    <w:p w14:paraId="34E48B93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3ECB5EBE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1AFE7EC9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30529DBE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6C7A48C1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2A45FFF0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5A785C59" w14:textId="77777777" w:rsidR="005E3B33" w:rsidRPr="009A37AD" w:rsidRDefault="005E3B33" w:rsidP="006C6CDA">
      <w:pPr>
        <w:jc w:val="center"/>
        <w:rPr>
          <w:color w:val="071F30"/>
          <w:sz w:val="25"/>
          <w:szCs w:val="25"/>
        </w:rPr>
      </w:pPr>
    </w:p>
    <w:p w14:paraId="567BAB15" w14:textId="45D276D5" w:rsidR="005E3B33" w:rsidRPr="009A37AD" w:rsidRDefault="006A3600" w:rsidP="006C6CDA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school</w:t>
      </w:r>
      <w:proofErr w:type="gramEnd"/>
      <w:r>
        <w:rPr>
          <w:sz w:val="40"/>
          <w:szCs w:val="40"/>
        </w:rPr>
        <w:t xml:space="preserve"> year 202</w:t>
      </w:r>
      <w:r w:rsidR="001347EC">
        <w:rPr>
          <w:sz w:val="40"/>
          <w:szCs w:val="40"/>
        </w:rPr>
        <w:t>5</w:t>
      </w:r>
      <w:r>
        <w:rPr>
          <w:sz w:val="40"/>
          <w:szCs w:val="40"/>
        </w:rPr>
        <w:t>/202</w:t>
      </w:r>
      <w:r w:rsidR="001347EC">
        <w:rPr>
          <w:sz w:val="40"/>
          <w:szCs w:val="40"/>
        </w:rPr>
        <w:t>6</w:t>
      </w:r>
      <w:r>
        <w:rPr>
          <w:sz w:val="40"/>
          <w:szCs w:val="40"/>
        </w:rPr>
        <w:t>.</w:t>
      </w:r>
    </w:p>
    <w:p w14:paraId="615F1BEB" w14:textId="77777777" w:rsidR="005E3B33" w:rsidRPr="00CA4911" w:rsidRDefault="005E3B33" w:rsidP="00CA4911">
      <w:pPr>
        <w:rPr>
          <w:color w:val="071F30"/>
          <w:sz w:val="20"/>
          <w:szCs w:val="20"/>
        </w:rPr>
      </w:pPr>
    </w:p>
    <w:p w14:paraId="18BEF7AA" w14:textId="77777777" w:rsidR="005E3B33" w:rsidRPr="00CA4911" w:rsidRDefault="005E3B33" w:rsidP="00CA4911">
      <w:pPr>
        <w:rPr>
          <w:b/>
          <w:bCs/>
          <w:sz w:val="20"/>
          <w:szCs w:val="20"/>
        </w:rPr>
      </w:pPr>
    </w:p>
    <w:p w14:paraId="713000CF" w14:textId="77777777" w:rsidR="005E3B33" w:rsidRPr="00CA4911" w:rsidRDefault="005E3B33" w:rsidP="00CA4911">
      <w:pPr>
        <w:rPr>
          <w:sz w:val="20"/>
          <w:szCs w:val="20"/>
        </w:rPr>
      </w:pPr>
    </w:p>
    <w:p w14:paraId="599BED0C" w14:textId="77777777" w:rsidR="005E3B33" w:rsidRDefault="005E3B33" w:rsidP="00CA4911">
      <w:pPr>
        <w:rPr>
          <w:sz w:val="20"/>
          <w:szCs w:val="20"/>
        </w:rPr>
      </w:pPr>
    </w:p>
    <w:p w14:paraId="4DE1DC45" w14:textId="77777777" w:rsidR="005E3B33" w:rsidRDefault="005E3B33" w:rsidP="00CA4911">
      <w:pPr>
        <w:rPr>
          <w:sz w:val="20"/>
          <w:szCs w:val="20"/>
        </w:rPr>
      </w:pPr>
    </w:p>
    <w:p w14:paraId="6CCC2705" w14:textId="77777777" w:rsidR="005E3B33" w:rsidRPr="009A37AD" w:rsidRDefault="005E3B33" w:rsidP="006C6CDA">
      <w:pPr>
        <w:rPr>
          <w:sz w:val="28"/>
          <w:szCs w:val="28"/>
        </w:rPr>
      </w:pPr>
    </w:p>
    <w:p w14:paraId="6F01D07E" w14:textId="77777777" w:rsidR="005E3B33" w:rsidRPr="009A37AD" w:rsidRDefault="005E3B33" w:rsidP="006C6CDA">
      <w:pPr>
        <w:rPr>
          <w:sz w:val="28"/>
          <w:szCs w:val="28"/>
        </w:rPr>
      </w:pPr>
    </w:p>
    <w:p w14:paraId="33A85E58" w14:textId="77777777" w:rsidR="005E3B33" w:rsidRPr="009A37AD" w:rsidRDefault="005E3B33" w:rsidP="006C6CDA">
      <w:pPr>
        <w:rPr>
          <w:sz w:val="28"/>
          <w:szCs w:val="28"/>
        </w:rPr>
      </w:pPr>
    </w:p>
    <w:p w14:paraId="5D383773" w14:textId="77777777" w:rsidR="005E3B33" w:rsidRPr="009A37AD" w:rsidRDefault="005E3B33" w:rsidP="006C6CDA">
      <w:pPr>
        <w:rPr>
          <w:sz w:val="28"/>
          <w:szCs w:val="28"/>
        </w:rPr>
      </w:pPr>
    </w:p>
    <w:p w14:paraId="50B41CAE" w14:textId="77777777" w:rsidR="005E3B33" w:rsidRPr="009A37AD" w:rsidRDefault="005E3B33" w:rsidP="006C6CDA">
      <w:pPr>
        <w:rPr>
          <w:sz w:val="28"/>
          <w:szCs w:val="28"/>
        </w:rPr>
      </w:pPr>
    </w:p>
    <w:p w14:paraId="28BD1A40" w14:textId="77777777" w:rsidR="005E3B33" w:rsidRPr="009A37AD" w:rsidRDefault="005E3B33" w:rsidP="006C6CDA">
      <w:pPr>
        <w:rPr>
          <w:sz w:val="28"/>
          <w:szCs w:val="28"/>
        </w:rPr>
      </w:pPr>
    </w:p>
    <w:p w14:paraId="79A4D752" w14:textId="77777777" w:rsidR="005E3B33" w:rsidRPr="009A37AD" w:rsidRDefault="005E3B33" w:rsidP="006C6CDA">
      <w:pPr>
        <w:rPr>
          <w:sz w:val="28"/>
          <w:szCs w:val="28"/>
        </w:rPr>
      </w:pPr>
    </w:p>
    <w:p w14:paraId="43E56F55" w14:textId="77777777" w:rsidR="005E3B33" w:rsidRPr="009A37AD" w:rsidRDefault="005E3B33" w:rsidP="006C6CDA">
      <w:pPr>
        <w:rPr>
          <w:sz w:val="28"/>
          <w:szCs w:val="28"/>
        </w:rPr>
      </w:pPr>
    </w:p>
    <w:p w14:paraId="53ECE42C" w14:textId="77777777" w:rsidR="005E3B33" w:rsidRPr="009A37AD" w:rsidRDefault="005E3B33" w:rsidP="006C6CDA">
      <w:pPr>
        <w:rPr>
          <w:sz w:val="28"/>
          <w:szCs w:val="28"/>
        </w:rPr>
      </w:pPr>
    </w:p>
    <w:p w14:paraId="41FA5316" w14:textId="77777777" w:rsidR="005E3B33" w:rsidRPr="009A37AD" w:rsidRDefault="005E3B33" w:rsidP="006C6CDA">
      <w:pPr>
        <w:rPr>
          <w:sz w:val="28"/>
          <w:szCs w:val="28"/>
        </w:rPr>
      </w:pPr>
    </w:p>
    <w:p w14:paraId="3B524A6F" w14:textId="77777777" w:rsidR="005E3B33" w:rsidRPr="009A37AD" w:rsidRDefault="005E3B33" w:rsidP="006C6CDA">
      <w:pPr>
        <w:rPr>
          <w:sz w:val="28"/>
          <w:szCs w:val="28"/>
        </w:rPr>
      </w:pPr>
    </w:p>
    <w:p w14:paraId="5EFE5D30" w14:textId="77777777" w:rsidR="005E3B33" w:rsidRPr="009A37AD" w:rsidRDefault="005E3B33" w:rsidP="006C6CDA">
      <w:pPr>
        <w:rPr>
          <w:sz w:val="28"/>
          <w:szCs w:val="28"/>
        </w:rPr>
      </w:pPr>
    </w:p>
    <w:p w14:paraId="5F49E49C" w14:textId="77777777" w:rsidR="005E3B33" w:rsidRPr="009A37AD" w:rsidRDefault="005E3B33" w:rsidP="006C6CDA">
      <w:pPr>
        <w:rPr>
          <w:sz w:val="28"/>
          <w:szCs w:val="28"/>
        </w:rPr>
      </w:pPr>
    </w:p>
    <w:p w14:paraId="30D41D46" w14:textId="77777777" w:rsidR="005E3B33" w:rsidRPr="009A37AD" w:rsidRDefault="005E3B33" w:rsidP="006C6CDA">
      <w:pPr>
        <w:rPr>
          <w:sz w:val="28"/>
          <w:szCs w:val="28"/>
        </w:rPr>
      </w:pPr>
    </w:p>
    <w:p w14:paraId="5473CFC9" w14:textId="77777777" w:rsidR="005E3B33" w:rsidRPr="009A37AD" w:rsidRDefault="005E3B33" w:rsidP="006C6CDA">
      <w:pPr>
        <w:rPr>
          <w:sz w:val="28"/>
          <w:szCs w:val="28"/>
        </w:rPr>
      </w:pPr>
    </w:p>
    <w:p w14:paraId="79F72530" w14:textId="77777777" w:rsidR="005E3B33" w:rsidRPr="009A37AD" w:rsidRDefault="005E3B33" w:rsidP="006C6CDA">
      <w:pPr>
        <w:rPr>
          <w:sz w:val="28"/>
          <w:szCs w:val="28"/>
        </w:rPr>
      </w:pPr>
    </w:p>
    <w:p w14:paraId="195A941B" w14:textId="77777777" w:rsidR="005E3B33" w:rsidRPr="009A37AD" w:rsidRDefault="005E3B33" w:rsidP="006C6CDA">
      <w:pPr>
        <w:rPr>
          <w:sz w:val="28"/>
          <w:szCs w:val="28"/>
        </w:rPr>
      </w:pPr>
      <w:r w:rsidRPr="009A37AD">
        <w:rPr>
          <w:sz w:val="28"/>
          <w:szCs w:val="28"/>
        </w:rPr>
        <w:t>Subject:</w:t>
      </w:r>
    </w:p>
    <w:p w14:paraId="42F0986A" w14:textId="77777777" w:rsidR="005E3B33" w:rsidRPr="009A37AD" w:rsidRDefault="005E3B33" w:rsidP="006C6CDA">
      <w:pPr>
        <w:rPr>
          <w:sz w:val="28"/>
          <w:szCs w:val="28"/>
        </w:rPr>
      </w:pPr>
    </w:p>
    <w:p w14:paraId="2313F4B9" w14:textId="77777777" w:rsidR="005E3B33" w:rsidRPr="009A37AD" w:rsidRDefault="005E3B33" w:rsidP="006C6CDA">
      <w:pPr>
        <w:rPr>
          <w:sz w:val="28"/>
          <w:szCs w:val="28"/>
        </w:rPr>
      </w:pPr>
    </w:p>
    <w:p w14:paraId="4FA02B5B" w14:textId="77777777" w:rsidR="005E3B33" w:rsidRPr="00C51641" w:rsidRDefault="005E3B33" w:rsidP="00E00D4E">
      <w:pPr>
        <w:jc w:val="center"/>
        <w:rPr>
          <w:sz w:val="40"/>
          <w:szCs w:val="40"/>
        </w:rPr>
      </w:pPr>
      <w:r>
        <w:rPr>
          <w:b/>
          <w:bCs/>
          <w:sz w:val="40"/>
          <w:szCs w:val="40"/>
          <w:lang w:val="sr-Cyrl-CS"/>
        </w:rPr>
        <w:t>BIOPHARMACY</w:t>
      </w:r>
    </w:p>
    <w:p w14:paraId="4EAC2D35" w14:textId="77777777" w:rsidR="005E3B33" w:rsidRPr="009A37AD" w:rsidRDefault="005E3B33" w:rsidP="006C6CDA">
      <w:pPr>
        <w:rPr>
          <w:sz w:val="28"/>
          <w:szCs w:val="28"/>
        </w:rPr>
      </w:pPr>
    </w:p>
    <w:p w14:paraId="3E4F1A5A" w14:textId="77777777" w:rsidR="005E3B33" w:rsidRPr="009A37AD" w:rsidRDefault="005E3B33" w:rsidP="006C6CDA">
      <w:pPr>
        <w:jc w:val="center"/>
        <w:rPr>
          <w:sz w:val="28"/>
          <w:szCs w:val="28"/>
        </w:rPr>
      </w:pPr>
    </w:p>
    <w:p w14:paraId="7BB2CF33" w14:textId="77777777" w:rsidR="005E3B33" w:rsidRPr="009A37AD" w:rsidRDefault="005E3B33" w:rsidP="00476A3F">
      <w:pPr>
        <w:rPr>
          <w:sz w:val="28"/>
          <w:szCs w:val="28"/>
        </w:rPr>
      </w:pPr>
    </w:p>
    <w:p w14:paraId="15C3D5EF" w14:textId="77777777" w:rsidR="005E3B33" w:rsidRPr="00F0284A" w:rsidRDefault="005E3B33" w:rsidP="00476A3F">
      <w:pPr>
        <w:rPr>
          <w:szCs w:val="28"/>
        </w:rPr>
      </w:pPr>
      <w:r w:rsidRPr="00427C0D">
        <w:rPr>
          <w:szCs w:val="28"/>
        </w:rPr>
        <w:t xml:space="preserve">The course is evaluated with </w:t>
      </w:r>
      <w:proofErr w:type="gramStart"/>
      <w:r w:rsidR="00427C0D" w:rsidRPr="00427C0D">
        <w:rPr>
          <w:szCs w:val="28"/>
        </w:rPr>
        <w:t>5</w:t>
      </w:r>
      <w:proofErr w:type="gramEnd"/>
      <w:r w:rsidRPr="00427C0D">
        <w:rPr>
          <w:szCs w:val="28"/>
        </w:rPr>
        <w:t xml:space="preserve"> ECTS. There are </w:t>
      </w:r>
      <w:r w:rsidR="00427C0D" w:rsidRPr="00427C0D">
        <w:rPr>
          <w:szCs w:val="28"/>
        </w:rPr>
        <w:t>4</w:t>
      </w:r>
      <w:r w:rsidRPr="00427C0D">
        <w:rPr>
          <w:szCs w:val="28"/>
        </w:rPr>
        <w:t xml:space="preserve"> hours of active classes per week (2 hours of lectures and </w:t>
      </w:r>
      <w:r w:rsidR="00427C0D" w:rsidRPr="00427C0D">
        <w:rPr>
          <w:szCs w:val="28"/>
        </w:rPr>
        <w:t>2</w:t>
      </w:r>
      <w:r w:rsidRPr="00427C0D">
        <w:rPr>
          <w:szCs w:val="28"/>
        </w:rPr>
        <w:t xml:space="preserve"> hours of work in a small group)</w:t>
      </w:r>
    </w:p>
    <w:p w14:paraId="14F2F5CA" w14:textId="77777777" w:rsidR="005E3B33" w:rsidRPr="009A37AD" w:rsidRDefault="005E3B33" w:rsidP="00187F40">
      <w:pPr>
        <w:jc w:val="center"/>
        <w:rPr>
          <w:sz w:val="28"/>
          <w:szCs w:val="28"/>
        </w:rPr>
      </w:pPr>
    </w:p>
    <w:p w14:paraId="47CBF031" w14:textId="77777777" w:rsidR="005E3B33" w:rsidRPr="009A37AD" w:rsidRDefault="005E3B33" w:rsidP="006C6CDA">
      <w:pPr>
        <w:rPr>
          <w:sz w:val="28"/>
          <w:szCs w:val="28"/>
        </w:rPr>
      </w:pPr>
    </w:p>
    <w:p w14:paraId="75CA6F46" w14:textId="77777777" w:rsidR="005E3B33" w:rsidRPr="009A37AD" w:rsidRDefault="005E3B33" w:rsidP="006C6CDA">
      <w:pPr>
        <w:rPr>
          <w:sz w:val="28"/>
          <w:szCs w:val="28"/>
        </w:rPr>
      </w:pPr>
    </w:p>
    <w:p w14:paraId="721BCAB6" w14:textId="77777777" w:rsidR="005E3B33" w:rsidRPr="009A37AD" w:rsidRDefault="005E3B33" w:rsidP="006C6CDA">
      <w:pPr>
        <w:rPr>
          <w:sz w:val="28"/>
          <w:szCs w:val="28"/>
        </w:rPr>
      </w:pPr>
    </w:p>
    <w:p w14:paraId="2F3C92BE" w14:textId="77777777" w:rsidR="005E3B33" w:rsidRPr="009A37AD" w:rsidRDefault="005E3B33" w:rsidP="006C6CDA">
      <w:pPr>
        <w:rPr>
          <w:sz w:val="28"/>
          <w:szCs w:val="28"/>
        </w:rPr>
      </w:pPr>
    </w:p>
    <w:p w14:paraId="41D648C8" w14:textId="77777777" w:rsidR="005E3B33" w:rsidRPr="009A37AD" w:rsidRDefault="005E3B33" w:rsidP="006C6CDA">
      <w:pPr>
        <w:rPr>
          <w:sz w:val="28"/>
          <w:szCs w:val="28"/>
        </w:rPr>
      </w:pPr>
    </w:p>
    <w:p w14:paraId="54B2FE9E" w14:textId="77777777" w:rsidR="005E3B33" w:rsidRPr="009A37AD" w:rsidRDefault="005E3B33" w:rsidP="006C6CDA">
      <w:pPr>
        <w:rPr>
          <w:sz w:val="28"/>
          <w:szCs w:val="28"/>
        </w:rPr>
      </w:pPr>
    </w:p>
    <w:p w14:paraId="71DEC4B1" w14:textId="77777777" w:rsidR="005E3B33" w:rsidRPr="009A37AD" w:rsidRDefault="005E3B33" w:rsidP="006C6CDA">
      <w:pPr>
        <w:rPr>
          <w:sz w:val="28"/>
          <w:szCs w:val="28"/>
        </w:rPr>
      </w:pPr>
    </w:p>
    <w:p w14:paraId="0A2CBD94" w14:textId="77777777" w:rsidR="005E3B33" w:rsidRPr="009A37AD" w:rsidRDefault="005E3B33" w:rsidP="006C6CDA">
      <w:pPr>
        <w:rPr>
          <w:sz w:val="28"/>
          <w:szCs w:val="28"/>
        </w:rPr>
      </w:pPr>
    </w:p>
    <w:p w14:paraId="7171933B" w14:textId="77777777" w:rsidR="005E3B33" w:rsidRPr="009A37AD" w:rsidRDefault="005E3B33" w:rsidP="006C6CDA">
      <w:pPr>
        <w:rPr>
          <w:sz w:val="28"/>
          <w:szCs w:val="28"/>
        </w:rPr>
      </w:pPr>
    </w:p>
    <w:p w14:paraId="2D2A2EAD" w14:textId="77777777" w:rsidR="005E3B33" w:rsidRPr="009A37AD" w:rsidRDefault="005E3B33" w:rsidP="006C6CDA">
      <w:pPr>
        <w:rPr>
          <w:sz w:val="28"/>
          <w:szCs w:val="28"/>
        </w:rPr>
      </w:pPr>
    </w:p>
    <w:p w14:paraId="464D8095" w14:textId="77777777" w:rsidR="005E3B33" w:rsidRPr="009A37AD" w:rsidRDefault="005E3B33" w:rsidP="006C6CDA">
      <w:pPr>
        <w:rPr>
          <w:sz w:val="28"/>
          <w:szCs w:val="28"/>
        </w:rPr>
      </w:pPr>
    </w:p>
    <w:p w14:paraId="264AB6E3" w14:textId="77777777" w:rsidR="005E3B33" w:rsidRPr="009A37AD" w:rsidRDefault="005E3B33" w:rsidP="006C6CDA">
      <w:pPr>
        <w:rPr>
          <w:sz w:val="28"/>
          <w:szCs w:val="28"/>
        </w:rPr>
      </w:pPr>
    </w:p>
    <w:p w14:paraId="1B56E561" w14:textId="77777777" w:rsidR="005E3B33" w:rsidRPr="009A37AD" w:rsidRDefault="005E3B33" w:rsidP="006C6CDA">
      <w:pPr>
        <w:rPr>
          <w:sz w:val="28"/>
          <w:szCs w:val="28"/>
        </w:rPr>
      </w:pPr>
    </w:p>
    <w:p w14:paraId="6FAA7594" w14:textId="77777777" w:rsidR="005E3B33" w:rsidRPr="009A37AD" w:rsidRDefault="005E3B33" w:rsidP="006C6CDA">
      <w:pPr>
        <w:rPr>
          <w:sz w:val="28"/>
          <w:szCs w:val="28"/>
        </w:rPr>
      </w:pPr>
    </w:p>
    <w:p w14:paraId="796DA992" w14:textId="77777777" w:rsidR="005E3B33" w:rsidRPr="009A37AD" w:rsidRDefault="005E3B33" w:rsidP="006C6CDA">
      <w:pPr>
        <w:rPr>
          <w:sz w:val="28"/>
          <w:szCs w:val="28"/>
        </w:rPr>
      </w:pPr>
    </w:p>
    <w:p w14:paraId="7F0F3B26" w14:textId="77777777" w:rsidR="005E3B33" w:rsidRPr="009A37AD" w:rsidRDefault="005E3B33" w:rsidP="006C6CDA">
      <w:pPr>
        <w:rPr>
          <w:sz w:val="28"/>
          <w:szCs w:val="28"/>
        </w:rPr>
      </w:pPr>
    </w:p>
    <w:p w14:paraId="065D1D6A" w14:textId="77777777" w:rsidR="005E3B33" w:rsidRPr="009A37AD" w:rsidRDefault="005E3B33" w:rsidP="006C6CDA">
      <w:pPr>
        <w:rPr>
          <w:sz w:val="28"/>
          <w:szCs w:val="28"/>
        </w:rPr>
      </w:pPr>
    </w:p>
    <w:p w14:paraId="3D3E21AE" w14:textId="77777777" w:rsidR="005E3B33" w:rsidRPr="009A37AD" w:rsidRDefault="005E3B33" w:rsidP="006C6CDA">
      <w:pPr>
        <w:rPr>
          <w:sz w:val="28"/>
          <w:szCs w:val="28"/>
        </w:rPr>
      </w:pPr>
    </w:p>
    <w:p w14:paraId="139EF691" w14:textId="77777777" w:rsidR="005E3B33" w:rsidRPr="009A37AD" w:rsidRDefault="005E3B33" w:rsidP="00C43FAB">
      <w:pPr>
        <w:rPr>
          <w:sz w:val="20"/>
          <w:szCs w:val="20"/>
        </w:rPr>
      </w:pPr>
    </w:p>
    <w:p w14:paraId="5465D0CC" w14:textId="77777777" w:rsidR="005E3B33" w:rsidRPr="009A37AD" w:rsidRDefault="005E3B33" w:rsidP="00C43FAB">
      <w:pPr>
        <w:rPr>
          <w:sz w:val="20"/>
          <w:szCs w:val="20"/>
        </w:rPr>
      </w:pPr>
    </w:p>
    <w:p w14:paraId="6107FDD2" w14:textId="77777777" w:rsidR="005E3B33" w:rsidRPr="009A37AD" w:rsidRDefault="005E3B33" w:rsidP="000E418B">
      <w:pPr>
        <w:rPr>
          <w:sz w:val="20"/>
          <w:szCs w:val="20"/>
        </w:rPr>
      </w:pPr>
    </w:p>
    <w:p w14:paraId="0AA147B8" w14:textId="77777777" w:rsidR="005E3B33" w:rsidRDefault="005E3B33" w:rsidP="000E418B">
      <w:pPr>
        <w:rPr>
          <w:b/>
          <w:bCs/>
          <w:sz w:val="32"/>
          <w:szCs w:val="32"/>
        </w:rPr>
      </w:pPr>
    </w:p>
    <w:p w14:paraId="68491CEE" w14:textId="77777777" w:rsidR="005E3B33" w:rsidRPr="009A37AD" w:rsidRDefault="005E3B33" w:rsidP="004926C7">
      <w:pPr>
        <w:rPr>
          <w:b/>
          <w:bCs/>
          <w:sz w:val="32"/>
          <w:szCs w:val="32"/>
        </w:rPr>
      </w:pPr>
      <w:r w:rsidRPr="009A37AD">
        <w:rPr>
          <w:b/>
          <w:bCs/>
          <w:sz w:val="32"/>
          <w:szCs w:val="32"/>
        </w:rPr>
        <w:t>TEACHERS AND ASSOCIATES:</w:t>
      </w:r>
    </w:p>
    <w:p w14:paraId="57E7D46A" w14:textId="77777777" w:rsidR="005E3B33" w:rsidRPr="009A37AD" w:rsidRDefault="005E3B33" w:rsidP="004926C7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"/>
        <w:gridCol w:w="3503"/>
        <w:gridCol w:w="3418"/>
        <w:gridCol w:w="2442"/>
      </w:tblGrid>
      <w:tr w:rsidR="005E3B33" w:rsidRPr="009A37AD" w14:paraId="04791B17" w14:textId="77777777" w:rsidTr="006A3600">
        <w:trPr>
          <w:trHeight w:val="416"/>
        </w:trPr>
        <w:tc>
          <w:tcPr>
            <w:tcW w:w="277" w:type="pct"/>
            <w:vAlign w:val="center"/>
          </w:tcPr>
          <w:p w14:paraId="73CCCD4E" w14:textId="77777777" w:rsidR="005E3B33" w:rsidRPr="009A37AD" w:rsidRDefault="005E3B33" w:rsidP="00D766D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RB</w:t>
            </w:r>
          </w:p>
        </w:tc>
        <w:tc>
          <w:tcPr>
            <w:tcW w:w="1767" w:type="pct"/>
            <w:vAlign w:val="center"/>
          </w:tcPr>
          <w:p w14:paraId="12ED31A2" w14:textId="77777777" w:rsidR="005E3B33" w:rsidRPr="009A37AD" w:rsidRDefault="005E3B33" w:rsidP="007158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A37A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Name and surname</w:t>
            </w:r>
          </w:p>
        </w:tc>
        <w:tc>
          <w:tcPr>
            <w:tcW w:w="1724" w:type="pct"/>
            <w:vAlign w:val="center"/>
          </w:tcPr>
          <w:p w14:paraId="3095D6EA" w14:textId="77777777" w:rsidR="005E3B33" w:rsidRPr="009A37AD" w:rsidRDefault="005E3B33" w:rsidP="00D766D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A37A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 address</w:t>
            </w:r>
          </w:p>
        </w:tc>
        <w:tc>
          <w:tcPr>
            <w:tcW w:w="1232" w:type="pct"/>
            <w:vAlign w:val="center"/>
          </w:tcPr>
          <w:p w14:paraId="7F629849" w14:textId="77777777" w:rsidR="005E3B33" w:rsidRPr="009A37AD" w:rsidRDefault="005E3B33" w:rsidP="0071585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A37A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Vocation</w:t>
            </w:r>
          </w:p>
        </w:tc>
      </w:tr>
      <w:tr w:rsidR="00416280" w:rsidRPr="009A37AD" w14:paraId="3019CAAC" w14:textId="77777777" w:rsidTr="006A3600">
        <w:trPr>
          <w:trHeight w:val="416"/>
        </w:trPr>
        <w:tc>
          <w:tcPr>
            <w:tcW w:w="277" w:type="pct"/>
            <w:vAlign w:val="center"/>
          </w:tcPr>
          <w:p w14:paraId="3510EA7E" w14:textId="77777777" w:rsidR="00416280" w:rsidRPr="009A37AD" w:rsidRDefault="00416280" w:rsidP="00EB581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67" w:type="pct"/>
            <w:vAlign w:val="center"/>
          </w:tcPr>
          <w:p w14:paraId="6500B2E5" w14:textId="5503904B" w:rsidR="00416280" w:rsidRPr="001E6402" w:rsidRDefault="00416280" w:rsidP="0041628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723BA">
              <w:rPr>
                <w:rFonts w:ascii="Times New Roman" w:hAnsi="Times New Roman" w:cs="Times New Roman"/>
                <w:color w:val="auto"/>
                <w:lang w:val="sr-Cyrl-CS"/>
              </w:rPr>
              <w:t>Jovana Bradi</w:t>
            </w:r>
            <w:r w:rsidR="001E6402">
              <w:rPr>
                <w:rFonts w:ascii="Times New Roman" w:hAnsi="Times New Roman" w:cs="Times New Roman"/>
                <w:color w:val="auto"/>
              </w:rPr>
              <w:t>c</w:t>
            </w:r>
          </w:p>
        </w:tc>
        <w:tc>
          <w:tcPr>
            <w:tcW w:w="1724" w:type="pct"/>
            <w:vAlign w:val="center"/>
          </w:tcPr>
          <w:p w14:paraId="66DBF433" w14:textId="77777777" w:rsidR="00416280" w:rsidRPr="00A723BA" w:rsidRDefault="00416280" w:rsidP="00416280">
            <w:r w:rsidRPr="00A723BA">
              <w:t>jovanabradickg@gmail.com</w:t>
            </w:r>
          </w:p>
        </w:tc>
        <w:tc>
          <w:tcPr>
            <w:tcW w:w="1232" w:type="pct"/>
            <w:vAlign w:val="center"/>
          </w:tcPr>
          <w:p w14:paraId="1F342FC8" w14:textId="41F59989" w:rsidR="00416280" w:rsidRPr="00427C0D" w:rsidRDefault="00427C0D" w:rsidP="0041628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A</w:t>
            </w:r>
            <w:r w:rsidR="001347EC">
              <w:rPr>
                <w:rFonts w:ascii="Times New Roman" w:hAnsi="Times New Roman" w:cs="Times New Roman"/>
                <w:bCs/>
                <w:noProof/>
              </w:rPr>
              <w:t>ssociate</w:t>
            </w:r>
            <w:r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sr-Cyrl-CS"/>
              </w:rPr>
              <w:t>Professor</w:t>
            </w:r>
          </w:p>
        </w:tc>
      </w:tr>
      <w:tr w:rsidR="00416280" w:rsidRPr="009A37AD" w14:paraId="662F1F12" w14:textId="77777777" w:rsidTr="006A3600">
        <w:trPr>
          <w:trHeight w:val="416"/>
        </w:trPr>
        <w:tc>
          <w:tcPr>
            <w:tcW w:w="277" w:type="pct"/>
            <w:vAlign w:val="center"/>
          </w:tcPr>
          <w:p w14:paraId="6880F91B" w14:textId="77777777" w:rsidR="00416280" w:rsidRPr="00F8272A" w:rsidRDefault="00416280" w:rsidP="00EB581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767" w:type="pct"/>
            <w:vAlign w:val="center"/>
          </w:tcPr>
          <w:p w14:paraId="36E16BBB" w14:textId="77777777" w:rsidR="00416280" w:rsidRPr="00A723BA" w:rsidRDefault="00FD30B9" w:rsidP="0041628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Marina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Tomovic</w:t>
            </w:r>
            <w:proofErr w:type="spellEnd"/>
          </w:p>
        </w:tc>
        <w:tc>
          <w:tcPr>
            <w:tcW w:w="1724" w:type="pct"/>
            <w:vAlign w:val="center"/>
          </w:tcPr>
          <w:p w14:paraId="00EEC67F" w14:textId="77777777" w:rsidR="00416280" w:rsidRPr="00476A3F" w:rsidRDefault="00FD30B9" w:rsidP="00416280">
            <w:r>
              <w:t>marinapop@gmail.com</w:t>
            </w:r>
          </w:p>
        </w:tc>
        <w:tc>
          <w:tcPr>
            <w:tcW w:w="1232" w:type="pct"/>
            <w:vAlign w:val="center"/>
          </w:tcPr>
          <w:p w14:paraId="63419647" w14:textId="78E9C8C7" w:rsidR="00416280" w:rsidRPr="00A723BA" w:rsidRDefault="001347EC" w:rsidP="00416280">
            <w:pPr>
              <w:pStyle w:val="Default"/>
              <w:rPr>
                <w:rFonts w:ascii="Times New Roman" w:hAnsi="Times New Roman" w:cs="Times New Roman"/>
                <w:color w:val="auto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</w:rPr>
              <w:t>Full</w:t>
            </w:r>
            <w:r w:rsidR="00FD30B9">
              <w:rPr>
                <w:rFonts w:ascii="Times New Roman" w:hAnsi="Times New Roman" w:cs="Times New Roman"/>
                <w:color w:val="auto"/>
                <w:lang w:val="sr-Cyrl-CS"/>
              </w:rPr>
              <w:t xml:space="preserve"> Professor</w:t>
            </w:r>
          </w:p>
        </w:tc>
      </w:tr>
      <w:tr w:rsidR="001347EC" w:rsidRPr="009A37AD" w14:paraId="5CD4382F" w14:textId="77777777" w:rsidTr="006A3600">
        <w:trPr>
          <w:trHeight w:val="416"/>
        </w:trPr>
        <w:tc>
          <w:tcPr>
            <w:tcW w:w="277" w:type="pct"/>
            <w:vAlign w:val="center"/>
          </w:tcPr>
          <w:p w14:paraId="38C7F5D1" w14:textId="77777777" w:rsidR="001347EC" w:rsidRDefault="001347EC" w:rsidP="001347E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</w:p>
        </w:tc>
        <w:tc>
          <w:tcPr>
            <w:tcW w:w="1767" w:type="pct"/>
            <w:vAlign w:val="center"/>
          </w:tcPr>
          <w:p w14:paraId="6A2E2B90" w14:textId="784D9BA7" w:rsidR="001347EC" w:rsidRPr="006B6B55" w:rsidRDefault="001347EC" w:rsidP="001347EC">
            <w:pPr>
              <w:pStyle w:val="Default"/>
              <w:rPr>
                <w:rFonts w:ascii="Times New Roman" w:hAnsi="Times New Roman" w:cs="Times New Roman"/>
                <w:color w:val="auto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Marijana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Andjic</w:t>
            </w:r>
            <w:proofErr w:type="spellEnd"/>
          </w:p>
        </w:tc>
        <w:tc>
          <w:tcPr>
            <w:tcW w:w="1724" w:type="pct"/>
            <w:vAlign w:val="center"/>
          </w:tcPr>
          <w:p w14:paraId="084A2EF3" w14:textId="54594011" w:rsidR="001347EC" w:rsidRPr="00FD30B9" w:rsidRDefault="001347EC" w:rsidP="001347EC">
            <w:pPr>
              <w:rPr>
                <w:shd w:val="clear" w:color="auto" w:fill="FFFFFF"/>
              </w:rPr>
            </w:pPr>
            <w:r w:rsidRPr="00C51641">
              <w:rPr>
                <w:shd w:val="clear" w:color="auto" w:fill="FFFFFF"/>
              </w:rPr>
              <w:t>andjicmarijana10@gmail.com</w:t>
            </w:r>
          </w:p>
        </w:tc>
        <w:tc>
          <w:tcPr>
            <w:tcW w:w="1232" w:type="pct"/>
            <w:vAlign w:val="center"/>
          </w:tcPr>
          <w:p w14:paraId="20F7C884" w14:textId="0BA0CCF5" w:rsidR="001347EC" w:rsidRPr="006B6B55" w:rsidRDefault="001347EC" w:rsidP="001347EC">
            <w:pPr>
              <w:pStyle w:val="Default"/>
              <w:rPr>
                <w:rFonts w:ascii="Times New Roman" w:hAnsi="Times New Roman" w:cs="Times New Roman"/>
                <w:bCs/>
                <w:noProof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>Assistant professor</w:t>
            </w:r>
          </w:p>
        </w:tc>
      </w:tr>
      <w:tr w:rsidR="001347EC" w:rsidRPr="009A37AD" w14:paraId="712FEEEC" w14:textId="77777777" w:rsidTr="006A3600">
        <w:trPr>
          <w:trHeight w:val="416"/>
        </w:trPr>
        <w:tc>
          <w:tcPr>
            <w:tcW w:w="277" w:type="pct"/>
            <w:vAlign w:val="center"/>
          </w:tcPr>
          <w:p w14:paraId="547C40CF" w14:textId="77777777" w:rsidR="001347EC" w:rsidRPr="00F8272A" w:rsidRDefault="001347EC" w:rsidP="001347E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</w:p>
        </w:tc>
        <w:tc>
          <w:tcPr>
            <w:tcW w:w="1767" w:type="pct"/>
            <w:vAlign w:val="center"/>
          </w:tcPr>
          <w:p w14:paraId="3DCF27F5" w14:textId="16B53DC9" w:rsidR="001347EC" w:rsidRPr="00C51641" w:rsidRDefault="001347EC" w:rsidP="001347E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Marko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Simic</w:t>
            </w:r>
            <w:proofErr w:type="spellEnd"/>
          </w:p>
        </w:tc>
        <w:tc>
          <w:tcPr>
            <w:tcW w:w="1724" w:type="pct"/>
            <w:vAlign w:val="center"/>
          </w:tcPr>
          <w:p w14:paraId="4F3CA4EA" w14:textId="420FF61A" w:rsidR="001347EC" w:rsidRPr="00C51641" w:rsidRDefault="001347EC" w:rsidP="001347EC">
            <w:r w:rsidRPr="00427C0D">
              <w:t>simic.marko.kg@gmail.com</w:t>
            </w:r>
          </w:p>
        </w:tc>
        <w:tc>
          <w:tcPr>
            <w:tcW w:w="1232" w:type="pct"/>
            <w:vAlign w:val="center"/>
          </w:tcPr>
          <w:p w14:paraId="648F86B6" w14:textId="7961121E" w:rsidR="001347EC" w:rsidRPr="00A723BA" w:rsidRDefault="001347EC" w:rsidP="001347EC">
            <w:pPr>
              <w:pStyle w:val="Default"/>
              <w:rPr>
                <w:rFonts w:ascii="Times New Roman" w:hAnsi="Times New Roman" w:cs="Times New Roman"/>
                <w:bCs/>
                <w:noProof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</w:rPr>
              <w:t xml:space="preserve">Teaching </w:t>
            </w:r>
            <w:r>
              <w:rPr>
                <w:rFonts w:ascii="Times New Roman" w:hAnsi="Times New Roman" w:cs="Times New Roman"/>
                <w:bCs/>
                <w:noProof/>
                <w:lang w:val="sr-Cyrl-CS"/>
              </w:rPr>
              <w:t>Assistant</w:t>
            </w:r>
          </w:p>
        </w:tc>
      </w:tr>
      <w:tr w:rsidR="001347EC" w:rsidRPr="009A37AD" w14:paraId="69C4EBCD" w14:textId="77777777" w:rsidTr="006A3600">
        <w:trPr>
          <w:trHeight w:val="408"/>
        </w:trPr>
        <w:tc>
          <w:tcPr>
            <w:tcW w:w="277" w:type="pct"/>
            <w:vAlign w:val="center"/>
          </w:tcPr>
          <w:p w14:paraId="56EDC8C5" w14:textId="77777777" w:rsidR="001347EC" w:rsidRPr="00DF02A4" w:rsidRDefault="001347EC" w:rsidP="001347E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1767" w:type="pct"/>
            <w:vAlign w:val="center"/>
          </w:tcPr>
          <w:p w14:paraId="7B3C2347" w14:textId="7A8C3E67" w:rsidR="001347EC" w:rsidRPr="00427C0D" w:rsidRDefault="001347EC" w:rsidP="001347E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24" w:type="pct"/>
            <w:vAlign w:val="center"/>
          </w:tcPr>
          <w:p w14:paraId="4D224258" w14:textId="70D6C68F" w:rsidR="001347EC" w:rsidRPr="00A723BA" w:rsidRDefault="001347EC" w:rsidP="001347EC"/>
        </w:tc>
        <w:tc>
          <w:tcPr>
            <w:tcW w:w="1232" w:type="pct"/>
            <w:vAlign w:val="center"/>
          </w:tcPr>
          <w:p w14:paraId="36580502" w14:textId="66053533" w:rsidR="001347EC" w:rsidRPr="00427C0D" w:rsidRDefault="001347EC" w:rsidP="001347E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296FBA7" w14:textId="77777777" w:rsidR="005E3B33" w:rsidRPr="00FD30B9" w:rsidRDefault="005E3B33" w:rsidP="004926C7">
      <w:pPr>
        <w:rPr>
          <w:sz w:val="16"/>
          <w:szCs w:val="16"/>
          <w:lang w:val="sr-Latn-RS"/>
        </w:rPr>
      </w:pPr>
    </w:p>
    <w:p w14:paraId="354109E3" w14:textId="77777777" w:rsidR="005E3B33" w:rsidRPr="009A37AD" w:rsidRDefault="005E3B33" w:rsidP="004926C7">
      <w:pPr>
        <w:rPr>
          <w:sz w:val="16"/>
          <w:szCs w:val="16"/>
        </w:rPr>
      </w:pPr>
    </w:p>
    <w:p w14:paraId="1B25299A" w14:textId="77777777" w:rsidR="005E3B33" w:rsidRPr="009A37AD" w:rsidRDefault="005E3B33" w:rsidP="004926C7">
      <w:pPr>
        <w:rPr>
          <w:sz w:val="16"/>
          <w:szCs w:val="16"/>
        </w:rPr>
      </w:pPr>
    </w:p>
    <w:p w14:paraId="7BB9AE24" w14:textId="77777777" w:rsidR="005E3B33" w:rsidRDefault="005E3B33" w:rsidP="004926C7">
      <w:pPr>
        <w:rPr>
          <w:sz w:val="20"/>
          <w:szCs w:val="20"/>
        </w:rPr>
      </w:pPr>
    </w:p>
    <w:p w14:paraId="1D5A99EF" w14:textId="77777777" w:rsidR="005E3B33" w:rsidRDefault="005E3B33" w:rsidP="004926C7">
      <w:pPr>
        <w:rPr>
          <w:sz w:val="20"/>
          <w:szCs w:val="20"/>
        </w:rPr>
      </w:pPr>
    </w:p>
    <w:p w14:paraId="37D02D3B" w14:textId="77777777" w:rsidR="005E3B33" w:rsidRPr="00576E5D" w:rsidRDefault="005E3B33" w:rsidP="004926C7">
      <w:pPr>
        <w:rPr>
          <w:sz w:val="20"/>
          <w:szCs w:val="20"/>
        </w:rPr>
      </w:pPr>
    </w:p>
    <w:p w14:paraId="48640E3E" w14:textId="77777777" w:rsidR="005E3B33" w:rsidRDefault="005E3B33" w:rsidP="004926C7">
      <w:pPr>
        <w:rPr>
          <w:sz w:val="20"/>
          <w:szCs w:val="20"/>
        </w:rPr>
      </w:pPr>
    </w:p>
    <w:p w14:paraId="41834A3F" w14:textId="77777777" w:rsidR="005E3B33" w:rsidRPr="009A37AD" w:rsidRDefault="005E3B33" w:rsidP="004926C7">
      <w:pPr>
        <w:rPr>
          <w:sz w:val="20"/>
          <w:szCs w:val="20"/>
        </w:rPr>
      </w:pPr>
    </w:p>
    <w:p w14:paraId="64C4380A" w14:textId="77777777" w:rsidR="005E3B33" w:rsidRPr="009A37AD" w:rsidRDefault="005E3B33" w:rsidP="004926C7">
      <w:pPr>
        <w:rPr>
          <w:b/>
          <w:bCs/>
          <w:sz w:val="32"/>
          <w:szCs w:val="32"/>
        </w:rPr>
      </w:pPr>
      <w:r w:rsidRPr="009A37AD">
        <w:rPr>
          <w:b/>
          <w:bCs/>
          <w:sz w:val="32"/>
          <w:szCs w:val="32"/>
        </w:rPr>
        <w:t>COURSE STRUCTURE:</w:t>
      </w:r>
    </w:p>
    <w:p w14:paraId="56A6B9B6" w14:textId="77777777" w:rsidR="005E3B33" w:rsidRPr="009A37AD" w:rsidRDefault="005E3B33" w:rsidP="004926C7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4500"/>
        <w:gridCol w:w="1037"/>
        <w:gridCol w:w="3152"/>
      </w:tblGrid>
      <w:tr w:rsidR="005E3B33" w:rsidRPr="009A37AD" w14:paraId="7531DDBB" w14:textId="77777777" w:rsidTr="00CE5ABE">
        <w:trPr>
          <w:trHeight w:val="310"/>
        </w:trPr>
        <w:tc>
          <w:tcPr>
            <w:tcW w:w="617" w:type="pct"/>
            <w:vAlign w:val="center"/>
          </w:tcPr>
          <w:p w14:paraId="552F7267" w14:textId="77777777" w:rsidR="005E3B33" w:rsidRPr="009A37AD" w:rsidRDefault="005E3B33" w:rsidP="00CE5ABE">
            <w:pPr>
              <w:ind w:left="-108" w:firstLine="108"/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Module</w:t>
            </w:r>
          </w:p>
        </w:tc>
        <w:tc>
          <w:tcPr>
            <w:tcW w:w="2270" w:type="pct"/>
            <w:vAlign w:val="center"/>
          </w:tcPr>
          <w:p w14:paraId="1844B9DA" w14:textId="77777777" w:rsidR="005E3B33" w:rsidRPr="009A37AD" w:rsidRDefault="005E3B33" w:rsidP="00CE5ABE">
            <w:pPr>
              <w:ind w:left="-108" w:firstLine="108"/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Name of the module</w:t>
            </w:r>
          </w:p>
        </w:tc>
        <w:tc>
          <w:tcPr>
            <w:tcW w:w="523" w:type="pct"/>
            <w:vAlign w:val="center"/>
          </w:tcPr>
          <w:p w14:paraId="1F9AB145" w14:textId="77777777" w:rsidR="005E3B33" w:rsidRPr="009A37AD" w:rsidRDefault="00427C0D" w:rsidP="00CE5AB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Weeks</w:t>
            </w:r>
          </w:p>
        </w:tc>
        <w:tc>
          <w:tcPr>
            <w:tcW w:w="1590" w:type="pct"/>
            <w:vAlign w:val="center"/>
          </w:tcPr>
          <w:p w14:paraId="0C8F6C13" w14:textId="77777777" w:rsidR="005E3B33" w:rsidRPr="009A37AD" w:rsidRDefault="005E3B33" w:rsidP="00CE5ABE">
            <w:pPr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Teacher-leader</w:t>
            </w:r>
          </w:p>
        </w:tc>
      </w:tr>
      <w:tr w:rsidR="005345B0" w:rsidRPr="009A37AD" w14:paraId="5BAC7F58" w14:textId="77777777" w:rsidTr="00D766D9">
        <w:trPr>
          <w:trHeight w:val="850"/>
        </w:trPr>
        <w:tc>
          <w:tcPr>
            <w:tcW w:w="617" w:type="pct"/>
            <w:vAlign w:val="center"/>
          </w:tcPr>
          <w:p w14:paraId="15143E0E" w14:textId="77777777" w:rsidR="005345B0" w:rsidRPr="009A37AD" w:rsidRDefault="005345B0" w:rsidP="009B03A7">
            <w:pPr>
              <w:jc w:val="center"/>
            </w:pPr>
            <w:r w:rsidRPr="009A37AD">
              <w:rPr>
                <w:sz w:val="22"/>
                <w:szCs w:val="22"/>
              </w:rPr>
              <w:t>1</w:t>
            </w:r>
          </w:p>
        </w:tc>
        <w:tc>
          <w:tcPr>
            <w:tcW w:w="2270" w:type="pct"/>
            <w:vAlign w:val="center"/>
          </w:tcPr>
          <w:p w14:paraId="449D60F3" w14:textId="77777777" w:rsidR="005345B0" w:rsidRPr="00427C0D" w:rsidRDefault="005345B0" w:rsidP="00961AAE">
            <w:pPr>
              <w:jc w:val="both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iCs/>
                <w:color w:val="000000" w:themeColor="text1"/>
                <w:sz w:val="20"/>
                <w:szCs w:val="20"/>
                <w:lang w:val="sr-Cyrl-CS"/>
              </w:rPr>
              <w:t>Drug development. Principles of drug absorption. Bioequivalence. Physico-chemical factors affecting drug release and absorption. Oral, buccal and sublingual administration of drugs.</w:t>
            </w:r>
            <w:r w:rsidR="00427C0D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427C0D" w:rsidRPr="005345B0">
              <w:rPr>
                <w:bCs/>
                <w:sz w:val="20"/>
                <w:szCs w:val="20"/>
                <w:lang w:val="sr-Cyrl-RS"/>
              </w:rPr>
              <w:t>Parenteral, ophthalmic and transdermal drug administration: factors affecting release and absorption. Stability of the preparation.</w:t>
            </w:r>
          </w:p>
        </w:tc>
        <w:tc>
          <w:tcPr>
            <w:tcW w:w="523" w:type="pct"/>
            <w:vAlign w:val="center"/>
          </w:tcPr>
          <w:p w14:paraId="649D1727" w14:textId="77777777" w:rsidR="005345B0" w:rsidRPr="00427C0D" w:rsidRDefault="00427C0D" w:rsidP="009B03A7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90" w:type="pct"/>
            <w:vAlign w:val="center"/>
          </w:tcPr>
          <w:p w14:paraId="798E1AF1" w14:textId="0AE2A513" w:rsidR="005345B0" w:rsidRPr="00416280" w:rsidRDefault="00427C0D" w:rsidP="00427C0D">
            <w:pPr>
              <w:rPr>
                <w:lang w:val="sr-Cyrl-RS"/>
              </w:rPr>
            </w:pPr>
            <w:r>
              <w:rPr>
                <w:sz w:val="22"/>
                <w:szCs w:val="22"/>
              </w:rPr>
              <w:t>Ass</w:t>
            </w:r>
            <w:r w:rsidR="001347EC">
              <w:rPr>
                <w:sz w:val="22"/>
                <w:szCs w:val="22"/>
              </w:rPr>
              <w:t>ociate</w:t>
            </w:r>
            <w:r>
              <w:rPr>
                <w:sz w:val="22"/>
                <w:szCs w:val="22"/>
              </w:rPr>
              <w:t xml:space="preserve"> prof</w:t>
            </w:r>
            <w:r w:rsidR="005345B0">
              <w:rPr>
                <w:sz w:val="22"/>
                <w:szCs w:val="22"/>
                <w:lang w:val="sr-Cyrl-RS"/>
              </w:rPr>
              <w:t xml:space="preserve"> Jovana Bradić</w:t>
            </w:r>
          </w:p>
        </w:tc>
      </w:tr>
      <w:tr w:rsidR="005345B0" w:rsidRPr="009A37AD" w14:paraId="3C618A2C" w14:textId="77777777" w:rsidTr="00D766D9">
        <w:trPr>
          <w:trHeight w:val="850"/>
        </w:trPr>
        <w:tc>
          <w:tcPr>
            <w:tcW w:w="617" w:type="pct"/>
            <w:vAlign w:val="center"/>
          </w:tcPr>
          <w:p w14:paraId="039E2D1D" w14:textId="77777777" w:rsidR="005345B0" w:rsidRPr="009A37AD" w:rsidRDefault="005345B0" w:rsidP="009B03A7">
            <w:pPr>
              <w:jc w:val="center"/>
            </w:pPr>
            <w:r w:rsidRPr="009A37AD">
              <w:rPr>
                <w:sz w:val="22"/>
                <w:szCs w:val="22"/>
              </w:rPr>
              <w:t>2</w:t>
            </w:r>
          </w:p>
        </w:tc>
        <w:tc>
          <w:tcPr>
            <w:tcW w:w="2270" w:type="pct"/>
            <w:vAlign w:val="center"/>
          </w:tcPr>
          <w:p w14:paraId="6635525A" w14:textId="77777777" w:rsidR="005345B0" w:rsidRPr="005345B0" w:rsidRDefault="00427C0D" w:rsidP="00961AAE">
            <w:pPr>
              <w:rPr>
                <w:iCs/>
                <w:color w:val="000000"/>
                <w:sz w:val="20"/>
                <w:szCs w:val="20"/>
                <w:highlight w:val="yellow"/>
              </w:rPr>
            </w:pPr>
            <w:r w:rsidRPr="005345B0">
              <w:rPr>
                <w:bCs/>
                <w:sz w:val="20"/>
                <w:szCs w:val="20"/>
                <w:lang w:val="sr-Cyrl-RS"/>
              </w:rPr>
              <w:t>Nasal, inhalation, rectal and vaginal administration of drugs: factors affecting release and absorption.</w:t>
            </w:r>
            <w:r w:rsidRPr="005345B0">
              <w:rPr>
                <w:sz w:val="20"/>
                <w:szCs w:val="20"/>
                <w:lang w:val="sr-Cyrl-RS"/>
              </w:rPr>
              <w:t>The role of new therapeutic systems in improving the bioavailability of drugs. Methods for examining the absorption and intestinal permeability of drugs.</w:t>
            </w:r>
          </w:p>
        </w:tc>
        <w:tc>
          <w:tcPr>
            <w:tcW w:w="523" w:type="pct"/>
            <w:vAlign w:val="center"/>
          </w:tcPr>
          <w:p w14:paraId="26A535F7" w14:textId="77777777" w:rsidR="005345B0" w:rsidRPr="00416280" w:rsidRDefault="00427C0D" w:rsidP="009B03A7">
            <w:pPr>
              <w:jc w:val="center"/>
              <w:rPr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8</w:t>
            </w:r>
          </w:p>
        </w:tc>
        <w:tc>
          <w:tcPr>
            <w:tcW w:w="1590" w:type="pct"/>
            <w:vAlign w:val="center"/>
          </w:tcPr>
          <w:p w14:paraId="2B141475" w14:textId="73AD47B4" w:rsidR="005345B0" w:rsidRPr="00416280" w:rsidRDefault="001347EC" w:rsidP="00416280">
            <w:pPr>
              <w:rPr>
                <w:lang w:val="sr-Cyrl-RS"/>
              </w:rPr>
            </w:pPr>
            <w:r>
              <w:rPr>
                <w:sz w:val="22"/>
                <w:szCs w:val="22"/>
              </w:rPr>
              <w:t xml:space="preserve">Associate </w:t>
            </w:r>
            <w:r w:rsidR="00427C0D">
              <w:rPr>
                <w:sz w:val="22"/>
                <w:szCs w:val="22"/>
              </w:rPr>
              <w:t>prof</w:t>
            </w:r>
            <w:r w:rsidR="00427C0D">
              <w:rPr>
                <w:sz w:val="22"/>
                <w:szCs w:val="22"/>
                <w:lang w:val="sr-Cyrl-RS"/>
              </w:rPr>
              <w:t xml:space="preserve"> </w:t>
            </w:r>
            <w:r w:rsidR="005345B0">
              <w:rPr>
                <w:sz w:val="22"/>
                <w:szCs w:val="22"/>
                <w:lang w:val="sr-Cyrl-RS"/>
              </w:rPr>
              <w:t>Jovana Bradić</w:t>
            </w:r>
          </w:p>
        </w:tc>
      </w:tr>
    </w:tbl>
    <w:p w14:paraId="04FE8045" w14:textId="77777777" w:rsidR="005E3B33" w:rsidRPr="009A37AD" w:rsidRDefault="005E3B33" w:rsidP="004926C7">
      <w:pPr>
        <w:rPr>
          <w:sz w:val="28"/>
          <w:szCs w:val="28"/>
        </w:rPr>
      </w:pPr>
    </w:p>
    <w:p w14:paraId="328B9914" w14:textId="77777777" w:rsidR="005E3B33" w:rsidRDefault="005E3B33" w:rsidP="004926C7">
      <w:pPr>
        <w:rPr>
          <w:b/>
          <w:bCs/>
          <w:sz w:val="20"/>
          <w:szCs w:val="20"/>
        </w:rPr>
      </w:pPr>
    </w:p>
    <w:p w14:paraId="307C6F14" w14:textId="77777777" w:rsidR="00961AAE" w:rsidRDefault="00961AA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30BE31CD" w14:textId="77777777" w:rsidR="005E3B33" w:rsidRDefault="005E3B33" w:rsidP="004926C7">
      <w:pPr>
        <w:rPr>
          <w:b/>
          <w:bCs/>
          <w:sz w:val="20"/>
          <w:szCs w:val="20"/>
        </w:rPr>
      </w:pPr>
    </w:p>
    <w:p w14:paraId="0B894FA8" w14:textId="77777777" w:rsidR="005E3B33" w:rsidRPr="00D766D9" w:rsidRDefault="005E3B33" w:rsidP="009A37AD">
      <w:pPr>
        <w:autoSpaceDE w:val="0"/>
        <w:autoSpaceDN w:val="0"/>
        <w:adjustRightInd w:val="0"/>
        <w:rPr>
          <w:b/>
          <w:bCs/>
          <w:sz w:val="32"/>
          <w:szCs w:val="32"/>
        </w:rPr>
      </w:pPr>
      <w:r w:rsidRPr="00D766D9">
        <w:rPr>
          <w:b/>
          <w:bCs/>
          <w:sz w:val="32"/>
          <w:szCs w:val="32"/>
        </w:rPr>
        <w:t>ASSESSMENT:</w:t>
      </w:r>
    </w:p>
    <w:p w14:paraId="2DC18CC4" w14:textId="77777777" w:rsidR="005E3B33" w:rsidRPr="00D766D9" w:rsidRDefault="005E3B33" w:rsidP="009A37AD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7541FF89" w14:textId="77777777" w:rsidR="005E3B33" w:rsidRPr="00D766D9" w:rsidRDefault="005E3B33" w:rsidP="009A37AD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7FF51DC8" w14:textId="77777777" w:rsidR="005E3B33" w:rsidRDefault="005E3B33" w:rsidP="009A37AD">
      <w:pPr>
        <w:autoSpaceDE w:val="0"/>
        <w:autoSpaceDN w:val="0"/>
        <w:adjustRightInd w:val="0"/>
        <w:rPr>
          <w:bCs/>
          <w:szCs w:val="20"/>
        </w:rPr>
      </w:pPr>
      <w:r w:rsidRPr="00D766D9">
        <w:rPr>
          <w:bCs/>
          <w:szCs w:val="20"/>
        </w:rPr>
        <w:t xml:space="preserve">The student masters the subject in modules. The grade is equivalent to the number of points earned (see tables). Points </w:t>
      </w:r>
      <w:proofErr w:type="gramStart"/>
      <w:r w:rsidRPr="00D766D9">
        <w:rPr>
          <w:bCs/>
          <w:szCs w:val="20"/>
        </w:rPr>
        <w:t>are earned</w:t>
      </w:r>
      <w:proofErr w:type="gramEnd"/>
      <w:r w:rsidRPr="00D766D9">
        <w:rPr>
          <w:bCs/>
          <w:szCs w:val="20"/>
        </w:rPr>
        <w:t xml:space="preserve"> in the following ways:</w:t>
      </w:r>
    </w:p>
    <w:p w14:paraId="79847AF6" w14:textId="77777777" w:rsidR="00961AAE" w:rsidRDefault="00961AAE" w:rsidP="009A37AD">
      <w:pPr>
        <w:autoSpaceDE w:val="0"/>
        <w:autoSpaceDN w:val="0"/>
        <w:adjustRightInd w:val="0"/>
        <w:rPr>
          <w:b/>
          <w:bCs/>
          <w:szCs w:val="20"/>
          <w:lang w:val="sr-Cyrl-RS"/>
        </w:rPr>
      </w:pPr>
    </w:p>
    <w:p w14:paraId="6A6E3290" w14:textId="77777777" w:rsidR="005E3B33" w:rsidRPr="009A37AD" w:rsidRDefault="005E3B33" w:rsidP="009A37AD">
      <w:pPr>
        <w:autoSpaceDE w:val="0"/>
        <w:autoSpaceDN w:val="0"/>
        <w:adjustRightInd w:val="0"/>
        <w:rPr>
          <w:bCs/>
          <w:color w:val="FF0000"/>
          <w:szCs w:val="20"/>
        </w:rPr>
      </w:pPr>
    </w:p>
    <w:p w14:paraId="2096C09D" w14:textId="77777777" w:rsidR="005E3B33" w:rsidRPr="00D766D9" w:rsidRDefault="005E3B33" w:rsidP="009A37AD">
      <w:pPr>
        <w:autoSpaceDE w:val="0"/>
        <w:autoSpaceDN w:val="0"/>
        <w:adjustRightInd w:val="0"/>
        <w:rPr>
          <w:b/>
          <w:szCs w:val="16"/>
        </w:rPr>
      </w:pPr>
    </w:p>
    <w:p w14:paraId="52681C01" w14:textId="77777777" w:rsidR="005E3B33" w:rsidRDefault="00427C0D" w:rsidP="009A37AD">
      <w:pPr>
        <w:autoSpaceDE w:val="0"/>
        <w:autoSpaceDN w:val="0"/>
        <w:adjustRightInd w:val="0"/>
        <w:rPr>
          <w:szCs w:val="16"/>
        </w:rPr>
      </w:pPr>
      <w:r>
        <w:rPr>
          <w:b/>
          <w:szCs w:val="16"/>
        </w:rPr>
        <w:t>TESTS</w:t>
      </w:r>
      <w:r w:rsidR="00961AAE" w:rsidRPr="00961AAE">
        <w:rPr>
          <w:b/>
          <w:szCs w:val="16"/>
        </w:rPr>
        <w:t>:</w:t>
      </w:r>
      <w:r>
        <w:rPr>
          <w:b/>
          <w:szCs w:val="16"/>
        </w:rPr>
        <w:t xml:space="preserve"> </w:t>
      </w:r>
      <w:r w:rsidR="00961AAE" w:rsidRPr="00961AAE">
        <w:rPr>
          <w:szCs w:val="16"/>
        </w:rPr>
        <w:t xml:space="preserve">In this way, a student can earn up to </w:t>
      </w:r>
      <w:r>
        <w:rPr>
          <w:szCs w:val="16"/>
        </w:rPr>
        <w:t>50</w:t>
      </w:r>
      <w:r w:rsidR="00961AAE" w:rsidRPr="00961AAE">
        <w:rPr>
          <w:szCs w:val="16"/>
        </w:rPr>
        <w:t xml:space="preserve"> points.</w:t>
      </w:r>
    </w:p>
    <w:p w14:paraId="7F072B73" w14:textId="77777777" w:rsidR="00961AAE" w:rsidRPr="00961AAE" w:rsidRDefault="00961AAE" w:rsidP="009A37AD">
      <w:pPr>
        <w:autoSpaceDE w:val="0"/>
        <w:autoSpaceDN w:val="0"/>
        <w:adjustRightInd w:val="0"/>
      </w:pPr>
    </w:p>
    <w:p w14:paraId="511AD9DB" w14:textId="77777777" w:rsidR="00961AAE" w:rsidRDefault="00961AAE" w:rsidP="00427C0D">
      <w:pPr>
        <w:autoSpaceDE w:val="0"/>
        <w:autoSpaceDN w:val="0"/>
        <w:adjustRightInd w:val="0"/>
        <w:rPr>
          <w:bCs/>
        </w:rPr>
      </w:pPr>
      <w:r w:rsidRPr="00961AAE">
        <w:rPr>
          <w:b/>
          <w:bCs/>
        </w:rPr>
        <w:t>FINAL EXAM:</w:t>
      </w:r>
      <w:r w:rsidR="00427C0D">
        <w:rPr>
          <w:b/>
          <w:bCs/>
        </w:rPr>
        <w:t xml:space="preserve"> </w:t>
      </w:r>
      <w:r w:rsidRPr="00961AAE">
        <w:rPr>
          <w:bCs/>
        </w:rPr>
        <w:t>In this way, the student can gain up to 50 points</w:t>
      </w:r>
      <w:r w:rsidR="00427C0D">
        <w:rPr>
          <w:bCs/>
        </w:rPr>
        <w:t>.</w:t>
      </w:r>
      <w:r w:rsidRPr="00961AAE">
        <w:rPr>
          <w:bCs/>
        </w:rPr>
        <w:t xml:space="preserve"> </w:t>
      </w:r>
    </w:p>
    <w:p w14:paraId="0E2482CC" w14:textId="77777777" w:rsidR="00961AAE" w:rsidRDefault="00961AAE" w:rsidP="00961AAE">
      <w:pPr>
        <w:autoSpaceDE w:val="0"/>
        <w:autoSpaceDN w:val="0"/>
        <w:adjustRightInd w:val="0"/>
        <w:rPr>
          <w:bCs/>
        </w:rPr>
      </w:pPr>
    </w:p>
    <w:p w14:paraId="29BA9697" w14:textId="77777777" w:rsidR="00961AAE" w:rsidRPr="00961AAE" w:rsidRDefault="00961AAE" w:rsidP="00961AAE">
      <w:pPr>
        <w:autoSpaceDE w:val="0"/>
        <w:autoSpaceDN w:val="0"/>
        <w:adjustRightInd w:val="0"/>
        <w:rPr>
          <w:bCs/>
        </w:rPr>
      </w:pPr>
      <w:r w:rsidRPr="00961AAE">
        <w:rPr>
          <w:bCs/>
        </w:rPr>
        <w:t xml:space="preserve">In order to pass the exam, the student must achieve more than 50 percent of points </w:t>
      </w:r>
      <w:r w:rsidR="00427C0D">
        <w:rPr>
          <w:bCs/>
        </w:rPr>
        <w:t>on each of the defined elements.</w:t>
      </w:r>
    </w:p>
    <w:p w14:paraId="762FE775" w14:textId="77777777" w:rsidR="005E3B33" w:rsidRPr="009A37AD" w:rsidRDefault="005E3B33" w:rsidP="000E418B">
      <w:pPr>
        <w:autoSpaceDE w:val="0"/>
        <w:autoSpaceDN w:val="0"/>
        <w:adjustRightInd w:val="0"/>
      </w:pPr>
    </w:p>
    <w:tbl>
      <w:tblPr>
        <w:tblW w:w="39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709"/>
        <w:gridCol w:w="1762"/>
        <w:gridCol w:w="1085"/>
        <w:gridCol w:w="333"/>
        <w:gridCol w:w="609"/>
      </w:tblGrid>
      <w:tr w:rsidR="00427C0D" w:rsidRPr="009A37AD" w14:paraId="7B8E1870" w14:textId="77777777" w:rsidTr="00427C0D">
        <w:trPr>
          <w:gridAfter w:val="1"/>
          <w:wAfter w:w="388" w:type="pct"/>
          <w:trHeight w:val="323"/>
          <w:jc w:val="center"/>
        </w:trPr>
        <w:tc>
          <w:tcPr>
            <w:tcW w:w="2587" w:type="pct"/>
            <w:gridSpan w:val="2"/>
            <w:vMerge w:val="restart"/>
            <w:vAlign w:val="center"/>
          </w:tcPr>
          <w:p w14:paraId="26CF7415" w14:textId="77777777" w:rsidR="00427C0D" w:rsidRPr="009A37AD" w:rsidRDefault="00427C0D" w:rsidP="009B03A7">
            <w:pPr>
              <w:ind w:left="-108" w:firstLine="108"/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MODULE</w:t>
            </w:r>
          </w:p>
        </w:tc>
        <w:tc>
          <w:tcPr>
            <w:tcW w:w="2025" w:type="pct"/>
            <w:gridSpan w:val="3"/>
            <w:vAlign w:val="center"/>
          </w:tcPr>
          <w:p w14:paraId="7FA517C7" w14:textId="77777777" w:rsidR="00427C0D" w:rsidRPr="009A37AD" w:rsidRDefault="00427C0D" w:rsidP="009B03A7">
            <w:pPr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MAXIMUM POINTS</w:t>
            </w:r>
          </w:p>
        </w:tc>
      </w:tr>
      <w:tr w:rsidR="00427C0D" w:rsidRPr="009A37AD" w14:paraId="6D05E5CF" w14:textId="77777777" w:rsidTr="00427C0D">
        <w:trPr>
          <w:trHeight w:val="376"/>
          <w:jc w:val="center"/>
        </w:trPr>
        <w:tc>
          <w:tcPr>
            <w:tcW w:w="2587" w:type="pct"/>
            <w:gridSpan w:val="2"/>
            <w:vMerge/>
          </w:tcPr>
          <w:p w14:paraId="154C774D" w14:textId="77777777" w:rsidR="00427C0D" w:rsidRPr="009A37AD" w:rsidRDefault="00427C0D" w:rsidP="009B03A7">
            <w:pPr>
              <w:ind w:left="-108" w:firstLine="108"/>
              <w:jc w:val="center"/>
              <w:rPr>
                <w:b/>
                <w:bCs/>
              </w:rPr>
            </w:pPr>
          </w:p>
        </w:tc>
        <w:tc>
          <w:tcPr>
            <w:tcW w:w="1122" w:type="pct"/>
            <w:vAlign w:val="center"/>
          </w:tcPr>
          <w:p w14:paraId="31898D21" w14:textId="77777777" w:rsidR="00427C0D" w:rsidRPr="00961AAE" w:rsidRDefault="00427C0D" w:rsidP="009B03A7">
            <w:pPr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Teaching colloquium</w:t>
            </w:r>
          </w:p>
        </w:tc>
        <w:tc>
          <w:tcPr>
            <w:tcW w:w="691" w:type="pct"/>
          </w:tcPr>
          <w:p w14:paraId="04F801C2" w14:textId="77777777" w:rsidR="00427C0D" w:rsidRPr="00961AAE" w:rsidRDefault="00427C0D" w:rsidP="009B03A7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961AAE">
              <w:rPr>
                <w:b/>
                <w:sz w:val="22"/>
                <w:szCs w:val="22"/>
                <w:lang w:val="sr-Cyrl-RS"/>
              </w:rPr>
              <w:t>Final exam</w:t>
            </w:r>
          </w:p>
        </w:tc>
        <w:tc>
          <w:tcPr>
            <w:tcW w:w="600" w:type="pct"/>
            <w:gridSpan w:val="2"/>
            <w:vAlign w:val="center"/>
          </w:tcPr>
          <w:p w14:paraId="39682FFE" w14:textId="77777777" w:rsidR="00427C0D" w:rsidRPr="009A37AD" w:rsidRDefault="00427C0D" w:rsidP="009B03A7">
            <w:pPr>
              <w:jc w:val="center"/>
            </w:pPr>
            <w:r w:rsidRPr="009A37AD">
              <w:rPr>
                <w:sz w:val="22"/>
                <w:szCs w:val="22"/>
              </w:rPr>
              <w:t>Σ</w:t>
            </w:r>
          </w:p>
        </w:tc>
      </w:tr>
      <w:tr w:rsidR="00427C0D" w:rsidRPr="009A37AD" w14:paraId="4B8CB769" w14:textId="77777777" w:rsidTr="00427C0D">
        <w:trPr>
          <w:trHeight w:val="357"/>
          <w:jc w:val="center"/>
        </w:trPr>
        <w:tc>
          <w:tcPr>
            <w:tcW w:w="225" w:type="pct"/>
            <w:vAlign w:val="center"/>
          </w:tcPr>
          <w:p w14:paraId="164E1B6E" w14:textId="77777777" w:rsidR="00427C0D" w:rsidRPr="009A37AD" w:rsidRDefault="00427C0D" w:rsidP="009B03A7">
            <w:pPr>
              <w:jc w:val="center"/>
            </w:pPr>
            <w:r w:rsidRPr="009A37AD">
              <w:rPr>
                <w:sz w:val="22"/>
                <w:szCs w:val="22"/>
              </w:rPr>
              <w:t>1</w:t>
            </w:r>
          </w:p>
        </w:tc>
        <w:tc>
          <w:tcPr>
            <w:tcW w:w="2362" w:type="pct"/>
            <w:vAlign w:val="center"/>
          </w:tcPr>
          <w:p w14:paraId="4D7F0DB9" w14:textId="77777777" w:rsidR="00427C0D" w:rsidRPr="00427C0D" w:rsidRDefault="00427C0D" w:rsidP="00E26F1C">
            <w:pPr>
              <w:jc w:val="both"/>
              <w:rPr>
                <w:highlight w:val="yellow"/>
              </w:rPr>
            </w:pPr>
            <w:r>
              <w:rPr>
                <w:iCs/>
                <w:color w:val="000000" w:themeColor="text1"/>
                <w:sz w:val="20"/>
                <w:szCs w:val="20"/>
                <w:lang w:val="sr-Cyrl-CS"/>
              </w:rPr>
              <w:t>Drug development. Principles of drug absorption. Bioequivalence. Physico-chemical factors affecting drug release and absorption. Oral, buccal and sublingual administration of drugs.</w:t>
            </w:r>
            <w:r w:rsidRPr="00832745">
              <w:rPr>
                <w:bCs/>
                <w:sz w:val="20"/>
                <w:szCs w:val="20"/>
                <w:lang w:val="sr-Cyrl-RS"/>
              </w:rPr>
              <w:t xml:space="preserve"> Parenteral, ophthalmic and transdermal drug administration: factors affecting release and absorption. Stability of the preparation.</w:t>
            </w:r>
          </w:p>
        </w:tc>
        <w:tc>
          <w:tcPr>
            <w:tcW w:w="1122" w:type="pct"/>
            <w:vAlign w:val="center"/>
          </w:tcPr>
          <w:p w14:paraId="1E3E45FB" w14:textId="17175CD4" w:rsidR="00427C0D" w:rsidRPr="00FD30B9" w:rsidRDefault="004E65C8" w:rsidP="009B03A7">
            <w:pPr>
              <w:jc w:val="center"/>
              <w:rPr>
                <w:lang w:val="sr-Cyrl-RS"/>
              </w:rPr>
            </w:pPr>
            <w:r>
              <w:rPr>
                <w:sz w:val="22"/>
                <w:szCs w:val="22"/>
              </w:rPr>
              <w:t>1</w:t>
            </w:r>
            <w:r w:rsidR="00427C0D"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691" w:type="pct"/>
            <w:vMerge w:val="restart"/>
            <w:vAlign w:val="center"/>
          </w:tcPr>
          <w:p w14:paraId="560F6481" w14:textId="72E42969" w:rsidR="00427C0D" w:rsidRPr="004E65C8" w:rsidRDefault="004E65C8" w:rsidP="00961AA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600" w:type="pct"/>
            <w:gridSpan w:val="2"/>
            <w:vMerge w:val="restart"/>
            <w:vAlign w:val="center"/>
          </w:tcPr>
          <w:p w14:paraId="278F9D27" w14:textId="77777777" w:rsidR="00427C0D" w:rsidRPr="00FD30B9" w:rsidRDefault="00427C0D" w:rsidP="009B03A7">
            <w:pPr>
              <w:jc w:val="center"/>
              <w:rPr>
                <w:lang w:val="sr-Cyrl-RS"/>
              </w:rPr>
            </w:pPr>
          </w:p>
        </w:tc>
      </w:tr>
      <w:tr w:rsidR="00427C0D" w:rsidRPr="009B77B9" w14:paraId="023B9E20" w14:textId="77777777" w:rsidTr="00427C0D">
        <w:trPr>
          <w:trHeight w:val="485"/>
          <w:jc w:val="center"/>
        </w:trPr>
        <w:tc>
          <w:tcPr>
            <w:tcW w:w="225" w:type="pct"/>
            <w:vAlign w:val="center"/>
          </w:tcPr>
          <w:p w14:paraId="7065139A" w14:textId="77777777" w:rsidR="00427C0D" w:rsidRPr="009A37AD" w:rsidRDefault="00427C0D" w:rsidP="009B03A7">
            <w:pPr>
              <w:jc w:val="center"/>
            </w:pPr>
            <w:r w:rsidRPr="009A37AD">
              <w:rPr>
                <w:sz w:val="22"/>
                <w:szCs w:val="22"/>
              </w:rPr>
              <w:t>2</w:t>
            </w:r>
          </w:p>
        </w:tc>
        <w:tc>
          <w:tcPr>
            <w:tcW w:w="2362" w:type="pct"/>
            <w:vAlign w:val="center"/>
          </w:tcPr>
          <w:p w14:paraId="70AE00B1" w14:textId="77777777" w:rsidR="00427C0D" w:rsidRPr="00832745" w:rsidRDefault="00427C0D" w:rsidP="00F343B6">
            <w:pPr>
              <w:rPr>
                <w:iCs/>
                <w:color w:val="000000"/>
                <w:sz w:val="20"/>
                <w:szCs w:val="20"/>
                <w:highlight w:val="yellow"/>
              </w:rPr>
            </w:pPr>
            <w:r w:rsidRPr="005345B0">
              <w:rPr>
                <w:bCs/>
                <w:sz w:val="20"/>
                <w:szCs w:val="20"/>
                <w:lang w:val="sr-Cyrl-RS"/>
              </w:rPr>
              <w:t>Nasal, inhalation, rectal and vaginal administration of drugs: factors affecting release and absorption.</w:t>
            </w:r>
            <w:r w:rsidRPr="005345B0">
              <w:rPr>
                <w:sz w:val="20"/>
                <w:szCs w:val="20"/>
                <w:lang w:val="sr-Cyrl-RS"/>
              </w:rPr>
              <w:t>The role of new therapeutic systems in improving the bioavailability of drugs. Methods for examining the absorption and intestinal permeability of drugs.</w:t>
            </w:r>
          </w:p>
        </w:tc>
        <w:tc>
          <w:tcPr>
            <w:tcW w:w="1122" w:type="pct"/>
            <w:vAlign w:val="center"/>
          </w:tcPr>
          <w:p w14:paraId="5E5D68FB" w14:textId="1740D41F" w:rsidR="00427C0D" w:rsidRPr="00961AAE" w:rsidRDefault="004E65C8" w:rsidP="009B03A7">
            <w:pPr>
              <w:jc w:val="center"/>
              <w:rPr>
                <w:lang w:val="sr-Cyrl-RS"/>
              </w:rPr>
            </w:pPr>
            <w:r>
              <w:rPr>
                <w:sz w:val="22"/>
                <w:szCs w:val="22"/>
              </w:rPr>
              <w:t>1</w:t>
            </w:r>
            <w:r w:rsidR="00427C0D"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691" w:type="pct"/>
            <w:vMerge/>
          </w:tcPr>
          <w:p w14:paraId="40914791" w14:textId="77777777" w:rsidR="00427C0D" w:rsidRDefault="00427C0D" w:rsidP="00F343B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pct"/>
            <w:gridSpan w:val="2"/>
            <w:vMerge/>
            <w:vAlign w:val="center"/>
          </w:tcPr>
          <w:p w14:paraId="20734C1C" w14:textId="77777777" w:rsidR="00427C0D" w:rsidRPr="00FD30B9" w:rsidRDefault="00427C0D" w:rsidP="00F343B6">
            <w:pPr>
              <w:jc w:val="center"/>
              <w:rPr>
                <w:lang w:val="sr-Cyrl-RS"/>
              </w:rPr>
            </w:pPr>
          </w:p>
        </w:tc>
      </w:tr>
      <w:tr w:rsidR="00427C0D" w:rsidRPr="009A37AD" w14:paraId="1CB93091" w14:textId="77777777" w:rsidTr="00427C0D">
        <w:trPr>
          <w:trHeight w:val="362"/>
          <w:jc w:val="center"/>
        </w:trPr>
        <w:tc>
          <w:tcPr>
            <w:tcW w:w="2587" w:type="pct"/>
            <w:gridSpan w:val="2"/>
            <w:vAlign w:val="center"/>
          </w:tcPr>
          <w:p w14:paraId="442DDDD5" w14:textId="77777777" w:rsidR="00427C0D" w:rsidRPr="009A37AD" w:rsidRDefault="00427C0D" w:rsidP="009B03A7">
            <w:pPr>
              <w:jc w:val="center"/>
              <w:rPr>
                <w:b/>
                <w:bCs/>
              </w:rPr>
            </w:pPr>
            <w:r w:rsidRPr="009A37AD">
              <w:rPr>
                <w:b/>
                <w:bCs/>
                <w:sz w:val="22"/>
                <w:szCs w:val="22"/>
              </w:rPr>
              <w:t>Σ</w:t>
            </w:r>
          </w:p>
        </w:tc>
        <w:tc>
          <w:tcPr>
            <w:tcW w:w="1122" w:type="pct"/>
            <w:vAlign w:val="center"/>
          </w:tcPr>
          <w:p w14:paraId="2EA414AA" w14:textId="50E76E30" w:rsidR="00427C0D" w:rsidRPr="00961AAE" w:rsidRDefault="004E65C8" w:rsidP="009B03A7">
            <w:pPr>
              <w:jc w:val="center"/>
              <w:rPr>
                <w:b/>
                <w:lang w:val="sr-Cyrl-RS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27C0D">
              <w:rPr>
                <w:b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691" w:type="pct"/>
          </w:tcPr>
          <w:p w14:paraId="67B997E5" w14:textId="44E899C8" w:rsidR="00427C0D" w:rsidRPr="009A37AD" w:rsidRDefault="00427C0D" w:rsidP="009D33B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560519BC" w14:textId="77777777" w:rsidR="00427C0D" w:rsidRPr="009A37AD" w:rsidRDefault="00427C0D" w:rsidP="009B03A7">
            <w:pPr>
              <w:jc w:val="center"/>
              <w:rPr>
                <w:b/>
              </w:rPr>
            </w:pPr>
            <w:r w:rsidRPr="009A37AD">
              <w:rPr>
                <w:b/>
                <w:bCs/>
                <w:sz w:val="22"/>
                <w:szCs w:val="22"/>
              </w:rPr>
              <w:t>100</w:t>
            </w:r>
          </w:p>
        </w:tc>
      </w:tr>
    </w:tbl>
    <w:p w14:paraId="0788FA67" w14:textId="77777777" w:rsidR="005E3B33" w:rsidRPr="009A37AD" w:rsidRDefault="005E3B33" w:rsidP="000E418B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CFAFF16" w14:textId="77777777" w:rsidR="00961AAE" w:rsidRDefault="00961AAE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418B547" w14:textId="77777777" w:rsidR="00427C0D" w:rsidRPr="00796987" w:rsidRDefault="00427C0D" w:rsidP="00427C0D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14:paraId="32EF26CE" w14:textId="77777777" w:rsidR="00427C0D" w:rsidRPr="00023A3E" w:rsidRDefault="00427C0D" w:rsidP="00427C0D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1BB087A7" w14:textId="77777777" w:rsidR="00427C0D" w:rsidRPr="00D73B9E" w:rsidRDefault="00427C0D" w:rsidP="00427C0D">
      <w:pPr>
        <w:autoSpaceDE w:val="0"/>
        <w:autoSpaceDN w:val="0"/>
        <w:adjustRightInd w:val="0"/>
        <w:ind w:firstLine="720"/>
        <w:jc w:val="both"/>
        <w:rPr>
          <w:b/>
          <w:bCs/>
          <w:u w:val="single"/>
          <w:lang w:val="ru-RU"/>
        </w:rPr>
      </w:pPr>
      <w:r w:rsidRPr="004E0A2E">
        <w:rPr>
          <w:b/>
          <w:bCs/>
          <w:u w:val="single"/>
          <w:lang w:val="ru-RU"/>
        </w:rPr>
        <w:t>Assessment method based on points earned :</w:t>
      </w:r>
    </w:p>
    <w:p w14:paraId="5E50CAD6" w14:textId="77777777" w:rsidR="00427C0D" w:rsidRPr="00553AB2" w:rsidRDefault="00427C0D" w:rsidP="00427C0D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268"/>
        <w:gridCol w:w="2835"/>
      </w:tblGrid>
      <w:tr w:rsidR="00427C0D" w:rsidRPr="002F0399" w14:paraId="114E179E" w14:textId="77777777" w:rsidTr="00427C0D">
        <w:trPr>
          <w:trHeight w:val="340"/>
          <w:jc w:val="center"/>
        </w:trPr>
        <w:tc>
          <w:tcPr>
            <w:tcW w:w="6516" w:type="dxa"/>
            <w:gridSpan w:val="3"/>
            <w:vAlign w:val="center"/>
          </w:tcPr>
          <w:p w14:paraId="5C826448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Grading system</w:t>
            </w:r>
          </w:p>
        </w:tc>
      </w:tr>
      <w:tr w:rsidR="00427C0D" w:rsidRPr="002F0399" w14:paraId="74494477" w14:textId="77777777" w:rsidTr="00427C0D">
        <w:trPr>
          <w:trHeight w:val="340"/>
          <w:jc w:val="center"/>
        </w:trPr>
        <w:tc>
          <w:tcPr>
            <w:tcW w:w="1413" w:type="dxa"/>
            <w:vAlign w:val="center"/>
          </w:tcPr>
          <w:p w14:paraId="7BECCCBB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F0399">
              <w:rPr>
                <w:b/>
                <w:bCs/>
                <w:sz w:val="22"/>
                <w:szCs w:val="22"/>
                <w:lang w:val="ru-RU"/>
              </w:rPr>
              <w:t>Grade</w:t>
            </w:r>
          </w:p>
        </w:tc>
        <w:tc>
          <w:tcPr>
            <w:tcW w:w="2268" w:type="dxa"/>
            <w:vAlign w:val="center"/>
          </w:tcPr>
          <w:p w14:paraId="467714F3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F0399">
              <w:rPr>
                <w:b/>
                <w:bCs/>
                <w:sz w:val="22"/>
                <w:szCs w:val="22"/>
                <w:lang w:val="ru-RU"/>
              </w:rPr>
              <w:t>No. of points</w:t>
            </w:r>
          </w:p>
        </w:tc>
        <w:tc>
          <w:tcPr>
            <w:tcW w:w="2835" w:type="dxa"/>
            <w:vAlign w:val="center"/>
          </w:tcPr>
          <w:p w14:paraId="616B8139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F0399">
              <w:rPr>
                <w:b/>
                <w:bCs/>
                <w:sz w:val="22"/>
                <w:szCs w:val="22"/>
                <w:lang w:val="ru-RU"/>
              </w:rPr>
              <w:t>Description</w:t>
            </w:r>
          </w:p>
        </w:tc>
      </w:tr>
      <w:tr w:rsidR="00427C0D" w:rsidRPr="002F0399" w14:paraId="11C95F48" w14:textId="77777777" w:rsidTr="00427C0D">
        <w:trPr>
          <w:trHeight w:val="340"/>
          <w:jc w:val="center"/>
        </w:trPr>
        <w:tc>
          <w:tcPr>
            <w:tcW w:w="1413" w:type="dxa"/>
            <w:vAlign w:val="center"/>
          </w:tcPr>
          <w:p w14:paraId="39D4847D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039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14:paraId="28EB819C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91-100</w:t>
            </w:r>
          </w:p>
        </w:tc>
        <w:tc>
          <w:tcPr>
            <w:tcW w:w="2835" w:type="dxa"/>
            <w:vAlign w:val="center"/>
          </w:tcPr>
          <w:p w14:paraId="6DD7FB1C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Excellent</w:t>
            </w:r>
          </w:p>
        </w:tc>
      </w:tr>
      <w:tr w:rsidR="00427C0D" w:rsidRPr="002F0399" w14:paraId="51A4EFC2" w14:textId="77777777" w:rsidTr="00427C0D">
        <w:trPr>
          <w:trHeight w:val="340"/>
          <w:jc w:val="center"/>
        </w:trPr>
        <w:tc>
          <w:tcPr>
            <w:tcW w:w="1413" w:type="dxa"/>
            <w:vAlign w:val="center"/>
          </w:tcPr>
          <w:p w14:paraId="7558F53D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0399">
              <w:rPr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70C52C2E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81-90</w:t>
            </w:r>
          </w:p>
        </w:tc>
        <w:tc>
          <w:tcPr>
            <w:tcW w:w="2835" w:type="dxa"/>
            <w:vAlign w:val="center"/>
          </w:tcPr>
          <w:p w14:paraId="573CC6D6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Exceptionally good</w:t>
            </w:r>
          </w:p>
        </w:tc>
      </w:tr>
      <w:tr w:rsidR="00427C0D" w:rsidRPr="002F0399" w14:paraId="3A8DE991" w14:textId="77777777" w:rsidTr="00427C0D">
        <w:trPr>
          <w:trHeight w:val="340"/>
          <w:jc w:val="center"/>
        </w:trPr>
        <w:tc>
          <w:tcPr>
            <w:tcW w:w="1413" w:type="dxa"/>
            <w:vAlign w:val="center"/>
          </w:tcPr>
          <w:p w14:paraId="3F8ED485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0399">
              <w:rPr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268" w:type="dxa"/>
            <w:vAlign w:val="center"/>
          </w:tcPr>
          <w:p w14:paraId="657BD37F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71-80</w:t>
            </w:r>
          </w:p>
        </w:tc>
        <w:tc>
          <w:tcPr>
            <w:tcW w:w="2835" w:type="dxa"/>
            <w:vAlign w:val="center"/>
          </w:tcPr>
          <w:p w14:paraId="5A6D9F87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Very good</w:t>
            </w:r>
          </w:p>
        </w:tc>
      </w:tr>
      <w:tr w:rsidR="00427C0D" w:rsidRPr="002F0399" w14:paraId="3986E729" w14:textId="77777777" w:rsidTr="00427C0D">
        <w:trPr>
          <w:trHeight w:val="340"/>
          <w:jc w:val="center"/>
        </w:trPr>
        <w:tc>
          <w:tcPr>
            <w:tcW w:w="1413" w:type="dxa"/>
            <w:vAlign w:val="center"/>
          </w:tcPr>
          <w:p w14:paraId="71462C40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0399">
              <w:rPr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2C1C8584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61-70</w:t>
            </w:r>
          </w:p>
        </w:tc>
        <w:tc>
          <w:tcPr>
            <w:tcW w:w="2835" w:type="dxa"/>
            <w:vAlign w:val="center"/>
          </w:tcPr>
          <w:p w14:paraId="5D3AF2F1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Good</w:t>
            </w:r>
          </w:p>
        </w:tc>
      </w:tr>
      <w:tr w:rsidR="00427C0D" w:rsidRPr="002F0399" w14:paraId="190254C1" w14:textId="77777777" w:rsidTr="00427C0D">
        <w:trPr>
          <w:trHeight w:val="340"/>
          <w:jc w:val="center"/>
        </w:trPr>
        <w:tc>
          <w:tcPr>
            <w:tcW w:w="1413" w:type="dxa"/>
            <w:vAlign w:val="center"/>
          </w:tcPr>
          <w:p w14:paraId="075EE10C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F0399">
              <w:rPr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5DEC31F8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51-60</w:t>
            </w:r>
          </w:p>
        </w:tc>
        <w:tc>
          <w:tcPr>
            <w:tcW w:w="2835" w:type="dxa"/>
            <w:vAlign w:val="center"/>
          </w:tcPr>
          <w:p w14:paraId="4945E22B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Passing</w:t>
            </w:r>
          </w:p>
        </w:tc>
      </w:tr>
      <w:tr w:rsidR="00427C0D" w:rsidRPr="002F0399" w14:paraId="35C002C0" w14:textId="77777777" w:rsidTr="00427C0D">
        <w:trPr>
          <w:trHeight w:val="340"/>
          <w:jc w:val="center"/>
        </w:trPr>
        <w:tc>
          <w:tcPr>
            <w:tcW w:w="1413" w:type="dxa"/>
            <w:vAlign w:val="center"/>
          </w:tcPr>
          <w:p w14:paraId="097A2E62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2F5216E8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&lt; 51</w:t>
            </w:r>
          </w:p>
        </w:tc>
        <w:tc>
          <w:tcPr>
            <w:tcW w:w="2835" w:type="dxa"/>
            <w:vAlign w:val="center"/>
          </w:tcPr>
          <w:p w14:paraId="7B4589AF" w14:textId="77777777" w:rsidR="00427C0D" w:rsidRPr="002F0399" w:rsidRDefault="00427C0D" w:rsidP="00427C0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ru-RU"/>
              </w:rPr>
            </w:pPr>
            <w:r w:rsidRPr="002F0399">
              <w:rPr>
                <w:b/>
                <w:sz w:val="20"/>
                <w:szCs w:val="20"/>
              </w:rPr>
              <w:t>Failing</w:t>
            </w:r>
          </w:p>
        </w:tc>
      </w:tr>
    </w:tbl>
    <w:p w14:paraId="2236431D" w14:textId="77777777" w:rsidR="005E3B33" w:rsidRPr="009A37AD" w:rsidRDefault="005E3B33" w:rsidP="009A37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14:paraId="574361DD" w14:textId="45B8D48A" w:rsidR="005E3B33" w:rsidRPr="009E1388" w:rsidRDefault="005E3B33" w:rsidP="00416280">
      <w:pPr>
        <w:rPr>
          <w:b/>
          <w:bCs/>
          <w:sz w:val="20"/>
          <w:szCs w:val="20"/>
          <w:u w:val="single"/>
        </w:rPr>
        <w:sectPr w:rsidR="005E3B33" w:rsidRPr="009E1388" w:rsidSect="00C947A1">
          <w:headerReference w:type="default" r:id="rId8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4F0E49A7" w14:textId="77777777" w:rsidR="005E3B33" w:rsidRPr="00D766D9" w:rsidRDefault="005E3B33" w:rsidP="003840AA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</w:rPr>
      </w:pPr>
    </w:p>
    <w:p w14:paraId="722C7ADC" w14:textId="77777777" w:rsidR="005E3B33" w:rsidRPr="009A37AD" w:rsidRDefault="005E3B33" w:rsidP="00DB1B3A">
      <w:pPr>
        <w:rPr>
          <w:b/>
          <w:bCs/>
        </w:rPr>
      </w:pPr>
    </w:p>
    <w:p w14:paraId="2F72390B" w14:textId="77777777" w:rsidR="005E3B33" w:rsidRDefault="005E3B33" w:rsidP="00DB1B3A">
      <w:pPr>
        <w:rPr>
          <w:b/>
          <w:bCs/>
        </w:rPr>
      </w:pPr>
    </w:p>
    <w:p w14:paraId="4C031CDC" w14:textId="77777777" w:rsidR="005E3B33" w:rsidRPr="009A37AD" w:rsidRDefault="005E3B33" w:rsidP="00DB1B3A">
      <w:pPr>
        <w:rPr>
          <w:b/>
          <w:bCs/>
        </w:rPr>
      </w:pPr>
    </w:p>
    <w:p w14:paraId="2E76F0CD" w14:textId="77777777" w:rsidR="005E3B33" w:rsidRPr="009A37AD" w:rsidRDefault="005E3B33" w:rsidP="00D766D9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  <w:r w:rsidRPr="009A37AD">
        <w:rPr>
          <w:b/>
          <w:bCs/>
          <w:sz w:val="32"/>
          <w:szCs w:val="32"/>
        </w:rPr>
        <w:t>LITERATURE</w:t>
      </w:r>
      <w:r w:rsidRPr="009A37AD">
        <w:rPr>
          <w:b/>
          <w:bCs/>
          <w:sz w:val="20"/>
          <w:szCs w:val="20"/>
        </w:rPr>
        <w:t>:</w:t>
      </w:r>
    </w:p>
    <w:p w14:paraId="2400A9E3" w14:textId="77777777" w:rsidR="005E3B33" w:rsidRPr="009A37AD" w:rsidRDefault="005E3B33" w:rsidP="00D766D9">
      <w:pPr>
        <w:jc w:val="both"/>
        <w:rPr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5"/>
        <w:gridCol w:w="3880"/>
        <w:gridCol w:w="5277"/>
        <w:gridCol w:w="2034"/>
      </w:tblGrid>
      <w:tr w:rsidR="005E3B33" w:rsidRPr="009A37AD" w14:paraId="70E96591" w14:textId="77777777" w:rsidTr="009E63CE">
        <w:trPr>
          <w:trHeight w:val="417"/>
        </w:trPr>
        <w:tc>
          <w:tcPr>
            <w:tcW w:w="1435" w:type="pct"/>
            <w:vAlign w:val="center"/>
          </w:tcPr>
          <w:p w14:paraId="488232E5" w14:textId="77777777" w:rsidR="005E3B33" w:rsidRPr="009A37AD" w:rsidRDefault="005E3B33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</w:rPr>
            </w:pPr>
            <w:r w:rsidRPr="009A37AD">
              <w:rPr>
                <w:b/>
                <w:bCs/>
                <w:color w:val="000000"/>
              </w:rPr>
              <w:t>TITLE OF THE TEXTBOOK</w:t>
            </w:r>
          </w:p>
        </w:tc>
        <w:tc>
          <w:tcPr>
            <w:tcW w:w="1236" w:type="pct"/>
            <w:vAlign w:val="center"/>
          </w:tcPr>
          <w:p w14:paraId="45E75555" w14:textId="77777777" w:rsidR="005E3B33" w:rsidRPr="009A37AD" w:rsidRDefault="005E3B33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</w:rPr>
            </w:pPr>
            <w:r w:rsidRPr="009A37AD">
              <w:rPr>
                <w:b/>
                <w:bCs/>
                <w:color w:val="000000"/>
              </w:rPr>
              <w:t>THE AUTHORS</w:t>
            </w:r>
          </w:p>
        </w:tc>
        <w:tc>
          <w:tcPr>
            <w:tcW w:w="1681" w:type="pct"/>
            <w:vAlign w:val="center"/>
          </w:tcPr>
          <w:p w14:paraId="56C1650F" w14:textId="77777777" w:rsidR="005E3B33" w:rsidRPr="009A37AD" w:rsidRDefault="005E3B33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</w:rPr>
            </w:pPr>
            <w:r w:rsidRPr="009A37AD">
              <w:rPr>
                <w:b/>
                <w:bCs/>
                <w:color w:val="000000"/>
              </w:rPr>
              <w:t>PUBLISHER</w:t>
            </w:r>
          </w:p>
        </w:tc>
        <w:tc>
          <w:tcPr>
            <w:tcW w:w="648" w:type="pct"/>
            <w:vAlign w:val="center"/>
          </w:tcPr>
          <w:p w14:paraId="544EDFB8" w14:textId="77777777" w:rsidR="005E3B33" w:rsidRPr="009A37AD" w:rsidRDefault="005E3B33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</w:rPr>
            </w:pPr>
            <w:r w:rsidRPr="009A37AD">
              <w:rPr>
                <w:b/>
                <w:bCs/>
                <w:color w:val="000000"/>
              </w:rPr>
              <w:t>THE LIBRARY</w:t>
            </w:r>
          </w:p>
        </w:tc>
      </w:tr>
      <w:tr w:rsidR="005E3B33" w:rsidRPr="009A37AD" w14:paraId="00D3A5AC" w14:textId="77777777" w:rsidTr="00336EF6">
        <w:trPr>
          <w:trHeight w:val="649"/>
        </w:trPr>
        <w:tc>
          <w:tcPr>
            <w:tcW w:w="1435" w:type="pct"/>
            <w:vAlign w:val="center"/>
          </w:tcPr>
          <w:p w14:paraId="44EA4FB5" w14:textId="77777777" w:rsidR="005E3B33" w:rsidRPr="00AA7593" w:rsidRDefault="005E3B33" w:rsidP="00336EF6">
            <w:pPr>
              <w:rPr>
                <w:color w:val="FF0000"/>
                <w:kern w:val="22"/>
                <w:lang w:val="sr-Cyrl-CS"/>
              </w:rPr>
            </w:pPr>
            <w:r w:rsidRPr="00A94023">
              <w:rPr>
                <w:bCs/>
              </w:rPr>
              <w:t>Physicochemical Principles of Pharmacy.</w:t>
            </w:r>
            <w:r>
              <w:t>4th edition.</w:t>
            </w:r>
          </w:p>
        </w:tc>
        <w:tc>
          <w:tcPr>
            <w:tcW w:w="1236" w:type="pct"/>
            <w:vAlign w:val="center"/>
          </w:tcPr>
          <w:p w14:paraId="6C00991C" w14:textId="77777777" w:rsidR="005E3B33" w:rsidRPr="00392B28" w:rsidRDefault="005E3B33" w:rsidP="00336EF6">
            <w:pPr>
              <w:rPr>
                <w:color w:val="FF0000"/>
                <w:kern w:val="22"/>
              </w:rPr>
            </w:pPr>
            <w:r w:rsidRPr="00A94023">
              <w:rPr>
                <w:bCs/>
              </w:rPr>
              <w:t>Florence T, Attwood D</w:t>
            </w:r>
          </w:p>
        </w:tc>
        <w:tc>
          <w:tcPr>
            <w:tcW w:w="1681" w:type="pct"/>
            <w:vAlign w:val="center"/>
          </w:tcPr>
          <w:p w14:paraId="6DFEB683" w14:textId="77777777" w:rsidR="005E3B33" w:rsidRPr="00B44649" w:rsidRDefault="005E3B33" w:rsidP="00336EF6">
            <w:r w:rsidRPr="00B44649">
              <w:t>United Kingdom, Pharmaceutical Press, 2006.</w:t>
            </w:r>
          </w:p>
        </w:tc>
        <w:tc>
          <w:tcPr>
            <w:tcW w:w="648" w:type="pct"/>
            <w:vAlign w:val="center"/>
          </w:tcPr>
          <w:p w14:paraId="5FACBCCB" w14:textId="77777777" w:rsidR="005E3B33" w:rsidRPr="00A723BA" w:rsidRDefault="005E3B33" w:rsidP="00336EF6">
            <w:pPr>
              <w:jc w:val="center"/>
              <w:rPr>
                <w:kern w:val="22"/>
                <w:lang w:val="sr-Cyrl-CS"/>
              </w:rPr>
            </w:pPr>
            <w:r>
              <w:rPr>
                <w:kern w:val="22"/>
                <w:sz w:val="22"/>
                <w:szCs w:val="22"/>
                <w:lang w:val="sr-Cyrl-CS"/>
              </w:rPr>
              <w:t>Does not have</w:t>
            </w:r>
          </w:p>
        </w:tc>
      </w:tr>
      <w:tr w:rsidR="005E3B33" w:rsidRPr="009A37AD" w14:paraId="3D3B3912" w14:textId="77777777" w:rsidTr="00336EF6">
        <w:trPr>
          <w:trHeight w:val="649"/>
        </w:trPr>
        <w:tc>
          <w:tcPr>
            <w:tcW w:w="1435" w:type="pct"/>
            <w:vAlign w:val="center"/>
          </w:tcPr>
          <w:p w14:paraId="52875681" w14:textId="77777777" w:rsidR="005E3B33" w:rsidRPr="00F6781C" w:rsidRDefault="005E3B33" w:rsidP="00336EF6">
            <w:pPr>
              <w:rPr>
                <w:kern w:val="22"/>
              </w:rPr>
            </w:pPr>
            <w:r w:rsidRPr="00F6781C">
              <w:rPr>
                <w:shd w:val="clear" w:color="auto" w:fill="FFFFFF"/>
              </w:rPr>
              <w:t>Pharmaceutical Technology with Biopharmaceutics, Part I</w:t>
            </w:r>
          </w:p>
        </w:tc>
        <w:tc>
          <w:tcPr>
            <w:tcW w:w="1236" w:type="pct"/>
            <w:vAlign w:val="center"/>
          </w:tcPr>
          <w:p w14:paraId="2D0E7459" w14:textId="77777777" w:rsidR="005E3B33" w:rsidRPr="00F6781C" w:rsidRDefault="005E3B33" w:rsidP="00336EF6">
            <w:pPr>
              <w:rPr>
                <w:kern w:val="22"/>
              </w:rPr>
            </w:pPr>
            <w:proofErr w:type="spellStart"/>
            <w:r w:rsidRPr="00F6781C">
              <w:rPr>
                <w:shd w:val="clear" w:color="auto" w:fill="FFFFFF"/>
              </w:rPr>
              <w:t>Đurić</w:t>
            </w:r>
            <w:proofErr w:type="spellEnd"/>
            <w:r w:rsidRPr="00F6781C">
              <w:rPr>
                <w:shd w:val="clear" w:color="auto" w:fill="FFFFFF"/>
              </w:rPr>
              <w:t xml:space="preserve"> Z</w:t>
            </w:r>
          </w:p>
        </w:tc>
        <w:tc>
          <w:tcPr>
            <w:tcW w:w="1681" w:type="pct"/>
            <w:vAlign w:val="center"/>
          </w:tcPr>
          <w:p w14:paraId="1E924556" w14:textId="77777777" w:rsidR="005E3B33" w:rsidRPr="00F6781C" w:rsidRDefault="005E3B33" w:rsidP="00336EF6">
            <w:pPr>
              <w:rPr>
                <w:kern w:val="22"/>
              </w:rPr>
            </w:pPr>
            <w:r w:rsidRPr="00F6781C">
              <w:rPr>
                <w:shd w:val="clear" w:color="auto" w:fill="FFFFFF"/>
              </w:rPr>
              <w:t xml:space="preserve">Shade, </w:t>
            </w:r>
            <w:proofErr w:type="spellStart"/>
            <w:r w:rsidRPr="00F6781C">
              <w:rPr>
                <w:shd w:val="clear" w:color="auto" w:fill="FFFFFF"/>
              </w:rPr>
              <w:t>Zemun</w:t>
            </w:r>
            <w:proofErr w:type="spellEnd"/>
            <w:r w:rsidRPr="00F6781C">
              <w:rPr>
                <w:shd w:val="clear" w:color="auto" w:fill="FFFFFF"/>
              </w:rPr>
              <w:t>, 2004.</w:t>
            </w:r>
          </w:p>
        </w:tc>
        <w:tc>
          <w:tcPr>
            <w:tcW w:w="648" w:type="pct"/>
            <w:vAlign w:val="center"/>
          </w:tcPr>
          <w:p w14:paraId="6C7AC743" w14:textId="77777777" w:rsidR="005E3B33" w:rsidRPr="00B44649" w:rsidRDefault="005E3B33" w:rsidP="00336EF6">
            <w:pPr>
              <w:jc w:val="center"/>
              <w:rPr>
                <w:kern w:val="22"/>
              </w:rPr>
            </w:pPr>
            <w:r>
              <w:rPr>
                <w:kern w:val="22"/>
                <w:sz w:val="22"/>
                <w:szCs w:val="22"/>
              </w:rPr>
              <w:t>Has</w:t>
            </w:r>
          </w:p>
        </w:tc>
      </w:tr>
      <w:tr w:rsidR="005E3B33" w:rsidRPr="009A37AD" w14:paraId="1E6BC19D" w14:textId="77777777" w:rsidTr="00336EF6">
        <w:trPr>
          <w:trHeight w:val="649"/>
        </w:trPr>
        <w:tc>
          <w:tcPr>
            <w:tcW w:w="1435" w:type="pct"/>
            <w:vAlign w:val="center"/>
          </w:tcPr>
          <w:p w14:paraId="24093864" w14:textId="77777777" w:rsidR="005E3B33" w:rsidRPr="00336EF6" w:rsidRDefault="005E3B33" w:rsidP="00336EF6">
            <w:pPr>
              <w:contextualSpacing/>
            </w:pPr>
            <w:r>
              <w:t>Pharmaceutical medicine</w:t>
            </w:r>
          </w:p>
        </w:tc>
        <w:tc>
          <w:tcPr>
            <w:tcW w:w="1236" w:type="pct"/>
            <w:vAlign w:val="center"/>
          </w:tcPr>
          <w:p w14:paraId="10C5076F" w14:textId="77777777" w:rsidR="005E3B33" w:rsidRPr="00B44649" w:rsidRDefault="005E3B33" w:rsidP="00336EF6">
            <w:pPr>
              <w:rPr>
                <w:kern w:val="22"/>
              </w:rPr>
            </w:pPr>
            <w:proofErr w:type="spellStart"/>
            <w:r>
              <w:t>Prostran</w:t>
            </w:r>
            <w:proofErr w:type="spellEnd"/>
            <w:r>
              <w:t xml:space="preserve"> M, </w:t>
            </w:r>
            <w:proofErr w:type="spellStart"/>
            <w:r>
              <w:t>Stanulović</w:t>
            </w:r>
            <w:proofErr w:type="spellEnd"/>
            <w:r>
              <w:t xml:space="preserve"> M, </w:t>
            </w:r>
            <w:proofErr w:type="spellStart"/>
            <w:r>
              <w:t>Marisavljević</w:t>
            </w:r>
            <w:proofErr w:type="spellEnd"/>
            <w:r>
              <w:t xml:space="preserve"> D, </w:t>
            </w:r>
            <w:proofErr w:type="spellStart"/>
            <w:r>
              <w:t>Đurić</w:t>
            </w:r>
            <w:proofErr w:type="spellEnd"/>
            <w:r>
              <w:t xml:space="preserve"> D</w:t>
            </w:r>
          </w:p>
        </w:tc>
        <w:tc>
          <w:tcPr>
            <w:tcW w:w="1681" w:type="pct"/>
            <w:vAlign w:val="center"/>
          </w:tcPr>
          <w:p w14:paraId="71BADC27" w14:textId="77777777" w:rsidR="005E3B33" w:rsidRPr="00F6781C" w:rsidRDefault="005E3B33" w:rsidP="00336EF6">
            <w:pPr>
              <w:rPr>
                <w:kern w:val="22"/>
              </w:rPr>
            </w:pPr>
            <w:r>
              <w:t>Belgrade, Faculty of Medicine, University of Belgrade, 2009.</w:t>
            </w:r>
          </w:p>
        </w:tc>
        <w:tc>
          <w:tcPr>
            <w:tcW w:w="648" w:type="pct"/>
            <w:vAlign w:val="center"/>
          </w:tcPr>
          <w:p w14:paraId="289CB22A" w14:textId="77777777" w:rsidR="005E3B33" w:rsidRPr="009A37AD" w:rsidRDefault="005E3B33" w:rsidP="00336EF6">
            <w:pPr>
              <w:jc w:val="center"/>
              <w:rPr>
                <w:kern w:val="22"/>
              </w:rPr>
            </w:pPr>
            <w:r>
              <w:rPr>
                <w:kern w:val="22"/>
                <w:sz w:val="22"/>
                <w:szCs w:val="22"/>
              </w:rPr>
              <w:t>Does not have</w:t>
            </w:r>
          </w:p>
        </w:tc>
      </w:tr>
      <w:tr w:rsidR="005E3B33" w:rsidRPr="009A37AD" w14:paraId="36047609" w14:textId="77777777" w:rsidTr="00336EF6">
        <w:trPr>
          <w:trHeight w:val="648"/>
        </w:trPr>
        <w:tc>
          <w:tcPr>
            <w:tcW w:w="1435" w:type="pct"/>
            <w:vAlign w:val="center"/>
          </w:tcPr>
          <w:p w14:paraId="26EF5B09" w14:textId="77777777" w:rsidR="005E3B33" w:rsidRDefault="005E3B33" w:rsidP="00336EF6">
            <w:r>
              <w:t>Reformulation and formulation of medicines. First edition.</w:t>
            </w:r>
          </w:p>
        </w:tc>
        <w:tc>
          <w:tcPr>
            <w:tcW w:w="1236" w:type="pct"/>
            <w:vAlign w:val="center"/>
          </w:tcPr>
          <w:p w14:paraId="4784282F" w14:textId="77777777" w:rsidR="005E3B33" w:rsidRPr="00AA7593" w:rsidRDefault="005E3B33" w:rsidP="00336EF6">
            <w:pPr>
              <w:rPr>
                <w:color w:val="FF0000"/>
                <w:kern w:val="22"/>
                <w:lang w:val="sr-Cyrl-CS"/>
              </w:rPr>
            </w:pPr>
            <w:proofErr w:type="spellStart"/>
            <w:r>
              <w:t>Ibrić</w:t>
            </w:r>
            <w:proofErr w:type="spellEnd"/>
            <w:r>
              <w:t xml:space="preserve"> S, </w:t>
            </w:r>
            <w:proofErr w:type="spellStart"/>
            <w:r>
              <w:t>Parojičić</w:t>
            </w:r>
            <w:proofErr w:type="spellEnd"/>
            <w:r>
              <w:t xml:space="preserve"> J</w:t>
            </w:r>
          </w:p>
        </w:tc>
        <w:tc>
          <w:tcPr>
            <w:tcW w:w="1681" w:type="pct"/>
            <w:vAlign w:val="center"/>
          </w:tcPr>
          <w:p w14:paraId="34066A97" w14:textId="77777777" w:rsidR="005E3B33" w:rsidRPr="00A94023" w:rsidRDefault="005E3B33" w:rsidP="00336EF6">
            <w:r>
              <w:t>Belgrade, Faculty of Pharmacy, University of Belgrade, 2012.</w:t>
            </w:r>
          </w:p>
          <w:p w14:paraId="753402B0" w14:textId="77777777" w:rsidR="005E3B33" w:rsidRPr="00F6781C" w:rsidRDefault="005E3B33" w:rsidP="00336EF6">
            <w:pPr>
              <w:rPr>
                <w:kern w:val="22"/>
                <w:lang w:val="sr-Cyrl-CS"/>
              </w:rPr>
            </w:pPr>
          </w:p>
        </w:tc>
        <w:tc>
          <w:tcPr>
            <w:tcW w:w="648" w:type="pct"/>
            <w:vAlign w:val="center"/>
          </w:tcPr>
          <w:p w14:paraId="6757FFFD" w14:textId="77777777" w:rsidR="005E3B33" w:rsidRPr="009A37AD" w:rsidRDefault="005E3B33" w:rsidP="00336EF6">
            <w:pPr>
              <w:jc w:val="center"/>
              <w:rPr>
                <w:kern w:val="22"/>
              </w:rPr>
            </w:pPr>
            <w:r>
              <w:rPr>
                <w:kern w:val="22"/>
                <w:sz w:val="22"/>
                <w:szCs w:val="22"/>
              </w:rPr>
              <w:t>Does not have</w:t>
            </w:r>
          </w:p>
        </w:tc>
      </w:tr>
      <w:tr w:rsidR="005E3B33" w:rsidRPr="009A37AD" w14:paraId="48815B52" w14:textId="77777777" w:rsidTr="009E63CE">
        <w:trPr>
          <w:trHeight w:val="648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4310B0A" w14:textId="77777777" w:rsidR="005E3B33" w:rsidRPr="009A37AD" w:rsidRDefault="005E3B33" w:rsidP="009E63CE">
            <w:pPr>
              <w:jc w:val="center"/>
              <w:rPr>
                <w:b/>
              </w:rPr>
            </w:pPr>
            <w:r w:rsidRPr="009A37AD">
              <w:rPr>
                <w:b/>
                <w:bCs/>
              </w:rPr>
              <w:t>All lectures are available on the website of the Faculty of Medical Sciences: www.medf.kg.ac.rs</w:t>
            </w:r>
          </w:p>
        </w:tc>
      </w:tr>
      <w:tr w:rsidR="005E3B33" w:rsidRPr="009A37AD" w14:paraId="7F6F10B8" w14:textId="77777777" w:rsidTr="009E63CE">
        <w:trPr>
          <w:trHeight w:val="6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926B7" w14:textId="77777777" w:rsidR="005E3B33" w:rsidRPr="009A37AD" w:rsidRDefault="005E3B33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62E165AB" w14:textId="77777777" w:rsidR="005E3B33" w:rsidRDefault="005E3B33" w:rsidP="00DB1B3A">
      <w:pPr>
        <w:rPr>
          <w:b/>
          <w:bCs/>
          <w:sz w:val="32"/>
          <w:szCs w:val="32"/>
        </w:rPr>
        <w:sectPr w:rsidR="005E3B33" w:rsidSect="00D766D9">
          <w:pgSz w:w="16840" w:h="11907" w:orient="landscape" w:code="9"/>
          <w:pgMar w:top="1418" w:right="567" w:bottom="567" w:left="567" w:header="567" w:footer="567" w:gutter="0"/>
          <w:cols w:space="720"/>
          <w:docGrid w:linePitch="360"/>
        </w:sectPr>
      </w:pPr>
    </w:p>
    <w:p w14:paraId="7C0630A7" w14:textId="77777777" w:rsidR="005E3B33" w:rsidRDefault="005E3B33" w:rsidP="00DB1B3A">
      <w:pPr>
        <w:rPr>
          <w:b/>
          <w:bCs/>
          <w:sz w:val="32"/>
          <w:szCs w:val="32"/>
        </w:rPr>
      </w:pPr>
    </w:p>
    <w:p w14:paraId="14856737" w14:textId="77777777" w:rsidR="005E3B33" w:rsidRPr="009A37AD" w:rsidRDefault="005E3B33" w:rsidP="00DB1B3A">
      <w:pPr>
        <w:rPr>
          <w:b/>
          <w:bCs/>
          <w:sz w:val="32"/>
          <w:szCs w:val="32"/>
        </w:rPr>
      </w:pPr>
      <w:r w:rsidRPr="009A37AD">
        <w:rPr>
          <w:b/>
          <w:bCs/>
          <w:sz w:val="32"/>
          <w:szCs w:val="32"/>
        </w:rPr>
        <w:t>THE PROGRAM:</w:t>
      </w:r>
    </w:p>
    <w:p w14:paraId="5CD555DC" w14:textId="77777777" w:rsidR="005E3B33" w:rsidRPr="009A37AD" w:rsidRDefault="005E3B33" w:rsidP="00CE5ABE">
      <w:pPr>
        <w:autoSpaceDE w:val="0"/>
        <w:autoSpaceDN w:val="0"/>
        <w:adjustRightInd w:val="0"/>
        <w:rPr>
          <w:b/>
          <w:bCs/>
        </w:rPr>
      </w:pPr>
    </w:p>
    <w:p w14:paraId="7F4BD18E" w14:textId="2A606A7E" w:rsidR="005E3B33" w:rsidRPr="00B37B0B" w:rsidRDefault="005E3B33" w:rsidP="00CE5ABE">
      <w:pPr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  <w:r w:rsidRPr="009A37AD">
        <w:rPr>
          <w:b/>
          <w:bCs/>
          <w:sz w:val="28"/>
          <w:szCs w:val="28"/>
        </w:rPr>
        <w:t>FIRST MODULE:</w:t>
      </w:r>
      <w:r w:rsidR="009D33B4">
        <w:rPr>
          <w:b/>
          <w:bCs/>
          <w:sz w:val="28"/>
          <w:szCs w:val="28"/>
        </w:rPr>
        <w:t xml:space="preserve"> </w:t>
      </w:r>
      <w:r w:rsidR="005345B0">
        <w:rPr>
          <w:iCs/>
          <w:color w:val="000000" w:themeColor="text1"/>
          <w:sz w:val="28"/>
          <w:szCs w:val="28"/>
          <w:lang w:val="sr-Cyrl-CS"/>
        </w:rPr>
        <w:t>Drug development. Principles of drug absorption. Bioequivalence. Physico-chemical factors affecting drug release and absorption. Oral, buccal and sublingual administration of drugs.</w:t>
      </w:r>
      <w:r w:rsidR="00B37B0B">
        <w:rPr>
          <w:iCs/>
          <w:color w:val="000000" w:themeColor="text1"/>
          <w:sz w:val="28"/>
          <w:szCs w:val="28"/>
        </w:rPr>
        <w:t xml:space="preserve"> </w:t>
      </w:r>
      <w:r w:rsidR="00B37B0B" w:rsidRPr="00B37B0B">
        <w:rPr>
          <w:iCs/>
          <w:color w:val="000000" w:themeColor="text1"/>
          <w:sz w:val="28"/>
          <w:szCs w:val="28"/>
        </w:rPr>
        <w:t>Parenteral, ophthalmic and transdermal drug administration: factors affecting release and absorption. Stability of the preparation.</w:t>
      </w:r>
    </w:p>
    <w:p w14:paraId="1AB31F5D" w14:textId="77777777" w:rsidR="005E3B33" w:rsidRPr="00D211AD" w:rsidRDefault="005E3B33" w:rsidP="00CE5ABE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5E3B33" w:rsidRPr="009A37AD" w14:paraId="3C90B49E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4C6E01D" w14:textId="77777777" w:rsidR="005E3B33" w:rsidRPr="009A37AD" w:rsidRDefault="005E3B33" w:rsidP="009B03A7">
            <w:pPr>
              <w:autoSpaceDE w:val="0"/>
              <w:autoSpaceDN w:val="0"/>
              <w:adjustRightInd w:val="0"/>
              <w:rPr>
                <w:caps/>
                <w:highlight w:val="yellow"/>
              </w:rPr>
            </w:pPr>
            <w:r w:rsidRPr="009A37AD">
              <w:rPr>
                <w:sz w:val="22"/>
                <w:szCs w:val="22"/>
              </w:rPr>
              <w:t>TEACHING UNIT 1 (FIRST WEEK):</w:t>
            </w:r>
          </w:p>
        </w:tc>
      </w:tr>
      <w:tr w:rsidR="005E3B33" w:rsidRPr="009A37AD" w14:paraId="7FB64423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DE373" w14:textId="355D2A3E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B6249" w14:textId="373D90CB" w:rsidR="005E3B33" w:rsidRPr="009A37AD" w:rsidRDefault="004E65C8" w:rsidP="009B03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  <w:r w:rsidR="005E3B33" w:rsidRPr="009A37AD">
              <w:rPr>
                <w:sz w:val="22"/>
                <w:szCs w:val="22"/>
              </w:rPr>
              <w:t xml:space="preserve"> </w:t>
            </w:r>
          </w:p>
        </w:tc>
      </w:tr>
      <w:tr w:rsidR="005E3B33" w:rsidRPr="009A37AD" w14:paraId="50CA5A35" w14:textId="77777777" w:rsidTr="00CE5ABE">
        <w:trPr>
          <w:trHeight w:val="945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0E60E6B5" w14:textId="77777777" w:rsidR="00F8272A" w:rsidRPr="00416280" w:rsidRDefault="00832745" w:rsidP="00416280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Drug development. Principles of drug absorption.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367F6820" w14:textId="77777777" w:rsidR="005E3B33" w:rsidRPr="00416280" w:rsidRDefault="005345B0" w:rsidP="00416280">
            <w:pPr>
              <w:rPr>
                <w:i/>
                <w:iCs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Drug development. Principles of drug absorption.</w:t>
            </w:r>
          </w:p>
        </w:tc>
      </w:tr>
    </w:tbl>
    <w:p w14:paraId="01AE0C69" w14:textId="77777777" w:rsidR="005E3B33" w:rsidRPr="009A37AD" w:rsidRDefault="005E3B33" w:rsidP="0036096D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7"/>
        <w:gridCol w:w="8949"/>
      </w:tblGrid>
      <w:tr w:rsidR="005E3B33" w:rsidRPr="009A37AD" w14:paraId="728A5805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0D1ED2D1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TEACHING UNIT 2 (SECOND WEEK):</w:t>
            </w:r>
          </w:p>
        </w:tc>
      </w:tr>
      <w:tr w:rsidR="005E3B33" w:rsidRPr="009A37AD" w14:paraId="12C322EC" w14:textId="77777777" w:rsidTr="00416280">
        <w:trPr>
          <w:trHeight w:val="288"/>
        </w:trPr>
        <w:tc>
          <w:tcPr>
            <w:tcW w:w="21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F9C36" w14:textId="3E9496E4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</w:t>
            </w:r>
            <w:r w:rsidR="001347EC">
              <w:rPr>
                <w:sz w:val="22"/>
                <w:szCs w:val="22"/>
              </w:rPr>
              <w:t>e</w:t>
            </w:r>
          </w:p>
        </w:tc>
        <w:tc>
          <w:tcPr>
            <w:tcW w:w="28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89D9C" w14:textId="2A4F06A7" w:rsidR="005E3B33" w:rsidRPr="009A37AD" w:rsidRDefault="004E65C8" w:rsidP="009B03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F8272A" w:rsidRPr="00416280" w14:paraId="6F089CF4" w14:textId="77777777" w:rsidTr="00416280">
        <w:trPr>
          <w:trHeight w:val="217"/>
        </w:trPr>
        <w:tc>
          <w:tcPr>
            <w:tcW w:w="2151" w:type="pct"/>
            <w:tcBorders>
              <w:top w:val="single" w:sz="4" w:space="0" w:color="auto"/>
            </w:tcBorders>
            <w:vAlign w:val="center"/>
          </w:tcPr>
          <w:p w14:paraId="631F6284" w14:textId="77777777" w:rsidR="00F8272A" w:rsidRPr="00416280" w:rsidRDefault="00F8272A" w:rsidP="00DC6881">
            <w:pPr>
              <w:rPr>
                <w:sz w:val="22"/>
                <w:szCs w:val="22"/>
              </w:rPr>
            </w:pPr>
          </w:p>
        </w:tc>
        <w:tc>
          <w:tcPr>
            <w:tcW w:w="2849" w:type="pct"/>
            <w:tcBorders>
              <w:top w:val="single" w:sz="4" w:space="0" w:color="auto"/>
            </w:tcBorders>
            <w:vAlign w:val="center"/>
          </w:tcPr>
          <w:p w14:paraId="2EE4A1F7" w14:textId="77777777" w:rsidR="001347EC" w:rsidRDefault="001347EC" w:rsidP="001347E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613574A" w14:textId="4780AFCA" w:rsidR="00F8272A" w:rsidRPr="001347EC" w:rsidRDefault="001347EC" w:rsidP="001347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6280">
              <w:rPr>
                <w:sz w:val="22"/>
                <w:szCs w:val="22"/>
                <w:lang w:val="sr-Cyrl-RS"/>
              </w:rPr>
              <w:t>Biological availability and bioequivalence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</w:tr>
    </w:tbl>
    <w:p w14:paraId="726CF590" w14:textId="086FE3BE" w:rsidR="001347EC" w:rsidRPr="00416280" w:rsidRDefault="001347EC" w:rsidP="001347EC">
      <w:pPr>
        <w:autoSpaceDE w:val="0"/>
        <w:autoSpaceDN w:val="0"/>
        <w:adjustRightInd w:val="0"/>
        <w:rPr>
          <w:sz w:val="20"/>
          <w:szCs w:val="20"/>
          <w:lang w:val="sr-Cyrl-RS"/>
        </w:rPr>
      </w:pPr>
      <w:r w:rsidRPr="00416280">
        <w:rPr>
          <w:sz w:val="22"/>
          <w:szCs w:val="22"/>
          <w:lang w:val="sr-Cyrl-RS"/>
        </w:rPr>
        <w:t>Biological availability and bioequivalence</w:t>
      </w:r>
      <w:r>
        <w:rPr>
          <w:sz w:val="20"/>
          <w:szCs w:val="20"/>
          <w:lang w:val="sr-Cyrl-RS"/>
        </w:rPr>
        <w:t>.</w:t>
      </w:r>
    </w:p>
    <w:p w14:paraId="7A8B8CD9" w14:textId="77777777" w:rsidR="00416280" w:rsidRPr="00416280" w:rsidRDefault="00416280" w:rsidP="00CE5ABE">
      <w:pPr>
        <w:autoSpaceDE w:val="0"/>
        <w:autoSpaceDN w:val="0"/>
        <w:adjustRightInd w:val="0"/>
        <w:rPr>
          <w:sz w:val="20"/>
          <w:szCs w:val="20"/>
          <w:lang w:val="sr-Cyrl-RS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5E3B33" w:rsidRPr="009A37AD" w14:paraId="6B7F47D4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6A74E9A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TEACHING UNIT 3 (THIRD WEEK):</w:t>
            </w:r>
          </w:p>
        </w:tc>
      </w:tr>
      <w:tr w:rsidR="005E3B33" w:rsidRPr="009A37AD" w14:paraId="59628179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380B6" w14:textId="299C191F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D80C8" w14:textId="1FBC2CFD" w:rsidR="005E3B33" w:rsidRPr="009A37AD" w:rsidRDefault="004E65C8" w:rsidP="00392B28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5E3B33" w:rsidRPr="00F8272A" w14:paraId="62B2DE25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330DF2DF" w14:textId="77777777" w:rsidR="00027C28" w:rsidRPr="00027C28" w:rsidRDefault="00027C28" w:rsidP="00DC6881">
            <w:pPr>
              <w:rPr>
                <w:iCs/>
                <w:sz w:val="22"/>
                <w:szCs w:val="22"/>
                <w:lang w:val="sr-Cyrl-RS"/>
              </w:rPr>
            </w:pPr>
          </w:p>
          <w:p w14:paraId="392B2EC7" w14:textId="77777777" w:rsidR="005E3B33" w:rsidRPr="00027C28" w:rsidRDefault="00FD30B9" w:rsidP="00FD30B9">
            <w:pPr>
              <w:rPr>
                <w:iCs/>
                <w:sz w:val="22"/>
                <w:szCs w:val="22"/>
                <w:lang w:val="sr-Cyrl-RS"/>
              </w:rPr>
            </w:pPr>
            <w:r>
              <w:rPr>
                <w:iCs/>
                <w:sz w:val="22"/>
                <w:szCs w:val="22"/>
                <w:lang w:val="sr-Cyrl-RS"/>
              </w:rPr>
              <w:t>Physico-chemical factors affecting the release and absorption of drugs. Methods for improving the solubility of poorly soluble drugs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48AE52FF" w14:textId="77777777" w:rsidR="00F8272A" w:rsidRPr="00027C28" w:rsidRDefault="00416280" w:rsidP="008509AC">
            <w:pPr>
              <w:rPr>
                <w:iCs/>
                <w:sz w:val="22"/>
                <w:szCs w:val="22"/>
              </w:rPr>
            </w:pPr>
            <w:r w:rsidRPr="00027C28">
              <w:rPr>
                <w:iCs/>
                <w:sz w:val="22"/>
                <w:szCs w:val="22"/>
                <w:lang w:val="sr-Cyrl-RS"/>
              </w:rPr>
              <w:t>Methods for improving the bioavailability of poorly soluble drugs</w:t>
            </w:r>
          </w:p>
        </w:tc>
      </w:tr>
    </w:tbl>
    <w:p w14:paraId="030125A9" w14:textId="77777777" w:rsidR="005E3B33" w:rsidRPr="009A37AD" w:rsidRDefault="005E3B33" w:rsidP="00CE5ABE">
      <w:pPr>
        <w:autoSpaceDE w:val="0"/>
        <w:autoSpaceDN w:val="0"/>
        <w:adjustRightInd w:val="0"/>
        <w:ind w:left="720"/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5E3B33" w:rsidRPr="009A37AD" w14:paraId="6A8429EB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E0E6D4E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4 (FOURTH WEEK):</w:t>
            </w:r>
          </w:p>
        </w:tc>
      </w:tr>
      <w:tr w:rsidR="005E3B33" w:rsidRPr="009A37AD" w14:paraId="27994250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91261" w14:textId="522A5AD3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316A9" w14:textId="2D23A453" w:rsidR="005E3B33" w:rsidRPr="009A37AD" w:rsidRDefault="004E65C8" w:rsidP="009B03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F8272A" w:rsidRPr="009A37AD" w14:paraId="20727396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3D91C6B6" w14:textId="77777777" w:rsidR="00027C28" w:rsidRDefault="00027C28" w:rsidP="00DC6881">
            <w:pPr>
              <w:rPr>
                <w:iCs/>
                <w:sz w:val="22"/>
                <w:szCs w:val="22"/>
                <w:lang w:val="sr-Cyrl-RS"/>
              </w:rPr>
            </w:pPr>
          </w:p>
          <w:p w14:paraId="1C81112E" w14:textId="77777777" w:rsidR="00DC6881" w:rsidRPr="00027C28" w:rsidRDefault="00027C28" w:rsidP="00DC6881">
            <w:pPr>
              <w:rPr>
                <w:i/>
                <w:iCs/>
                <w:lang w:val="sr-Cyrl-RS"/>
              </w:rPr>
            </w:pPr>
            <w:r>
              <w:rPr>
                <w:iCs/>
                <w:sz w:val="22"/>
                <w:szCs w:val="22"/>
                <w:lang w:val="sr-Cyrl-RS"/>
              </w:rPr>
              <w:t>Oral route of drug administration. Factors influencing the release and absorption of oral dosage forms.</w:t>
            </w:r>
          </w:p>
          <w:p w14:paraId="1E7CDC1E" w14:textId="77777777" w:rsidR="00F8272A" w:rsidRPr="00E43245" w:rsidRDefault="00F8272A" w:rsidP="00F8272A"/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37152C89" w14:textId="77777777" w:rsidR="00FD30B9" w:rsidRPr="00027C28" w:rsidRDefault="00FD30B9" w:rsidP="00FD30B9">
            <w:pPr>
              <w:rPr>
                <w:i/>
                <w:iCs/>
                <w:lang w:val="sr-Cyrl-RS"/>
              </w:rPr>
            </w:pPr>
            <w:r>
              <w:rPr>
                <w:iCs/>
                <w:sz w:val="22"/>
                <w:szCs w:val="22"/>
                <w:lang w:val="sr-Cyrl-RS"/>
              </w:rPr>
              <w:t>Oral route of drug administration. Factors influencing the release and absorption of oral dosage forms.</w:t>
            </w:r>
          </w:p>
          <w:p w14:paraId="425A621B" w14:textId="77777777" w:rsidR="00F8272A" w:rsidRPr="00027C28" w:rsidRDefault="00F8272A" w:rsidP="008509AC">
            <w:pPr>
              <w:rPr>
                <w:i/>
                <w:iCs/>
                <w:lang w:val="sr-Cyrl-RS"/>
              </w:rPr>
            </w:pPr>
          </w:p>
        </w:tc>
      </w:tr>
    </w:tbl>
    <w:p w14:paraId="61C909CC" w14:textId="77777777" w:rsidR="005E3B33" w:rsidRPr="00480D53" w:rsidRDefault="005E3B33">
      <w:pPr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5E3B33" w:rsidRPr="009A37AD" w14:paraId="56F6F932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45030A64" w14:textId="77777777" w:rsidR="0036096D" w:rsidRDefault="0036096D" w:rsidP="009B03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640DE7A" w14:textId="77777777" w:rsidR="0036096D" w:rsidRDefault="0036096D" w:rsidP="009B03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889BBCF" w14:textId="704C9D71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lastRenderedPageBreak/>
              <w:t>UNIT 5 (FIFTH WEEK):</w:t>
            </w:r>
          </w:p>
        </w:tc>
      </w:tr>
      <w:tr w:rsidR="005E3B33" w:rsidRPr="009A37AD" w14:paraId="7E2FF07A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2DCE3" w14:textId="4FB8A431" w:rsidR="005E3B33" w:rsidRPr="009A37AD" w:rsidRDefault="005E3B33" w:rsidP="00DA0070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lastRenderedPageBreak/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0D59E" w14:textId="501778A7" w:rsidR="005E3B33" w:rsidRPr="009A37AD" w:rsidRDefault="004E65C8" w:rsidP="009B03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027C28" w:rsidRPr="009A37AD" w14:paraId="11D0B711" w14:textId="77777777" w:rsidTr="00F8272A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10296F9C" w14:textId="77777777" w:rsidR="00027C28" w:rsidRDefault="00027C28" w:rsidP="00FD30B9">
            <w:pPr>
              <w:rPr>
                <w:iCs/>
                <w:sz w:val="22"/>
                <w:szCs w:val="22"/>
                <w:lang w:val="sr-Cyrl-RS"/>
              </w:rPr>
            </w:pPr>
          </w:p>
          <w:p w14:paraId="20AB6DBE" w14:textId="77777777" w:rsidR="00027C28" w:rsidRPr="00027C28" w:rsidRDefault="00FD30B9" w:rsidP="00FD30B9">
            <w:pPr>
              <w:rPr>
                <w:i/>
                <w:iCs/>
                <w:lang w:val="sr-Cyrl-RS"/>
              </w:rPr>
            </w:pPr>
            <w:r>
              <w:rPr>
                <w:iCs/>
                <w:sz w:val="22"/>
                <w:szCs w:val="22"/>
                <w:lang w:val="sr-Cyrl-RS"/>
              </w:rPr>
              <w:t>Buccal and sublingual administration of drugs. Factors affecting the release and absorption of dosage forms for buccal and sublingual administration.</w:t>
            </w:r>
          </w:p>
          <w:p w14:paraId="6B9DE318" w14:textId="77777777" w:rsidR="00027C28" w:rsidRPr="00E43245" w:rsidRDefault="00027C28" w:rsidP="00FD30B9"/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231DFE17" w14:textId="77777777" w:rsidR="00FD30B9" w:rsidRPr="00027C28" w:rsidRDefault="00FD30B9" w:rsidP="00FD30B9">
            <w:pPr>
              <w:rPr>
                <w:i/>
                <w:iCs/>
                <w:lang w:val="sr-Cyrl-RS"/>
              </w:rPr>
            </w:pPr>
            <w:r>
              <w:rPr>
                <w:iCs/>
                <w:sz w:val="22"/>
                <w:szCs w:val="22"/>
                <w:lang w:val="sr-Cyrl-RS"/>
              </w:rPr>
              <w:t>Buccal and sublingual administration of drugs. Factors affecting the release and absorption of dosage forms for buccal and sublingual administration.</w:t>
            </w:r>
          </w:p>
          <w:p w14:paraId="50A98143" w14:textId="77777777" w:rsidR="00027C28" w:rsidRPr="00027C28" w:rsidRDefault="00027C28" w:rsidP="00FD30B9">
            <w:pPr>
              <w:rPr>
                <w:i/>
                <w:iCs/>
                <w:lang w:val="sr-Cyrl-RS"/>
              </w:rPr>
            </w:pPr>
          </w:p>
        </w:tc>
      </w:tr>
    </w:tbl>
    <w:p w14:paraId="07FC7B74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1"/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B37B0B" w:rsidRPr="009A37AD" w14:paraId="5C94FA92" w14:textId="77777777" w:rsidTr="00B37B0B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C18C044" w14:textId="77777777" w:rsidR="00B37B0B" w:rsidRPr="009A37AD" w:rsidRDefault="00B37B0B" w:rsidP="00B37B0B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6 (SIXTH WEEK):</w:t>
            </w:r>
          </w:p>
        </w:tc>
      </w:tr>
      <w:tr w:rsidR="00B37B0B" w:rsidRPr="009A37AD" w14:paraId="19F79A4A" w14:textId="77777777" w:rsidTr="00B37B0B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D9545" w14:textId="7968B8F5" w:rsidR="00B37B0B" w:rsidRPr="009A37AD" w:rsidRDefault="00B37B0B" w:rsidP="00B37B0B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456ED" w14:textId="574FCC11" w:rsidR="00B37B0B" w:rsidRPr="009A37AD" w:rsidRDefault="004E65C8" w:rsidP="00B37B0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B37B0B" w:rsidRPr="009A37AD" w14:paraId="4817E2D4" w14:textId="77777777" w:rsidTr="00B37B0B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4AE6DAB4" w14:textId="77777777" w:rsidR="00B37B0B" w:rsidRPr="00027C28" w:rsidRDefault="00B37B0B" w:rsidP="00B37B0B">
            <w:pPr>
              <w:rPr>
                <w:iCs/>
                <w:lang w:val="sr-Cyrl-RS"/>
              </w:rPr>
            </w:pPr>
            <w:r>
              <w:rPr>
                <w:iCs/>
                <w:lang w:val="sr-Cyrl-RS"/>
              </w:rPr>
              <w:t>Parenteral administration of drugs. Factors influencing the release and absorption of medicinal forms for parenteral administration.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156112B8" w14:textId="77777777" w:rsidR="00B37B0B" w:rsidRPr="00E81C6E" w:rsidRDefault="00B37B0B" w:rsidP="00B37B0B">
            <w:pPr>
              <w:rPr>
                <w:i/>
                <w:iCs/>
              </w:rPr>
            </w:pPr>
            <w:r>
              <w:rPr>
                <w:iCs/>
                <w:lang w:val="sr-Cyrl-RS"/>
              </w:rPr>
              <w:t>Parenteral administration of drugs. Factors influencing the release and absorption of medicinal forms for parenteral administration.</w:t>
            </w:r>
          </w:p>
        </w:tc>
      </w:tr>
    </w:tbl>
    <w:p w14:paraId="5765AB84" w14:textId="77777777" w:rsidR="008509AC" w:rsidRDefault="008509AC" w:rsidP="00086BB3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7271D23F" w14:textId="77777777" w:rsidR="005E3B33" w:rsidRPr="00BA3302" w:rsidRDefault="005E3B33" w:rsidP="00CE5ABE">
      <w:pPr>
        <w:jc w:val="center"/>
        <w:rPr>
          <w:b/>
          <w:iCs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5E3B33" w:rsidRPr="009A37AD" w14:paraId="59062BDC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139BBF4A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7 (SEVENTH WEEK):</w:t>
            </w:r>
          </w:p>
        </w:tc>
      </w:tr>
      <w:tr w:rsidR="005E3B33" w:rsidRPr="009A37AD" w14:paraId="5799BA57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D76AE" w14:textId="6B1438DF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ED04B" w14:textId="66234D11" w:rsidR="005E3B33" w:rsidRPr="009A37AD" w:rsidRDefault="004E65C8" w:rsidP="009B03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DB26DF" w:rsidRPr="009A37AD" w14:paraId="25753325" w14:textId="77777777" w:rsidTr="00027C28">
        <w:trPr>
          <w:trHeight w:val="449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3F8E876D" w14:textId="77777777" w:rsidR="00DB26DF" w:rsidRPr="00027C28" w:rsidRDefault="00DB26DF" w:rsidP="00832745">
            <w:pPr>
              <w:rPr>
                <w:iCs/>
                <w:lang w:val="sr-Cyrl-RS"/>
              </w:rPr>
            </w:pPr>
            <w:r>
              <w:rPr>
                <w:iCs/>
                <w:sz w:val="22"/>
                <w:szCs w:val="22"/>
                <w:lang w:val="sr-Cyrl-RS"/>
              </w:rPr>
              <w:t>Application of medicines through the skin. Factors affecting the release and absorption of preparations for application to the skin.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59EE490C" w14:textId="77777777" w:rsidR="00DB26DF" w:rsidRPr="00832745" w:rsidRDefault="00DB26DF" w:rsidP="00DB26DF">
            <w:pPr>
              <w:rPr>
                <w:i/>
                <w:iCs/>
                <w:lang w:val="sr-Latn-RS"/>
              </w:rPr>
            </w:pPr>
            <w:r>
              <w:rPr>
                <w:iCs/>
                <w:sz w:val="22"/>
                <w:szCs w:val="22"/>
                <w:lang w:val="sr-Cyrl-RS"/>
              </w:rPr>
              <w:t>Application of medicines through the skin. Factors affecting the release and absorption of preparations for application to the skin.</w:t>
            </w:r>
          </w:p>
        </w:tc>
      </w:tr>
    </w:tbl>
    <w:p w14:paraId="1C37C77E" w14:textId="77777777" w:rsidR="005E3B33" w:rsidRPr="00480D53" w:rsidRDefault="005E3B33">
      <w:pPr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5E3B33" w:rsidRPr="009A37AD" w14:paraId="77D92116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2ECF754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8 (EIGHTH WEEK):</w:t>
            </w:r>
          </w:p>
        </w:tc>
      </w:tr>
      <w:tr w:rsidR="005E3B33" w:rsidRPr="009A37AD" w14:paraId="13772079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74572" w14:textId="191AAB1C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01B60" w14:textId="73252B64" w:rsidR="005E3B33" w:rsidRPr="009A37AD" w:rsidRDefault="004E65C8" w:rsidP="00392B28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DB26DF" w:rsidRPr="009A37AD" w14:paraId="13349682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5C257954" w14:textId="77777777" w:rsidR="00DB26DF" w:rsidRDefault="00DB26DF" w:rsidP="00FD30B9">
            <w:pPr>
              <w:rPr>
                <w:iCs/>
                <w:sz w:val="22"/>
                <w:szCs w:val="22"/>
                <w:lang w:val="sr-Cyrl-RS"/>
              </w:rPr>
            </w:pPr>
          </w:p>
          <w:p w14:paraId="24AC6E46" w14:textId="77777777" w:rsidR="00DB26DF" w:rsidRDefault="00DB26DF" w:rsidP="00FD30B9">
            <w:pPr>
              <w:rPr>
                <w:iCs/>
                <w:sz w:val="22"/>
                <w:szCs w:val="22"/>
                <w:lang w:val="sr-Cyrl-RS"/>
              </w:rPr>
            </w:pPr>
            <w:r>
              <w:rPr>
                <w:iCs/>
                <w:sz w:val="22"/>
                <w:szCs w:val="22"/>
                <w:lang w:val="sr-Cyrl-RS"/>
              </w:rPr>
              <w:t>Methods for improving the delivery of drugs through the skin.</w:t>
            </w:r>
          </w:p>
          <w:p w14:paraId="060F3658" w14:textId="77777777" w:rsidR="00DB26DF" w:rsidRPr="00DB26DF" w:rsidRDefault="00DB26DF" w:rsidP="00FD30B9">
            <w:pPr>
              <w:rPr>
                <w:iCs/>
                <w:lang w:val="sr-Cyrl-RS"/>
              </w:rPr>
            </w:pP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10A48951" w14:textId="77777777" w:rsidR="00DB26DF" w:rsidRPr="008F7DE0" w:rsidRDefault="00DB26DF" w:rsidP="00832745">
            <w:pPr>
              <w:rPr>
                <w:iCs/>
              </w:rPr>
            </w:pPr>
            <w:r>
              <w:rPr>
                <w:iCs/>
                <w:sz w:val="22"/>
                <w:szCs w:val="22"/>
                <w:lang w:val="sr-Cyrl-RS"/>
              </w:rPr>
              <w:t>Methods for improving the delivery of drugs through the skin.</w:t>
            </w:r>
          </w:p>
        </w:tc>
      </w:tr>
      <w:tr w:rsidR="00DB26DF" w:rsidRPr="009A37AD" w14:paraId="11C7B81F" w14:textId="77777777" w:rsidTr="00FD30B9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37EC7E6" w14:textId="77777777" w:rsidR="00DB26DF" w:rsidRPr="009A37AD" w:rsidRDefault="00DB26DF" w:rsidP="00FD30B9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9 (NINTH WEEK):</w:t>
            </w:r>
          </w:p>
        </w:tc>
      </w:tr>
      <w:tr w:rsidR="00DB26DF" w:rsidRPr="009A37AD" w14:paraId="08CD1C9A" w14:textId="77777777" w:rsidTr="00FD30B9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F3083" w14:textId="12D05036" w:rsidR="00DB26DF" w:rsidRPr="009A37AD" w:rsidRDefault="00DB26DF" w:rsidP="00FD30B9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4F4B9" w14:textId="071D9F20" w:rsidR="00DB26DF" w:rsidRPr="009A37AD" w:rsidRDefault="004E65C8" w:rsidP="00FD30B9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DB26DF" w:rsidRPr="008F7DE0" w14:paraId="58ED5903" w14:textId="77777777" w:rsidTr="00FD30B9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3FCEE6AF" w14:textId="77777777" w:rsidR="00DB26DF" w:rsidRDefault="00DB26DF" w:rsidP="00FD30B9">
            <w:pPr>
              <w:rPr>
                <w:iCs/>
                <w:lang w:val="sr-Cyrl-RS"/>
              </w:rPr>
            </w:pPr>
            <w:r>
              <w:rPr>
                <w:iCs/>
                <w:lang w:val="sr-Cyrl-RS"/>
              </w:rPr>
              <w:t>Stability of medicinal forms. Methods for improving stability.</w:t>
            </w:r>
          </w:p>
          <w:p w14:paraId="7F749DE3" w14:textId="77777777" w:rsidR="00DB26DF" w:rsidRPr="00027C28" w:rsidRDefault="00DB26DF" w:rsidP="00FD30B9">
            <w:pPr>
              <w:rPr>
                <w:lang w:val="sr-Cyrl-RS"/>
              </w:rPr>
            </w:pP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37DA1742" w14:textId="77777777" w:rsidR="00832745" w:rsidRDefault="00832745" w:rsidP="00832745">
            <w:pPr>
              <w:rPr>
                <w:iCs/>
                <w:lang w:val="sr-Cyrl-RS"/>
              </w:rPr>
            </w:pPr>
            <w:r>
              <w:rPr>
                <w:iCs/>
                <w:lang w:val="sr-Cyrl-RS"/>
              </w:rPr>
              <w:t>Stability of medicinal forms. Methods for improving stability.</w:t>
            </w:r>
          </w:p>
          <w:p w14:paraId="44BB1A50" w14:textId="77777777" w:rsidR="00DB26DF" w:rsidRPr="00707D71" w:rsidRDefault="00DB26DF" w:rsidP="00DB26DF"/>
        </w:tc>
      </w:tr>
    </w:tbl>
    <w:p w14:paraId="247C9BC9" w14:textId="77777777" w:rsidR="00027C28" w:rsidRPr="00480D53" w:rsidRDefault="00027C28" w:rsidP="00027C28">
      <w:pPr>
        <w:rPr>
          <w:sz w:val="20"/>
          <w:szCs w:val="20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027C28" w:rsidRPr="009A37AD" w14:paraId="23407BB5" w14:textId="77777777" w:rsidTr="00FD30B9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B7143BC" w14:textId="77777777" w:rsidR="00027C28" w:rsidRPr="009A37AD" w:rsidRDefault="00027C28" w:rsidP="00FD30B9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10 (TENTH WEEK):</w:t>
            </w:r>
          </w:p>
        </w:tc>
      </w:tr>
      <w:tr w:rsidR="00027C28" w:rsidRPr="009A37AD" w14:paraId="78AB3816" w14:textId="77777777" w:rsidTr="00FD30B9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6A49E" w14:textId="01EAD724" w:rsidR="00027C28" w:rsidRPr="009A37AD" w:rsidRDefault="00027C28" w:rsidP="00FD30B9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647BE" w14:textId="2043A19A" w:rsidR="00027C28" w:rsidRPr="009A37AD" w:rsidRDefault="004E65C8" w:rsidP="00FD30B9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DB26DF" w:rsidRPr="009A37AD" w14:paraId="4A9F69A5" w14:textId="77777777" w:rsidTr="00832745">
        <w:trPr>
          <w:trHeight w:val="398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5B938BC4" w14:textId="77777777" w:rsidR="00DB26DF" w:rsidRPr="00832745" w:rsidRDefault="00832745" w:rsidP="00832745">
            <w:pPr>
              <w:rPr>
                <w:lang w:val="sr-Cyrl-RS"/>
              </w:rPr>
            </w:pPr>
            <w:r w:rsidRPr="00027C28">
              <w:t>Ophthalmological application of drugs. Factors affecting the release and absorption of ophthalmic preparations.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4665CE12" w14:textId="77777777" w:rsidR="00DB26DF" w:rsidRPr="008F7DE0" w:rsidRDefault="00832745" w:rsidP="00FD30B9">
            <w:r w:rsidRPr="00027C28">
              <w:t>Ophthalmological application of drugs. Factors affecting the release and absorption of ophthalmic preparations.</w:t>
            </w:r>
          </w:p>
        </w:tc>
      </w:tr>
    </w:tbl>
    <w:p w14:paraId="2CA7876E" w14:textId="77777777" w:rsidR="00576E5D" w:rsidRDefault="00576E5D" w:rsidP="0036096D">
      <w:pPr>
        <w:rPr>
          <w:b/>
          <w:bCs/>
          <w:sz w:val="28"/>
          <w:szCs w:val="28"/>
          <w:lang w:val="sr-Cyrl-RS"/>
        </w:rPr>
      </w:pPr>
    </w:p>
    <w:p w14:paraId="3203532A" w14:textId="35B01E37" w:rsidR="005E3B33" w:rsidRPr="005345B0" w:rsidRDefault="00B37B0B" w:rsidP="00B37B0B">
      <w:pPr>
        <w:rPr>
          <w:b/>
          <w:bCs/>
          <w:iCs/>
          <w:lang w:val="sr-Cyrl-RS"/>
        </w:rPr>
      </w:pPr>
      <w:r>
        <w:rPr>
          <w:b/>
          <w:bCs/>
          <w:sz w:val="28"/>
          <w:szCs w:val="28"/>
        </w:rPr>
        <w:t>SECOND</w:t>
      </w:r>
      <w:r w:rsidR="00027C28">
        <w:rPr>
          <w:b/>
          <w:bCs/>
          <w:sz w:val="28"/>
          <w:szCs w:val="28"/>
          <w:lang w:val="sr-Cyrl-RS"/>
        </w:rPr>
        <w:t xml:space="preserve"> MODULE:</w:t>
      </w:r>
      <w:r w:rsidR="009D33B4">
        <w:rPr>
          <w:b/>
          <w:bCs/>
          <w:sz w:val="28"/>
          <w:szCs w:val="28"/>
          <w:lang w:val="sr-Latn-RS"/>
        </w:rPr>
        <w:t xml:space="preserve"> </w:t>
      </w:r>
      <w:r w:rsidR="005345B0" w:rsidRPr="005345B0">
        <w:rPr>
          <w:bCs/>
          <w:lang w:val="sr-Cyrl-RS"/>
        </w:rPr>
        <w:t>Nasal, inhalation, rectal and vaginal administration of drugs: factors affecting release and absorption.</w:t>
      </w:r>
      <w:r w:rsidR="009D33B4">
        <w:rPr>
          <w:bCs/>
          <w:lang w:val="sr-Latn-RS"/>
        </w:rPr>
        <w:t xml:space="preserve"> </w:t>
      </w:r>
      <w:r w:rsidR="005345B0" w:rsidRPr="005345B0">
        <w:rPr>
          <w:lang w:val="sr-Cyrl-RS"/>
        </w:rPr>
        <w:t>The role of new therapeutic systems in improving the bioavailability of drugs. Methods for examining the absorption and intestinal permeability of drugs.</w:t>
      </w:r>
    </w:p>
    <w:p w14:paraId="449A41AF" w14:textId="77777777" w:rsidR="00BA3302" w:rsidRPr="00BA3302" w:rsidRDefault="00BA3302" w:rsidP="00CE5ABE">
      <w:pPr>
        <w:jc w:val="center"/>
        <w:rPr>
          <w:b/>
          <w:iCs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5E3B33" w:rsidRPr="009A37AD" w14:paraId="009442B4" w14:textId="77777777" w:rsidTr="00BA3302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CD69EBA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11 (ELEVENTH WEEK):</w:t>
            </w:r>
          </w:p>
        </w:tc>
      </w:tr>
      <w:tr w:rsidR="005E3B33" w:rsidRPr="009A37AD" w14:paraId="4F1B4F66" w14:textId="77777777" w:rsidTr="00BA3302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FB40E" w14:textId="453A8248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 xml:space="preserve">lectures 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B4D90" w14:textId="292C6E71" w:rsidR="005E3B33" w:rsidRPr="009A37AD" w:rsidRDefault="004E65C8" w:rsidP="009B03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DB26DF" w:rsidRPr="009A37AD" w14:paraId="0DF26717" w14:textId="77777777" w:rsidTr="00BA3302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65C1DDD6" w14:textId="77777777" w:rsidR="00DB26DF" w:rsidRPr="00832745" w:rsidRDefault="00832745" w:rsidP="00832745">
            <w:pPr>
              <w:rPr>
                <w:lang w:val="sr-Cyrl-RS"/>
              </w:rPr>
            </w:pPr>
            <w:r>
              <w:rPr>
                <w:lang w:val="sr-Cyrl-RS"/>
              </w:rPr>
              <w:t>Nasal administration of drugs. Factors influencing the release and absorption of nasal preparations.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59683627" w14:textId="77777777" w:rsidR="00DB26DF" w:rsidRPr="009A37AD" w:rsidRDefault="00832745" w:rsidP="00FD30B9">
            <w:r>
              <w:rPr>
                <w:lang w:val="sr-Cyrl-RS"/>
              </w:rPr>
              <w:t>Nasal administration of drugs. Factors influencing the release and absorption of nasal preparations.</w:t>
            </w:r>
          </w:p>
        </w:tc>
      </w:tr>
    </w:tbl>
    <w:p w14:paraId="27698691" w14:textId="77777777" w:rsidR="005E3B33" w:rsidRPr="009A37AD" w:rsidRDefault="005E3B33" w:rsidP="00CE5ABE">
      <w:pPr>
        <w:jc w:val="center"/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5E3B33" w:rsidRPr="009A37AD" w14:paraId="6BE0DA17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165C3EC5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12 (Twelfth Week):</w:t>
            </w:r>
          </w:p>
        </w:tc>
      </w:tr>
      <w:tr w:rsidR="005E3B33" w:rsidRPr="009A37AD" w14:paraId="278287E3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B8BFC" w14:textId="3CE88252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5FE1E" w14:textId="11959BDA" w:rsidR="005E3B33" w:rsidRPr="009A37AD" w:rsidRDefault="004E65C8" w:rsidP="009B03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DB26DF" w:rsidRPr="009A37AD" w14:paraId="78555A74" w14:textId="77777777" w:rsidTr="00027C28">
        <w:trPr>
          <w:trHeight w:val="167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55A3D1C6" w14:textId="77777777" w:rsidR="00DB26DF" w:rsidRDefault="00832745" w:rsidP="00FD30B9">
            <w:pPr>
              <w:rPr>
                <w:lang w:val="sr-Cyrl-RS"/>
              </w:rPr>
            </w:pPr>
            <w:r>
              <w:rPr>
                <w:lang w:val="sr-Cyrl-RS"/>
              </w:rPr>
              <w:t>Inhalation administration of drugs. Factors influencing the release and absorption of inhalation preparations.</w:t>
            </w:r>
          </w:p>
          <w:p w14:paraId="08B38F9F" w14:textId="77777777" w:rsidR="00DB26DF" w:rsidRPr="00027C28" w:rsidRDefault="00DB26DF" w:rsidP="00FD30B9">
            <w:pPr>
              <w:rPr>
                <w:lang w:val="sr-Cyrl-RS"/>
              </w:rPr>
            </w:pP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996F72" w14:textId="77777777" w:rsidR="00DB26DF" w:rsidRPr="00832745" w:rsidRDefault="00832745" w:rsidP="00FD30B9">
            <w:pPr>
              <w:rPr>
                <w:lang w:val="sr-Cyrl-RS"/>
              </w:rPr>
            </w:pPr>
            <w:r>
              <w:rPr>
                <w:lang w:val="sr-Cyrl-RS"/>
              </w:rPr>
              <w:t>Inhalation administration of drugs. Factors influencing the release and absorption of inhalation preparations.</w:t>
            </w:r>
          </w:p>
        </w:tc>
      </w:tr>
    </w:tbl>
    <w:p w14:paraId="7D7BFFA9" w14:textId="77777777" w:rsidR="007E26A8" w:rsidRPr="00DB26DF" w:rsidRDefault="007E26A8" w:rsidP="00DB26DF">
      <w:pPr>
        <w:rPr>
          <w:lang w:val="sr-Cyrl-RS"/>
        </w:rPr>
      </w:pPr>
    </w:p>
    <w:tbl>
      <w:tblPr>
        <w:tblW w:w="5000" w:type="pct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5E3B33" w:rsidRPr="009A37AD" w14:paraId="79063416" w14:textId="77777777" w:rsidTr="00BA3302">
        <w:trPr>
          <w:trHeight w:val="43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190BE96A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13 (WEEK THIRTEEN):</w:t>
            </w:r>
          </w:p>
        </w:tc>
      </w:tr>
      <w:tr w:rsidR="005E3B33" w:rsidRPr="009A37AD" w14:paraId="4FAE2FAF" w14:textId="77777777" w:rsidTr="00BA3302">
        <w:trPr>
          <w:trHeight w:val="288"/>
          <w:jc w:val="center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9331D" w14:textId="0180172A" w:rsidR="005E3B33" w:rsidRPr="009A37AD" w:rsidRDefault="005E3B33" w:rsidP="009B03A7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ADAF1" w14:textId="1DBAAE50" w:rsidR="005E3B33" w:rsidRPr="009A37AD" w:rsidRDefault="004E65C8" w:rsidP="009B03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027C28" w:rsidRPr="00DC6881" w14:paraId="2B720056" w14:textId="77777777" w:rsidTr="00FD30B9">
        <w:tblPrEx>
          <w:jc w:val="left"/>
        </w:tblPrEx>
        <w:trPr>
          <w:trHeight w:val="167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68682822" w14:textId="77777777" w:rsidR="00DB26DF" w:rsidRDefault="00DB26DF" w:rsidP="00FD30B9">
            <w:pPr>
              <w:rPr>
                <w:lang w:val="sr-Cyrl-RS"/>
              </w:rPr>
            </w:pPr>
          </w:p>
          <w:p w14:paraId="7ED89F34" w14:textId="77777777" w:rsidR="00DB26DF" w:rsidRPr="00DB26DF" w:rsidRDefault="00832745" w:rsidP="00832745">
            <w:pPr>
              <w:rPr>
                <w:lang w:val="sr-Cyrl-RS"/>
              </w:rPr>
            </w:pPr>
            <w:r>
              <w:rPr>
                <w:lang w:val="sr-Cyrl-RS"/>
              </w:rPr>
              <w:t>Rectal and vaginal administration of drugs. Factors influencing the release and absorption of rectal and vaginal preparations.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57607B96" w14:textId="77777777" w:rsidR="00027C28" w:rsidRPr="00DB26DF" w:rsidRDefault="00832745" w:rsidP="00FD30B9">
            <w:pPr>
              <w:rPr>
                <w:lang w:val="sr-Cyrl-RS"/>
              </w:rPr>
            </w:pPr>
            <w:r>
              <w:rPr>
                <w:lang w:val="sr-Cyrl-RS"/>
              </w:rPr>
              <w:t>Rectal and vaginal administration of drugs. Factors influencing the release and absorption of rectal and vaginal preparations.</w:t>
            </w:r>
          </w:p>
        </w:tc>
      </w:tr>
    </w:tbl>
    <w:p w14:paraId="4F83AAB9" w14:textId="77777777" w:rsidR="005E3B33" w:rsidRDefault="005E3B33" w:rsidP="00CE5ABE">
      <w:pPr>
        <w:rPr>
          <w:sz w:val="20"/>
          <w:szCs w:val="20"/>
          <w:lang w:val="sr-Cyrl-RS"/>
        </w:rPr>
      </w:pPr>
    </w:p>
    <w:p w14:paraId="09395FFD" w14:textId="77777777" w:rsidR="00DB26DF" w:rsidRDefault="00DB26DF" w:rsidP="00CE5ABE">
      <w:pPr>
        <w:rPr>
          <w:sz w:val="20"/>
          <w:szCs w:val="20"/>
          <w:lang w:val="sr-Cyrl-RS"/>
        </w:rPr>
      </w:pPr>
    </w:p>
    <w:p w14:paraId="79242C25" w14:textId="77777777" w:rsidR="00DB26DF" w:rsidRPr="00DB26DF" w:rsidRDefault="00DB26DF" w:rsidP="00CE5ABE">
      <w:pPr>
        <w:rPr>
          <w:sz w:val="20"/>
          <w:szCs w:val="20"/>
          <w:lang w:val="sr-Cyrl-RS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6"/>
        <w:gridCol w:w="8880"/>
      </w:tblGrid>
      <w:tr w:rsidR="005E3B33" w:rsidRPr="009A37AD" w14:paraId="59270283" w14:textId="77777777" w:rsidTr="007E7219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BBE9354" w14:textId="77777777" w:rsidR="005E3B33" w:rsidRPr="009A37AD" w:rsidRDefault="005E3B33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14 (FOURTEENTH WEEK):</w:t>
            </w:r>
          </w:p>
        </w:tc>
      </w:tr>
      <w:tr w:rsidR="005E3B33" w:rsidRPr="009A37AD" w14:paraId="0A2A6711" w14:textId="77777777" w:rsidTr="007E7219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84550" w14:textId="00304A6C" w:rsidR="005E3B33" w:rsidRPr="009A37AD" w:rsidRDefault="001347EC" w:rsidP="009B03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l</w:t>
            </w:r>
            <w:r w:rsidR="005E3B33" w:rsidRPr="009A37AD">
              <w:rPr>
                <w:sz w:val="22"/>
                <w:szCs w:val="22"/>
              </w:rPr>
              <w:t>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7F338" w14:textId="1CD9E46C" w:rsidR="005E3B33" w:rsidRPr="009A37AD" w:rsidRDefault="004E65C8" w:rsidP="009B03A7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DB26DF" w:rsidRPr="009A37AD" w14:paraId="0CF59C02" w14:textId="77777777" w:rsidTr="007E7219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17C0A1BD" w14:textId="77777777" w:rsidR="00DB26DF" w:rsidRPr="00027C28" w:rsidRDefault="00832745" w:rsidP="00832745">
            <w:pPr>
              <w:rPr>
                <w:lang w:val="sr-Cyrl-RS"/>
              </w:rPr>
            </w:pPr>
            <w:r>
              <w:rPr>
                <w:lang w:val="sr-Cyrl-RS"/>
              </w:rPr>
              <w:t>The role of new therapeutic systems in improving the bioavailability of drugs.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540989BB" w14:textId="77777777" w:rsidR="00DB26DF" w:rsidRPr="00832745" w:rsidRDefault="00832745" w:rsidP="00FD30B9">
            <w:pPr>
              <w:rPr>
                <w:b/>
                <w:lang w:val="sr-Latn-RS"/>
              </w:rPr>
            </w:pPr>
            <w:r>
              <w:rPr>
                <w:lang w:val="sr-Cyrl-RS"/>
              </w:rPr>
              <w:t>The role of new therapeutic systems in improving the bioavailability of drugs.</w:t>
            </w:r>
          </w:p>
        </w:tc>
      </w:tr>
      <w:tr w:rsidR="00DB26DF" w:rsidRPr="009A37AD" w14:paraId="44E4B521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456EC0BC" w14:textId="77777777" w:rsidR="00DB26DF" w:rsidRPr="009A37AD" w:rsidRDefault="00DB26DF" w:rsidP="009B03A7">
            <w:pPr>
              <w:autoSpaceDE w:val="0"/>
              <w:autoSpaceDN w:val="0"/>
              <w:adjustRightInd w:val="0"/>
            </w:pPr>
            <w:r w:rsidRPr="009A37AD">
              <w:rPr>
                <w:sz w:val="22"/>
                <w:szCs w:val="22"/>
              </w:rPr>
              <w:t>UNIT 15 (FIFTEENTH WEEK):</w:t>
            </w:r>
          </w:p>
        </w:tc>
      </w:tr>
      <w:tr w:rsidR="00DB26DF" w:rsidRPr="009A37AD" w14:paraId="6F9E5441" w14:textId="77777777" w:rsidTr="00DC6881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57BBF" w14:textId="0B18BA2C" w:rsidR="00DB26DF" w:rsidRPr="009A37AD" w:rsidRDefault="00DB26DF" w:rsidP="00DC6881">
            <w:pPr>
              <w:autoSpaceDE w:val="0"/>
              <w:autoSpaceDN w:val="0"/>
              <w:adjustRightInd w:val="0"/>
              <w:jc w:val="center"/>
            </w:pPr>
            <w:r w:rsidRPr="009A37AD">
              <w:rPr>
                <w:sz w:val="22"/>
                <w:szCs w:val="22"/>
              </w:rPr>
              <w:t>lecture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9102D" w14:textId="6220CD2E" w:rsidR="00DB26DF" w:rsidRPr="009A37AD" w:rsidRDefault="004E65C8" w:rsidP="00DC6881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Practice</w:t>
            </w:r>
          </w:p>
        </w:tc>
      </w:tr>
      <w:tr w:rsidR="00DB26DF" w:rsidRPr="00DC6881" w14:paraId="3772E5BC" w14:textId="77777777" w:rsidTr="00DB26DF">
        <w:trPr>
          <w:trHeight w:val="132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28132D83" w14:textId="77777777" w:rsidR="00DB26DF" w:rsidRDefault="00DB26DF" w:rsidP="00DB26DF">
            <w:pPr>
              <w:rPr>
                <w:lang w:val="sr-Cyrl-RS"/>
              </w:rPr>
            </w:pPr>
          </w:p>
          <w:p w14:paraId="02C5C3A6" w14:textId="77777777" w:rsidR="00DB26DF" w:rsidRPr="00DB26DF" w:rsidRDefault="00DB26DF" w:rsidP="00DB26DF">
            <w:pPr>
              <w:rPr>
                <w:lang w:val="sr-Cyrl-RS"/>
              </w:rPr>
            </w:pPr>
            <w:r>
              <w:rPr>
                <w:lang w:val="sr-Cyrl-RS"/>
              </w:rPr>
              <w:t>Methods for examining the absorption and intestinal permeability of drugs.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77EF6E99" w14:textId="77777777" w:rsidR="00DB26DF" w:rsidRPr="009A37AD" w:rsidRDefault="00DB26DF" w:rsidP="00FD30B9">
            <w:r>
              <w:rPr>
                <w:lang w:val="sr-Cyrl-RS"/>
              </w:rPr>
              <w:t>Methods for examining the absorption and intestinal permeability of drugs.</w:t>
            </w:r>
          </w:p>
        </w:tc>
      </w:tr>
      <w:bookmarkEnd w:id="1"/>
    </w:tbl>
    <w:p w14:paraId="7639C249" w14:textId="3666F551" w:rsidR="0036096D" w:rsidRDefault="0036096D">
      <w:pPr>
        <w:rPr>
          <w:b/>
          <w:bCs/>
          <w:sz w:val="32"/>
          <w:szCs w:val="32"/>
          <w:lang w:val="sr-Latn-CS"/>
        </w:rPr>
      </w:pPr>
    </w:p>
    <w:sectPr w:rsidR="0036096D" w:rsidSect="00476A3F">
      <w:headerReference w:type="default" r:id="rId9"/>
      <w:pgSz w:w="16840" w:h="11907" w:orient="landscape" w:code="9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E9EA7" w14:textId="77777777" w:rsidR="00271D99" w:rsidRDefault="00271D99" w:rsidP="00EC3DF0">
      <w:r>
        <w:separator/>
      </w:r>
    </w:p>
  </w:endnote>
  <w:endnote w:type="continuationSeparator" w:id="0">
    <w:p w14:paraId="44969FD4" w14:textId="77777777" w:rsidR="00271D99" w:rsidRDefault="00271D99" w:rsidP="00EC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14085" w14:textId="77777777" w:rsidR="00271D99" w:rsidRDefault="00271D99" w:rsidP="00EC3DF0">
      <w:r>
        <w:separator/>
      </w:r>
    </w:p>
  </w:footnote>
  <w:footnote w:type="continuationSeparator" w:id="0">
    <w:p w14:paraId="645CFA79" w14:textId="77777777" w:rsidR="00271D99" w:rsidRDefault="00271D99" w:rsidP="00EC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28E0E" w14:textId="77777777" w:rsidR="00427C0D" w:rsidRPr="00217B08" w:rsidRDefault="00427C0D" w:rsidP="00217B08">
    <w:pPr>
      <w:pStyle w:val="Header"/>
      <w:jc w:val="center"/>
      <w:rPr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30DD9" w14:textId="77777777" w:rsidR="00427C0D" w:rsidRPr="00476A3F" w:rsidRDefault="00427C0D" w:rsidP="00476A3F">
    <w:pPr>
      <w:pStyle w:val="Header"/>
      <w:rPr>
        <w:color w:val="808080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B4B61"/>
    <w:multiLevelType w:val="hybridMultilevel"/>
    <w:tmpl w:val="324A9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1C4AA6"/>
    <w:multiLevelType w:val="hybridMultilevel"/>
    <w:tmpl w:val="C5F8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49D9"/>
    <w:multiLevelType w:val="hybridMultilevel"/>
    <w:tmpl w:val="82906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03C8C"/>
    <w:multiLevelType w:val="hybridMultilevel"/>
    <w:tmpl w:val="8FD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36421"/>
    <w:multiLevelType w:val="hybridMultilevel"/>
    <w:tmpl w:val="8D86B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153F9"/>
    <w:multiLevelType w:val="hybridMultilevel"/>
    <w:tmpl w:val="8396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D3FA4"/>
    <w:multiLevelType w:val="hybridMultilevel"/>
    <w:tmpl w:val="7AAA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0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0"/>
  </w:num>
  <w:num w:numId="10">
    <w:abstractNumId w:val="3"/>
  </w:num>
  <w:num w:numId="11">
    <w:abstractNumId w:val="15"/>
  </w:num>
  <w:num w:numId="12">
    <w:abstractNumId w:val="5"/>
  </w:num>
  <w:num w:numId="13">
    <w:abstractNumId w:val="6"/>
  </w:num>
  <w:num w:numId="14">
    <w:abstractNumId w:val="11"/>
  </w:num>
  <w:num w:numId="15">
    <w:abstractNumId w:val="9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2B"/>
    <w:rsid w:val="00003062"/>
    <w:rsid w:val="000038B3"/>
    <w:rsid w:val="00007D71"/>
    <w:rsid w:val="00012825"/>
    <w:rsid w:val="00020580"/>
    <w:rsid w:val="00027C28"/>
    <w:rsid w:val="00032F38"/>
    <w:rsid w:val="000348BD"/>
    <w:rsid w:val="0003764C"/>
    <w:rsid w:val="0004236E"/>
    <w:rsid w:val="000564F6"/>
    <w:rsid w:val="0005763D"/>
    <w:rsid w:val="00063F1D"/>
    <w:rsid w:val="00066721"/>
    <w:rsid w:val="000669CE"/>
    <w:rsid w:val="0008676F"/>
    <w:rsid w:val="00086BB3"/>
    <w:rsid w:val="00090791"/>
    <w:rsid w:val="00093204"/>
    <w:rsid w:val="000A319B"/>
    <w:rsid w:val="000A432E"/>
    <w:rsid w:val="000A55EC"/>
    <w:rsid w:val="000A561B"/>
    <w:rsid w:val="000A5A03"/>
    <w:rsid w:val="000A6624"/>
    <w:rsid w:val="000B068D"/>
    <w:rsid w:val="000D0316"/>
    <w:rsid w:val="000D2BEF"/>
    <w:rsid w:val="000D3040"/>
    <w:rsid w:val="000E1A08"/>
    <w:rsid w:val="000E418B"/>
    <w:rsid w:val="00110FE5"/>
    <w:rsid w:val="00111671"/>
    <w:rsid w:val="001155DB"/>
    <w:rsid w:val="001164FA"/>
    <w:rsid w:val="0012066B"/>
    <w:rsid w:val="001209FF"/>
    <w:rsid w:val="0012354D"/>
    <w:rsid w:val="00125431"/>
    <w:rsid w:val="001347EC"/>
    <w:rsid w:val="00137439"/>
    <w:rsid w:val="00141B1B"/>
    <w:rsid w:val="0014222F"/>
    <w:rsid w:val="00155B65"/>
    <w:rsid w:val="001571C4"/>
    <w:rsid w:val="001572A9"/>
    <w:rsid w:val="00157AF3"/>
    <w:rsid w:val="00164D98"/>
    <w:rsid w:val="00177C27"/>
    <w:rsid w:val="00180D71"/>
    <w:rsid w:val="00183F0D"/>
    <w:rsid w:val="0018771F"/>
    <w:rsid w:val="00187F40"/>
    <w:rsid w:val="00192741"/>
    <w:rsid w:val="00194CFD"/>
    <w:rsid w:val="001A27C8"/>
    <w:rsid w:val="001A4561"/>
    <w:rsid w:val="001A69C9"/>
    <w:rsid w:val="001B0065"/>
    <w:rsid w:val="001B1B0E"/>
    <w:rsid w:val="001C3014"/>
    <w:rsid w:val="001C402E"/>
    <w:rsid w:val="001D14F1"/>
    <w:rsid w:val="001D7FBF"/>
    <w:rsid w:val="001E061B"/>
    <w:rsid w:val="001E22B1"/>
    <w:rsid w:val="001E6402"/>
    <w:rsid w:val="001F1733"/>
    <w:rsid w:val="00202F15"/>
    <w:rsid w:val="00210935"/>
    <w:rsid w:val="00211A2F"/>
    <w:rsid w:val="002162CC"/>
    <w:rsid w:val="00216BF7"/>
    <w:rsid w:val="00216F7C"/>
    <w:rsid w:val="00217B08"/>
    <w:rsid w:val="00220C67"/>
    <w:rsid w:val="002217E6"/>
    <w:rsid w:val="00222564"/>
    <w:rsid w:val="00222EF0"/>
    <w:rsid w:val="00224081"/>
    <w:rsid w:val="00224E78"/>
    <w:rsid w:val="00232654"/>
    <w:rsid w:val="00234783"/>
    <w:rsid w:val="0024030D"/>
    <w:rsid w:val="002520B3"/>
    <w:rsid w:val="002548C6"/>
    <w:rsid w:val="0025649D"/>
    <w:rsid w:val="00257992"/>
    <w:rsid w:val="00260A66"/>
    <w:rsid w:val="00260EBD"/>
    <w:rsid w:val="00264051"/>
    <w:rsid w:val="00267772"/>
    <w:rsid w:val="00271154"/>
    <w:rsid w:val="00271D99"/>
    <w:rsid w:val="0027785E"/>
    <w:rsid w:val="002803DA"/>
    <w:rsid w:val="002A082A"/>
    <w:rsid w:val="002A4A8F"/>
    <w:rsid w:val="002B03B5"/>
    <w:rsid w:val="002B2412"/>
    <w:rsid w:val="002B531A"/>
    <w:rsid w:val="002B6356"/>
    <w:rsid w:val="002B6A5B"/>
    <w:rsid w:val="002C01C8"/>
    <w:rsid w:val="002C41D1"/>
    <w:rsid w:val="002C6F23"/>
    <w:rsid w:val="002C736F"/>
    <w:rsid w:val="002D2A60"/>
    <w:rsid w:val="002D7075"/>
    <w:rsid w:val="002E0D0A"/>
    <w:rsid w:val="002E568C"/>
    <w:rsid w:val="002F02BC"/>
    <w:rsid w:val="002F1CDB"/>
    <w:rsid w:val="002F4BB7"/>
    <w:rsid w:val="003000D6"/>
    <w:rsid w:val="00312758"/>
    <w:rsid w:val="00312EC5"/>
    <w:rsid w:val="0031367A"/>
    <w:rsid w:val="003151A3"/>
    <w:rsid w:val="00315D6D"/>
    <w:rsid w:val="003217D4"/>
    <w:rsid w:val="00322031"/>
    <w:rsid w:val="0032535C"/>
    <w:rsid w:val="00331292"/>
    <w:rsid w:val="00333015"/>
    <w:rsid w:val="00336EF6"/>
    <w:rsid w:val="00347A7E"/>
    <w:rsid w:val="00351725"/>
    <w:rsid w:val="003537C1"/>
    <w:rsid w:val="00353960"/>
    <w:rsid w:val="003543D8"/>
    <w:rsid w:val="0036096D"/>
    <w:rsid w:val="00363375"/>
    <w:rsid w:val="0036730E"/>
    <w:rsid w:val="0037239A"/>
    <w:rsid w:val="00372575"/>
    <w:rsid w:val="0037442A"/>
    <w:rsid w:val="00375EF7"/>
    <w:rsid w:val="00377DAE"/>
    <w:rsid w:val="003840AA"/>
    <w:rsid w:val="00386491"/>
    <w:rsid w:val="00392B28"/>
    <w:rsid w:val="003A0BE2"/>
    <w:rsid w:val="003A481C"/>
    <w:rsid w:val="003A56DC"/>
    <w:rsid w:val="003B36D6"/>
    <w:rsid w:val="003B60CF"/>
    <w:rsid w:val="003C6024"/>
    <w:rsid w:val="003D0AE5"/>
    <w:rsid w:val="003D37A2"/>
    <w:rsid w:val="003E2034"/>
    <w:rsid w:val="003F25C6"/>
    <w:rsid w:val="003F531D"/>
    <w:rsid w:val="00401B0A"/>
    <w:rsid w:val="00401FEC"/>
    <w:rsid w:val="00403E06"/>
    <w:rsid w:val="00404451"/>
    <w:rsid w:val="00404C2E"/>
    <w:rsid w:val="004053ED"/>
    <w:rsid w:val="00416280"/>
    <w:rsid w:val="00427C0D"/>
    <w:rsid w:val="004300D3"/>
    <w:rsid w:val="00432A6C"/>
    <w:rsid w:val="00434DB0"/>
    <w:rsid w:val="00441A7D"/>
    <w:rsid w:val="00461DA4"/>
    <w:rsid w:val="00462A3A"/>
    <w:rsid w:val="00472D6D"/>
    <w:rsid w:val="00476A3F"/>
    <w:rsid w:val="00480D53"/>
    <w:rsid w:val="004868B8"/>
    <w:rsid w:val="00490180"/>
    <w:rsid w:val="004903C2"/>
    <w:rsid w:val="004926C7"/>
    <w:rsid w:val="00495AA7"/>
    <w:rsid w:val="00496A53"/>
    <w:rsid w:val="004A43F3"/>
    <w:rsid w:val="004B433A"/>
    <w:rsid w:val="004B6AD5"/>
    <w:rsid w:val="004C20A4"/>
    <w:rsid w:val="004C5BC0"/>
    <w:rsid w:val="004E031A"/>
    <w:rsid w:val="004E1463"/>
    <w:rsid w:val="004E4003"/>
    <w:rsid w:val="004E65C8"/>
    <w:rsid w:val="004E6F0F"/>
    <w:rsid w:val="004E7A25"/>
    <w:rsid w:val="004F327C"/>
    <w:rsid w:val="004F6784"/>
    <w:rsid w:val="004F6869"/>
    <w:rsid w:val="005015FA"/>
    <w:rsid w:val="00501CDB"/>
    <w:rsid w:val="00503845"/>
    <w:rsid w:val="00504199"/>
    <w:rsid w:val="00505E83"/>
    <w:rsid w:val="00512C1B"/>
    <w:rsid w:val="00517269"/>
    <w:rsid w:val="00520BD7"/>
    <w:rsid w:val="00521725"/>
    <w:rsid w:val="005250A8"/>
    <w:rsid w:val="00525BF0"/>
    <w:rsid w:val="005262B6"/>
    <w:rsid w:val="005345B0"/>
    <w:rsid w:val="00534ECF"/>
    <w:rsid w:val="0053664C"/>
    <w:rsid w:val="00543E24"/>
    <w:rsid w:val="005503ED"/>
    <w:rsid w:val="00561472"/>
    <w:rsid w:val="005651C8"/>
    <w:rsid w:val="005738D7"/>
    <w:rsid w:val="00576E5D"/>
    <w:rsid w:val="00580DCA"/>
    <w:rsid w:val="0058143A"/>
    <w:rsid w:val="0058284F"/>
    <w:rsid w:val="00584587"/>
    <w:rsid w:val="00586498"/>
    <w:rsid w:val="005874D8"/>
    <w:rsid w:val="00597133"/>
    <w:rsid w:val="005A0948"/>
    <w:rsid w:val="005A34C4"/>
    <w:rsid w:val="005A4346"/>
    <w:rsid w:val="005A4CD0"/>
    <w:rsid w:val="005A6BBC"/>
    <w:rsid w:val="005B0128"/>
    <w:rsid w:val="005B1EA5"/>
    <w:rsid w:val="005B270E"/>
    <w:rsid w:val="005B3912"/>
    <w:rsid w:val="005C646E"/>
    <w:rsid w:val="005D1BCE"/>
    <w:rsid w:val="005E3B33"/>
    <w:rsid w:val="005F67D0"/>
    <w:rsid w:val="00605FB5"/>
    <w:rsid w:val="006220D3"/>
    <w:rsid w:val="00622A39"/>
    <w:rsid w:val="0062357F"/>
    <w:rsid w:val="0063077C"/>
    <w:rsid w:val="00630BF3"/>
    <w:rsid w:val="00645EDC"/>
    <w:rsid w:val="006523E5"/>
    <w:rsid w:val="00660D7F"/>
    <w:rsid w:val="00661BE6"/>
    <w:rsid w:val="00672F03"/>
    <w:rsid w:val="0069238F"/>
    <w:rsid w:val="00693602"/>
    <w:rsid w:val="006A293D"/>
    <w:rsid w:val="006A3600"/>
    <w:rsid w:val="006A47EA"/>
    <w:rsid w:val="006B0464"/>
    <w:rsid w:val="006B47F0"/>
    <w:rsid w:val="006B6B55"/>
    <w:rsid w:val="006C0502"/>
    <w:rsid w:val="006C46E2"/>
    <w:rsid w:val="006C53EF"/>
    <w:rsid w:val="006C556C"/>
    <w:rsid w:val="006C6CDA"/>
    <w:rsid w:val="006C73DC"/>
    <w:rsid w:val="00700B64"/>
    <w:rsid w:val="00703E9E"/>
    <w:rsid w:val="007048B5"/>
    <w:rsid w:val="007061A7"/>
    <w:rsid w:val="00706288"/>
    <w:rsid w:val="00707D71"/>
    <w:rsid w:val="007107EA"/>
    <w:rsid w:val="0071315A"/>
    <w:rsid w:val="00714386"/>
    <w:rsid w:val="00715850"/>
    <w:rsid w:val="00724E9A"/>
    <w:rsid w:val="007279C6"/>
    <w:rsid w:val="00730EDC"/>
    <w:rsid w:val="00733A06"/>
    <w:rsid w:val="0073539A"/>
    <w:rsid w:val="00735F0E"/>
    <w:rsid w:val="00741C63"/>
    <w:rsid w:val="00751C56"/>
    <w:rsid w:val="00760454"/>
    <w:rsid w:val="00761DA4"/>
    <w:rsid w:val="00767C65"/>
    <w:rsid w:val="007705C3"/>
    <w:rsid w:val="00777AAB"/>
    <w:rsid w:val="00782629"/>
    <w:rsid w:val="007907E2"/>
    <w:rsid w:val="00791D29"/>
    <w:rsid w:val="00796131"/>
    <w:rsid w:val="007B029A"/>
    <w:rsid w:val="007B0F1B"/>
    <w:rsid w:val="007C4E24"/>
    <w:rsid w:val="007C5B0C"/>
    <w:rsid w:val="007D1A9A"/>
    <w:rsid w:val="007D2CF3"/>
    <w:rsid w:val="007D2DA6"/>
    <w:rsid w:val="007D4C9E"/>
    <w:rsid w:val="007E26A8"/>
    <w:rsid w:val="007E64B9"/>
    <w:rsid w:val="007E678D"/>
    <w:rsid w:val="007E7219"/>
    <w:rsid w:val="008129D1"/>
    <w:rsid w:val="00817B73"/>
    <w:rsid w:val="008260B5"/>
    <w:rsid w:val="00826F19"/>
    <w:rsid w:val="008312DE"/>
    <w:rsid w:val="00832745"/>
    <w:rsid w:val="00841074"/>
    <w:rsid w:val="0084206A"/>
    <w:rsid w:val="008509AC"/>
    <w:rsid w:val="00862E79"/>
    <w:rsid w:val="00866EF8"/>
    <w:rsid w:val="0087127D"/>
    <w:rsid w:val="00882EB4"/>
    <w:rsid w:val="00884D4E"/>
    <w:rsid w:val="00887ABE"/>
    <w:rsid w:val="00892806"/>
    <w:rsid w:val="00893377"/>
    <w:rsid w:val="008A389C"/>
    <w:rsid w:val="008A4500"/>
    <w:rsid w:val="008A721F"/>
    <w:rsid w:val="008B23AE"/>
    <w:rsid w:val="008B2895"/>
    <w:rsid w:val="008B3206"/>
    <w:rsid w:val="008C6F8F"/>
    <w:rsid w:val="008D50F4"/>
    <w:rsid w:val="008E35F9"/>
    <w:rsid w:val="008E4817"/>
    <w:rsid w:val="008F1912"/>
    <w:rsid w:val="008F2CE7"/>
    <w:rsid w:val="008F7DE0"/>
    <w:rsid w:val="00902852"/>
    <w:rsid w:val="00915918"/>
    <w:rsid w:val="009274AF"/>
    <w:rsid w:val="009361C7"/>
    <w:rsid w:val="00942848"/>
    <w:rsid w:val="00943A74"/>
    <w:rsid w:val="009527D8"/>
    <w:rsid w:val="00952844"/>
    <w:rsid w:val="00961AAE"/>
    <w:rsid w:val="00963FA8"/>
    <w:rsid w:val="00964634"/>
    <w:rsid w:val="00964EE0"/>
    <w:rsid w:val="009755D3"/>
    <w:rsid w:val="009801BE"/>
    <w:rsid w:val="00980490"/>
    <w:rsid w:val="009811B7"/>
    <w:rsid w:val="00995FB0"/>
    <w:rsid w:val="009A17CB"/>
    <w:rsid w:val="009A2494"/>
    <w:rsid w:val="009A2999"/>
    <w:rsid w:val="009A2E63"/>
    <w:rsid w:val="009A379F"/>
    <w:rsid w:val="009A37AD"/>
    <w:rsid w:val="009B03A7"/>
    <w:rsid w:val="009B126D"/>
    <w:rsid w:val="009B1A81"/>
    <w:rsid w:val="009B367A"/>
    <w:rsid w:val="009B77B9"/>
    <w:rsid w:val="009C04F5"/>
    <w:rsid w:val="009C604C"/>
    <w:rsid w:val="009D0F66"/>
    <w:rsid w:val="009D33B4"/>
    <w:rsid w:val="009D6220"/>
    <w:rsid w:val="009D7EE5"/>
    <w:rsid w:val="009E1388"/>
    <w:rsid w:val="009E2299"/>
    <w:rsid w:val="009E3ADB"/>
    <w:rsid w:val="009E63CE"/>
    <w:rsid w:val="009E6ACD"/>
    <w:rsid w:val="009E6B4B"/>
    <w:rsid w:val="009F769D"/>
    <w:rsid w:val="00A012B7"/>
    <w:rsid w:val="00A02664"/>
    <w:rsid w:val="00A06595"/>
    <w:rsid w:val="00A14403"/>
    <w:rsid w:val="00A1490B"/>
    <w:rsid w:val="00A2567C"/>
    <w:rsid w:val="00A40FB4"/>
    <w:rsid w:val="00A53D80"/>
    <w:rsid w:val="00A6054F"/>
    <w:rsid w:val="00A62C01"/>
    <w:rsid w:val="00A723BA"/>
    <w:rsid w:val="00A75EA7"/>
    <w:rsid w:val="00A77677"/>
    <w:rsid w:val="00A77FC2"/>
    <w:rsid w:val="00A84D7E"/>
    <w:rsid w:val="00A9210C"/>
    <w:rsid w:val="00A94023"/>
    <w:rsid w:val="00A974B4"/>
    <w:rsid w:val="00AA0D3D"/>
    <w:rsid w:val="00AA524F"/>
    <w:rsid w:val="00AA7593"/>
    <w:rsid w:val="00AB3606"/>
    <w:rsid w:val="00AC0F0C"/>
    <w:rsid w:val="00AC45EF"/>
    <w:rsid w:val="00AD241C"/>
    <w:rsid w:val="00AD40CD"/>
    <w:rsid w:val="00AD510B"/>
    <w:rsid w:val="00AD647D"/>
    <w:rsid w:val="00AD7802"/>
    <w:rsid w:val="00AE0B63"/>
    <w:rsid w:val="00AE0B64"/>
    <w:rsid w:val="00AE246F"/>
    <w:rsid w:val="00AE3685"/>
    <w:rsid w:val="00B010AD"/>
    <w:rsid w:val="00B03081"/>
    <w:rsid w:val="00B14B5C"/>
    <w:rsid w:val="00B21EED"/>
    <w:rsid w:val="00B22BC0"/>
    <w:rsid w:val="00B3096C"/>
    <w:rsid w:val="00B3442E"/>
    <w:rsid w:val="00B36C99"/>
    <w:rsid w:val="00B37B0B"/>
    <w:rsid w:val="00B40EC7"/>
    <w:rsid w:val="00B4452D"/>
    <w:rsid w:val="00B44649"/>
    <w:rsid w:val="00B451E5"/>
    <w:rsid w:val="00B46935"/>
    <w:rsid w:val="00B51C4D"/>
    <w:rsid w:val="00B566E3"/>
    <w:rsid w:val="00B65348"/>
    <w:rsid w:val="00B6740A"/>
    <w:rsid w:val="00B707E3"/>
    <w:rsid w:val="00B75AD3"/>
    <w:rsid w:val="00B76A63"/>
    <w:rsid w:val="00B90560"/>
    <w:rsid w:val="00B9697F"/>
    <w:rsid w:val="00BA0ADB"/>
    <w:rsid w:val="00BA3302"/>
    <w:rsid w:val="00BA58DE"/>
    <w:rsid w:val="00BA5D10"/>
    <w:rsid w:val="00BB13AD"/>
    <w:rsid w:val="00BB3B4B"/>
    <w:rsid w:val="00BB7F9F"/>
    <w:rsid w:val="00BC00C1"/>
    <w:rsid w:val="00BC22BE"/>
    <w:rsid w:val="00BC30AE"/>
    <w:rsid w:val="00BD580F"/>
    <w:rsid w:val="00BE727B"/>
    <w:rsid w:val="00BF1839"/>
    <w:rsid w:val="00BF61FA"/>
    <w:rsid w:val="00C032DD"/>
    <w:rsid w:val="00C055FD"/>
    <w:rsid w:val="00C1365D"/>
    <w:rsid w:val="00C15014"/>
    <w:rsid w:val="00C2106F"/>
    <w:rsid w:val="00C23B92"/>
    <w:rsid w:val="00C35E9C"/>
    <w:rsid w:val="00C37F06"/>
    <w:rsid w:val="00C41721"/>
    <w:rsid w:val="00C43FAB"/>
    <w:rsid w:val="00C45E7A"/>
    <w:rsid w:val="00C4690D"/>
    <w:rsid w:val="00C51641"/>
    <w:rsid w:val="00C52140"/>
    <w:rsid w:val="00C5429F"/>
    <w:rsid w:val="00C546FA"/>
    <w:rsid w:val="00C56294"/>
    <w:rsid w:val="00C6595E"/>
    <w:rsid w:val="00C659AE"/>
    <w:rsid w:val="00C72C2B"/>
    <w:rsid w:val="00C76144"/>
    <w:rsid w:val="00C9109E"/>
    <w:rsid w:val="00C93FB8"/>
    <w:rsid w:val="00C947A1"/>
    <w:rsid w:val="00C96D5C"/>
    <w:rsid w:val="00CA0A7B"/>
    <w:rsid w:val="00CA4911"/>
    <w:rsid w:val="00CB06EF"/>
    <w:rsid w:val="00CB5E81"/>
    <w:rsid w:val="00CC0689"/>
    <w:rsid w:val="00CC2C86"/>
    <w:rsid w:val="00CC4546"/>
    <w:rsid w:val="00CC6B89"/>
    <w:rsid w:val="00CE3D6C"/>
    <w:rsid w:val="00CE4484"/>
    <w:rsid w:val="00CE5ABE"/>
    <w:rsid w:val="00CE5BFE"/>
    <w:rsid w:val="00CE7123"/>
    <w:rsid w:val="00CF0E36"/>
    <w:rsid w:val="00CF3B81"/>
    <w:rsid w:val="00CF446A"/>
    <w:rsid w:val="00CF743B"/>
    <w:rsid w:val="00D03C99"/>
    <w:rsid w:val="00D03CC6"/>
    <w:rsid w:val="00D211AD"/>
    <w:rsid w:val="00D2282F"/>
    <w:rsid w:val="00D31822"/>
    <w:rsid w:val="00D32438"/>
    <w:rsid w:val="00D37C3D"/>
    <w:rsid w:val="00D47C03"/>
    <w:rsid w:val="00D51E69"/>
    <w:rsid w:val="00D60E5D"/>
    <w:rsid w:val="00D62A1D"/>
    <w:rsid w:val="00D766D9"/>
    <w:rsid w:val="00D76B5F"/>
    <w:rsid w:val="00D83EBD"/>
    <w:rsid w:val="00D867CC"/>
    <w:rsid w:val="00D91804"/>
    <w:rsid w:val="00D93A19"/>
    <w:rsid w:val="00D952F2"/>
    <w:rsid w:val="00DA0070"/>
    <w:rsid w:val="00DA6B78"/>
    <w:rsid w:val="00DA7112"/>
    <w:rsid w:val="00DA74CB"/>
    <w:rsid w:val="00DB0B2F"/>
    <w:rsid w:val="00DB1B3A"/>
    <w:rsid w:val="00DB26DF"/>
    <w:rsid w:val="00DB428D"/>
    <w:rsid w:val="00DB79DD"/>
    <w:rsid w:val="00DC530F"/>
    <w:rsid w:val="00DC6881"/>
    <w:rsid w:val="00DD1CBD"/>
    <w:rsid w:val="00DE1C54"/>
    <w:rsid w:val="00DE5A54"/>
    <w:rsid w:val="00DE6013"/>
    <w:rsid w:val="00DF02A4"/>
    <w:rsid w:val="00DF0A86"/>
    <w:rsid w:val="00DF2999"/>
    <w:rsid w:val="00DF40C7"/>
    <w:rsid w:val="00DF7756"/>
    <w:rsid w:val="00E00D4E"/>
    <w:rsid w:val="00E01720"/>
    <w:rsid w:val="00E03550"/>
    <w:rsid w:val="00E05110"/>
    <w:rsid w:val="00E14E81"/>
    <w:rsid w:val="00E17CA0"/>
    <w:rsid w:val="00E23811"/>
    <w:rsid w:val="00E26F1C"/>
    <w:rsid w:val="00E337DA"/>
    <w:rsid w:val="00E36DBA"/>
    <w:rsid w:val="00E37E51"/>
    <w:rsid w:val="00E43245"/>
    <w:rsid w:val="00E4415C"/>
    <w:rsid w:val="00E5184D"/>
    <w:rsid w:val="00E53D80"/>
    <w:rsid w:val="00E57141"/>
    <w:rsid w:val="00E61FCD"/>
    <w:rsid w:val="00E63992"/>
    <w:rsid w:val="00E75225"/>
    <w:rsid w:val="00E817CD"/>
    <w:rsid w:val="00E81C6E"/>
    <w:rsid w:val="00E85A5E"/>
    <w:rsid w:val="00E85BA8"/>
    <w:rsid w:val="00E87070"/>
    <w:rsid w:val="00E952B6"/>
    <w:rsid w:val="00EA3395"/>
    <w:rsid w:val="00EB0511"/>
    <w:rsid w:val="00EB581E"/>
    <w:rsid w:val="00EB779D"/>
    <w:rsid w:val="00EC0008"/>
    <w:rsid w:val="00EC2CB1"/>
    <w:rsid w:val="00EC3DF0"/>
    <w:rsid w:val="00EC615B"/>
    <w:rsid w:val="00EC62E6"/>
    <w:rsid w:val="00ED058F"/>
    <w:rsid w:val="00ED4456"/>
    <w:rsid w:val="00EE5ED6"/>
    <w:rsid w:val="00EF30D4"/>
    <w:rsid w:val="00F001CC"/>
    <w:rsid w:val="00F022A4"/>
    <w:rsid w:val="00F0284A"/>
    <w:rsid w:val="00F05791"/>
    <w:rsid w:val="00F05C99"/>
    <w:rsid w:val="00F120C9"/>
    <w:rsid w:val="00F172E5"/>
    <w:rsid w:val="00F20E26"/>
    <w:rsid w:val="00F21BA6"/>
    <w:rsid w:val="00F21FF9"/>
    <w:rsid w:val="00F23548"/>
    <w:rsid w:val="00F24A1D"/>
    <w:rsid w:val="00F25F75"/>
    <w:rsid w:val="00F308A4"/>
    <w:rsid w:val="00F343B6"/>
    <w:rsid w:val="00F36373"/>
    <w:rsid w:val="00F466A8"/>
    <w:rsid w:val="00F51405"/>
    <w:rsid w:val="00F528CE"/>
    <w:rsid w:val="00F54089"/>
    <w:rsid w:val="00F62A27"/>
    <w:rsid w:val="00F667A4"/>
    <w:rsid w:val="00F6781C"/>
    <w:rsid w:val="00F7024D"/>
    <w:rsid w:val="00F7094F"/>
    <w:rsid w:val="00F8272A"/>
    <w:rsid w:val="00F83066"/>
    <w:rsid w:val="00F904E6"/>
    <w:rsid w:val="00F905B8"/>
    <w:rsid w:val="00F93EFB"/>
    <w:rsid w:val="00F963C5"/>
    <w:rsid w:val="00FA31FC"/>
    <w:rsid w:val="00FA5B74"/>
    <w:rsid w:val="00FB4C75"/>
    <w:rsid w:val="00FC61ED"/>
    <w:rsid w:val="00FD258C"/>
    <w:rsid w:val="00FD30B9"/>
    <w:rsid w:val="00FD4301"/>
    <w:rsid w:val="00FE0DFF"/>
    <w:rsid w:val="00FE663C"/>
    <w:rsid w:val="00FF015F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1886D"/>
  <w15:docId w15:val="{DCE40ED3-90CA-4CE4-B0F2-98946459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C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2C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72C2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C72C2B"/>
    <w:rPr>
      <w:rFonts w:cs="Times New Roman"/>
      <w:color w:val="800080"/>
      <w:u w:val="single"/>
    </w:rPr>
  </w:style>
  <w:style w:type="table" w:styleId="TableClassic1">
    <w:name w:val="Table Classic 1"/>
    <w:basedOn w:val="TableNormal"/>
    <w:uiPriority w:val="99"/>
    <w:rsid w:val="00C72C2B"/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C72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3F531D"/>
    <w:rPr>
      <w:rFonts w:cs="Times New Roman"/>
      <w:sz w:val="2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C72C2B"/>
    <w:rPr>
      <w:rFonts w:ascii="Tahoma" w:hAnsi="Tahoma" w:cs="Tahoma"/>
      <w:sz w:val="16"/>
      <w:szCs w:val="16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rsid w:val="003744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37442A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3F531D"/>
    <w:rPr>
      <w:rFonts w:cs="Times New Roman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DA6B78"/>
    <w:rPr>
      <w:rFonts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37442A"/>
    <w:rPr>
      <w:b/>
      <w:bCs/>
    </w:rPr>
  </w:style>
  <w:style w:type="character" w:customStyle="1" w:styleId="CommentSubjectChar">
    <w:name w:val="Comment Subject Char"/>
    <w:basedOn w:val="CommentTextChar1"/>
    <w:uiPriority w:val="99"/>
    <w:semiHidden/>
    <w:rsid w:val="003F531D"/>
    <w:rPr>
      <w:rFonts w:cs="Times New Roman"/>
      <w:b/>
      <w:bCs/>
      <w:sz w:val="20"/>
      <w:szCs w:val="20"/>
      <w:lang w:val="fr-FR"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locked/>
    <w:rsid w:val="00DA6B78"/>
    <w:rPr>
      <w:rFonts w:cs="Times New Roman"/>
      <w:b/>
      <w:bCs/>
      <w:sz w:val="20"/>
      <w:szCs w:val="20"/>
      <w:lang w:val="fr-FR"/>
    </w:rPr>
  </w:style>
  <w:style w:type="table" w:styleId="TableGrid">
    <w:name w:val="Table Grid"/>
    <w:basedOn w:val="TableNormal"/>
    <w:uiPriority w:val="99"/>
    <w:rsid w:val="003517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semiHidden/>
    <w:rsid w:val="003F531D"/>
    <w:rPr>
      <w:rFonts w:cs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EC3DF0"/>
    <w:rPr>
      <w:rFonts w:cs="Times New Roman"/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uiPriority w:val="99"/>
    <w:semiHidden/>
    <w:rsid w:val="003F531D"/>
    <w:rPr>
      <w:rFonts w:cs="Times New Roman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EC3DF0"/>
    <w:rPr>
      <w:rFonts w:cs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99"/>
    <w:qFormat/>
    <w:rsid w:val="00AE0B63"/>
    <w:pPr>
      <w:ind w:left="720"/>
    </w:pPr>
  </w:style>
  <w:style w:type="character" w:customStyle="1" w:styleId="email">
    <w:name w:val="email"/>
    <w:basedOn w:val="DefaultParagraphFont"/>
    <w:uiPriority w:val="99"/>
    <w:rsid w:val="004926C7"/>
    <w:rPr>
      <w:rFonts w:cs="Times New Roman"/>
    </w:rPr>
  </w:style>
  <w:style w:type="paragraph" w:styleId="Revision">
    <w:name w:val="Revision"/>
    <w:hidden/>
    <w:uiPriority w:val="99"/>
    <w:semiHidden/>
    <w:rsid w:val="00EF30D4"/>
    <w:rPr>
      <w:sz w:val="24"/>
      <w:szCs w:val="24"/>
    </w:rPr>
  </w:style>
  <w:style w:type="character" w:customStyle="1" w:styleId="gi">
    <w:name w:val="gi"/>
    <w:basedOn w:val="DefaultParagraphFont"/>
    <w:rsid w:val="00032F38"/>
  </w:style>
  <w:style w:type="character" w:customStyle="1" w:styleId="go">
    <w:name w:val="go"/>
    <w:basedOn w:val="DefaultParagraphFont"/>
    <w:rsid w:val="006A3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1008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Semestralni vodic IASFA G01</vt:lpstr>
    </vt:vector>
  </TitlesOfParts>
  <Company>Co &amp; Ltd. OEM Windows XP</Company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Semestralni vodic IASFA G01</dc:title>
  <dc:creator>Prof. dr Snezana Cupara</dc:creator>
  <cp:lastModifiedBy>Gordana Radic</cp:lastModifiedBy>
  <cp:revision>2</cp:revision>
  <cp:lastPrinted>2014-04-25T10:45:00Z</cp:lastPrinted>
  <dcterms:created xsi:type="dcterms:W3CDTF">2025-09-15T18:28:00Z</dcterms:created>
  <dcterms:modified xsi:type="dcterms:W3CDTF">2025-09-15T18:28:00Z</dcterms:modified>
</cp:coreProperties>
</file>