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F0" w:rsidRPr="000F6236" w:rsidRDefault="003B3EF0">
      <w:pPr>
        <w:rPr>
          <w:b/>
          <w:bCs/>
        </w:rPr>
      </w:pPr>
    </w:p>
    <w:p w:rsidR="003B3EF0" w:rsidRPr="000F6236" w:rsidRDefault="003B3EF0">
      <w:pPr>
        <w:rPr>
          <w:b/>
          <w:bCs/>
        </w:rPr>
      </w:pPr>
    </w:p>
    <w:p w:rsidR="003B3EF0" w:rsidRPr="000F6236" w:rsidRDefault="00DD0F3E">
      <w:pPr>
        <w:rPr>
          <w:b/>
          <w:bCs/>
        </w:rPr>
      </w:pPr>
      <w:r w:rsidRPr="00DD0F3E">
        <w:rPr>
          <w:noProof/>
          <w:lang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435.8pt;margin-top:8.55pt;width:66.3pt;height:71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" stroked="f">
            <v:textbox style="layout-flow:vertical;mso-layout-flow-alt:bottom-to-top">
              <w:txbxContent>
                <w:p w:rsidR="00276315" w:rsidRPr="005B0283" w:rsidRDefault="0018576D" w:rsidP="0018576D">
                  <w:pPr>
                    <w:jc w:val="center"/>
                  </w:pPr>
                  <w:r w:rsidRPr="0018576D">
                    <w:rPr>
                      <w:rFonts w:ascii="Times New Roman" w:hAnsi="Times New Roman" w:cs="Times New Roman"/>
                      <w:b/>
                      <w:bCs/>
                      <w:sz w:val="56"/>
                      <w:szCs w:val="56"/>
                    </w:rPr>
                    <w:t>PHYTOTHERAPY</w:t>
                  </w:r>
                </w:p>
              </w:txbxContent>
            </v:textbox>
          </v:shape>
        </w:pict>
      </w:r>
    </w:p>
    <w:p w:rsidR="003B3EF0" w:rsidRPr="000F6236" w:rsidRDefault="003B3EF0">
      <w:pPr>
        <w:rPr>
          <w:b/>
          <w:bCs/>
        </w:rPr>
      </w:pPr>
    </w:p>
    <w:p w:rsidR="003B3EF0" w:rsidRPr="000F6236" w:rsidRDefault="003B3EF0">
      <w:pPr>
        <w:rPr>
          <w:b/>
          <w:bCs/>
        </w:rPr>
      </w:pPr>
    </w:p>
    <w:p w:rsidR="003B3EF0" w:rsidRPr="000F6236" w:rsidRDefault="003B3EF0">
      <w:pPr>
        <w:rPr>
          <w:b/>
          <w:bCs/>
        </w:rPr>
      </w:pPr>
    </w:p>
    <w:p w:rsidR="003B3EF0" w:rsidRPr="000F6236" w:rsidRDefault="003B3EF0">
      <w:pPr>
        <w:rPr>
          <w:b/>
          <w:bCs/>
        </w:rPr>
      </w:pPr>
    </w:p>
    <w:p w:rsidR="003B3EF0" w:rsidRDefault="003B3EF0">
      <w:pPr>
        <w:rPr>
          <w:b/>
          <w:bCs/>
        </w:rPr>
      </w:pPr>
    </w:p>
    <w:p w:rsidR="003B3EF0" w:rsidRDefault="003B3EF0">
      <w:pPr>
        <w:rPr>
          <w:b/>
          <w:bCs/>
        </w:rPr>
      </w:pPr>
    </w:p>
    <w:p w:rsidR="003B3EF0" w:rsidRDefault="003B3EF0">
      <w:pPr>
        <w:rPr>
          <w:b/>
          <w:bCs/>
        </w:rPr>
      </w:pPr>
    </w:p>
    <w:p w:rsidR="003B3EF0" w:rsidRPr="000F6236" w:rsidRDefault="003B3EF0">
      <w:pPr>
        <w:rPr>
          <w:b/>
          <w:bCs/>
        </w:rPr>
      </w:pPr>
    </w:p>
    <w:p w:rsidR="003B3EF0" w:rsidRPr="000F6236" w:rsidRDefault="003B3EF0">
      <w:pPr>
        <w:rPr>
          <w:b/>
          <w:bCs/>
        </w:rPr>
      </w:pPr>
    </w:p>
    <w:p w:rsidR="003B3EF0" w:rsidRPr="000F6236" w:rsidRDefault="009240D5">
      <w:pPr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1337945" cy="18370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EF0" w:rsidRDefault="003B3EF0">
      <w:pPr>
        <w:rPr>
          <w:sz w:val="40"/>
          <w:szCs w:val="40"/>
        </w:rPr>
      </w:pPr>
    </w:p>
    <w:p w:rsidR="003B3EF0" w:rsidRDefault="003B3EF0">
      <w:pPr>
        <w:rPr>
          <w:sz w:val="40"/>
          <w:szCs w:val="40"/>
        </w:rPr>
      </w:pPr>
    </w:p>
    <w:p w:rsidR="003B3EF0" w:rsidRDefault="003B3EF0">
      <w:pPr>
        <w:rPr>
          <w:sz w:val="40"/>
          <w:szCs w:val="40"/>
        </w:rPr>
      </w:pPr>
    </w:p>
    <w:p w:rsidR="003B3EF0" w:rsidRPr="00C12C1D" w:rsidRDefault="003B3EF0">
      <w:pPr>
        <w:rPr>
          <w:rFonts w:ascii="Calibri" w:hAnsi="Calibri" w:cs="Calibri"/>
          <w:sz w:val="40"/>
          <w:szCs w:val="40"/>
        </w:rPr>
      </w:pPr>
    </w:p>
    <w:p w:rsidR="003B3EF0" w:rsidRPr="00380696" w:rsidRDefault="003B3EF0">
      <w:pPr>
        <w:rPr>
          <w:sz w:val="40"/>
          <w:szCs w:val="40"/>
        </w:rPr>
      </w:pPr>
    </w:p>
    <w:p w:rsidR="00B916D4" w:rsidRPr="0059154D" w:rsidRDefault="0059154D" w:rsidP="00B916D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sr-Cyrl-CS"/>
        </w:rPr>
      </w:pPr>
      <w:r w:rsidRPr="0059154D">
        <w:rPr>
          <w:rFonts w:ascii="Times New Roman" w:hAnsi="Times New Roman" w:cs="Times New Roman"/>
          <w:b/>
          <w:bCs/>
          <w:sz w:val="40"/>
          <w:szCs w:val="40"/>
          <w:lang w:val="sr-Cyrl-CS"/>
        </w:rPr>
        <w:t>Pharmacy - Integrated academic studies</w:t>
      </w:r>
    </w:p>
    <w:p w:rsidR="0059154D" w:rsidRDefault="0059154D" w:rsidP="0059154D">
      <w:pPr>
        <w:jc w:val="center"/>
        <w:rPr>
          <w:rFonts w:ascii="Times New Roman" w:hAnsi="Times New Roman" w:cs="Times New Roman"/>
          <w:b/>
          <w:bCs/>
          <w:sz w:val="32"/>
          <w:szCs w:val="32"/>
          <w:lang/>
        </w:rPr>
      </w:pPr>
    </w:p>
    <w:p w:rsidR="003B3EF0" w:rsidRPr="0059154D" w:rsidRDefault="0018576D" w:rsidP="0059154D">
      <w:pPr>
        <w:jc w:val="center"/>
        <w:rPr>
          <w:rFonts w:ascii="Times New Roman" w:hAnsi="Times New Roman" w:cs="Times New Roman"/>
          <w:b/>
          <w:bCs/>
          <w:lang/>
        </w:rPr>
      </w:pPr>
      <w:r w:rsidRPr="0018576D">
        <w:rPr>
          <w:rFonts w:ascii="Times New Roman" w:hAnsi="Times New Roman" w:cs="Times New Roman"/>
          <w:b/>
          <w:bCs/>
          <w:sz w:val="32"/>
          <w:szCs w:val="32"/>
          <w:lang/>
        </w:rPr>
        <w:t>FOURTH YEAR</w:t>
      </w:r>
      <w:r w:rsidR="0059154D" w:rsidRPr="0059154D">
        <w:rPr>
          <w:rFonts w:ascii="Times New Roman" w:hAnsi="Times New Roman" w:cs="Times New Roman"/>
          <w:b/>
          <w:bCs/>
          <w:sz w:val="32"/>
          <w:szCs w:val="32"/>
          <w:lang/>
        </w:rPr>
        <w:t>- Semester</w:t>
      </w:r>
      <w:r w:rsidR="0059154D">
        <w:rPr>
          <w:rFonts w:ascii="Times New Roman" w:hAnsi="Times New Roman" w:cs="Times New Roman"/>
          <w:b/>
          <w:bCs/>
          <w:sz w:val="32"/>
          <w:szCs w:val="32"/>
          <w:lang/>
        </w:rPr>
        <w:t xml:space="preserve"> V</w:t>
      </w:r>
      <w:r>
        <w:rPr>
          <w:rFonts w:ascii="Times New Roman" w:hAnsi="Times New Roman" w:cs="Times New Roman"/>
          <w:b/>
          <w:bCs/>
          <w:sz w:val="32"/>
          <w:szCs w:val="32"/>
          <w:lang/>
        </w:rPr>
        <w:t>II</w:t>
      </w:r>
    </w:p>
    <w:p w:rsidR="003B3EF0" w:rsidRPr="002A49C2" w:rsidRDefault="003B3EF0">
      <w:pPr>
        <w:rPr>
          <w:b/>
          <w:bCs/>
          <w:lang w:val="ru-RU"/>
        </w:rPr>
      </w:pPr>
    </w:p>
    <w:p w:rsidR="003B3EF0" w:rsidRPr="002A49C2" w:rsidRDefault="003B3EF0">
      <w:pPr>
        <w:rPr>
          <w:b/>
          <w:bCs/>
          <w:lang w:val="ru-RU"/>
        </w:rPr>
      </w:pPr>
    </w:p>
    <w:p w:rsidR="003B3EF0" w:rsidRPr="002A49C2" w:rsidRDefault="003B3EF0">
      <w:pPr>
        <w:jc w:val="center"/>
        <w:rPr>
          <w:color w:val="071F30"/>
          <w:sz w:val="25"/>
          <w:szCs w:val="25"/>
          <w:lang w:val="ru-RU"/>
        </w:rPr>
      </w:pPr>
    </w:p>
    <w:p w:rsidR="003B3EF0" w:rsidRPr="002A49C2" w:rsidRDefault="003B3EF0">
      <w:pPr>
        <w:jc w:val="center"/>
        <w:rPr>
          <w:color w:val="071F30"/>
          <w:sz w:val="25"/>
          <w:szCs w:val="25"/>
          <w:lang w:val="ru-RU"/>
        </w:rPr>
      </w:pPr>
    </w:p>
    <w:p w:rsidR="003B3EF0" w:rsidRPr="002A49C2" w:rsidRDefault="003B3EF0">
      <w:pPr>
        <w:jc w:val="center"/>
        <w:rPr>
          <w:color w:val="071F30"/>
          <w:sz w:val="25"/>
          <w:szCs w:val="25"/>
          <w:lang w:val="ru-RU"/>
        </w:rPr>
      </w:pPr>
    </w:p>
    <w:p w:rsidR="003B3EF0" w:rsidRPr="002A49C2" w:rsidRDefault="003B3EF0">
      <w:pPr>
        <w:jc w:val="center"/>
        <w:rPr>
          <w:color w:val="071F30"/>
          <w:sz w:val="25"/>
          <w:szCs w:val="25"/>
          <w:lang w:val="ru-RU"/>
        </w:rPr>
      </w:pPr>
    </w:p>
    <w:p w:rsidR="003B3EF0" w:rsidRPr="002A49C2" w:rsidRDefault="003B3EF0">
      <w:pPr>
        <w:jc w:val="center"/>
        <w:rPr>
          <w:color w:val="071F30"/>
          <w:sz w:val="25"/>
          <w:szCs w:val="25"/>
          <w:lang w:val="ru-RU"/>
        </w:rPr>
      </w:pPr>
    </w:p>
    <w:p w:rsidR="003B3EF0" w:rsidRPr="002A49C2" w:rsidRDefault="003B3EF0">
      <w:pPr>
        <w:jc w:val="center"/>
        <w:rPr>
          <w:color w:val="071F30"/>
          <w:sz w:val="25"/>
          <w:szCs w:val="25"/>
          <w:lang w:val="ru-RU"/>
        </w:rPr>
      </w:pPr>
    </w:p>
    <w:p w:rsidR="003B3EF0" w:rsidRPr="002A49C2" w:rsidRDefault="003B3EF0">
      <w:pPr>
        <w:jc w:val="center"/>
        <w:rPr>
          <w:color w:val="071F30"/>
          <w:sz w:val="25"/>
          <w:szCs w:val="25"/>
          <w:lang w:val="ru-RU"/>
        </w:rPr>
      </w:pPr>
    </w:p>
    <w:p w:rsidR="003B3EF0" w:rsidRPr="0059154D" w:rsidRDefault="0059154D">
      <w:pPr>
        <w:jc w:val="center"/>
        <w:rPr>
          <w:rFonts w:ascii="Times New Roman" w:hAnsi="Times New Roman" w:cs="Times New Roman"/>
          <w:color w:val="071F30"/>
          <w:sz w:val="25"/>
          <w:szCs w:val="25"/>
          <w:lang w:val="ru-RU"/>
        </w:rPr>
      </w:pPr>
      <w:r w:rsidRPr="0059154D">
        <w:rPr>
          <w:rFonts w:ascii="Times New Roman" w:hAnsi="Times New Roman" w:cs="Times New Roman"/>
          <w:sz w:val="40"/>
          <w:szCs w:val="40"/>
          <w:lang w:val="ru-RU"/>
        </w:rPr>
        <w:t>202</w:t>
      </w:r>
      <w:r w:rsidR="00392D3E">
        <w:rPr>
          <w:rFonts w:ascii="Times New Roman" w:hAnsi="Times New Roman" w:cs="Times New Roman"/>
          <w:sz w:val="40"/>
          <w:szCs w:val="40"/>
          <w:lang/>
        </w:rPr>
        <w:t>5</w:t>
      </w:r>
      <w:r w:rsidRPr="0059154D">
        <w:rPr>
          <w:rFonts w:ascii="Times New Roman" w:hAnsi="Times New Roman" w:cs="Times New Roman"/>
          <w:sz w:val="40"/>
          <w:szCs w:val="40"/>
          <w:lang w:val="ru-RU"/>
        </w:rPr>
        <w:t>/2</w:t>
      </w:r>
      <w:r w:rsidR="00392D3E">
        <w:rPr>
          <w:rFonts w:ascii="Times New Roman" w:hAnsi="Times New Roman" w:cs="Times New Roman"/>
          <w:sz w:val="40"/>
          <w:szCs w:val="40"/>
          <w:lang/>
        </w:rPr>
        <w:t>6</w:t>
      </w:r>
      <w:r w:rsidRPr="0059154D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Pr="0059154D">
        <w:rPr>
          <w:rFonts w:ascii="Times New Roman" w:hAnsi="Times New Roman" w:cs="Times New Roman"/>
          <w:sz w:val="40"/>
          <w:szCs w:val="40"/>
          <w:lang/>
        </w:rPr>
        <w:t>S</w:t>
      </w:r>
      <w:r w:rsidRPr="0059154D">
        <w:rPr>
          <w:rFonts w:ascii="Times New Roman" w:hAnsi="Times New Roman" w:cs="Times New Roman"/>
          <w:sz w:val="40"/>
          <w:szCs w:val="40"/>
          <w:lang w:val="ru-RU"/>
        </w:rPr>
        <w:t xml:space="preserve">chool </w:t>
      </w:r>
      <w:r w:rsidRPr="0059154D">
        <w:rPr>
          <w:rFonts w:ascii="Times New Roman" w:hAnsi="Times New Roman" w:cs="Times New Roman"/>
          <w:sz w:val="40"/>
          <w:szCs w:val="40"/>
          <w:lang/>
        </w:rPr>
        <w:t>Y</w:t>
      </w:r>
      <w:r w:rsidRPr="0059154D">
        <w:rPr>
          <w:rFonts w:ascii="Times New Roman" w:hAnsi="Times New Roman" w:cs="Times New Roman"/>
          <w:sz w:val="40"/>
          <w:szCs w:val="40"/>
          <w:lang w:val="ru-RU"/>
        </w:rPr>
        <w:t>ear</w:t>
      </w:r>
    </w:p>
    <w:p w:rsidR="003B3EF0" w:rsidRPr="002A49C2" w:rsidRDefault="003B3EF0">
      <w:pPr>
        <w:rPr>
          <w:b/>
          <w:bCs/>
          <w:lang w:val="ru-RU"/>
        </w:rPr>
      </w:pPr>
    </w:p>
    <w:p w:rsidR="003B3EF0" w:rsidRPr="002A49C2" w:rsidRDefault="003B3EF0">
      <w:pPr>
        <w:spacing w:line="360" w:lineRule="auto"/>
        <w:rPr>
          <w:lang w:val="ru-RU"/>
        </w:rPr>
      </w:pPr>
    </w:p>
    <w:p w:rsidR="003B3EF0" w:rsidRPr="002A49C2" w:rsidRDefault="003B3EF0">
      <w:pPr>
        <w:rPr>
          <w:b/>
          <w:bCs/>
          <w:lang w:val="ru-RU"/>
        </w:rPr>
      </w:pPr>
    </w:p>
    <w:p w:rsidR="003B3EF0" w:rsidRDefault="003B3EF0" w:rsidP="0041754B">
      <w:pPr>
        <w:jc w:val="center"/>
        <w:rPr>
          <w:rFonts w:ascii="Calibri" w:hAnsi="Calibri"/>
          <w:b/>
          <w:bCs/>
        </w:rPr>
      </w:pPr>
      <w:r>
        <w:rPr>
          <w:b/>
          <w:bCs/>
          <w:lang w:val="ru-RU"/>
        </w:rPr>
        <w:br w:type="page"/>
      </w:r>
    </w:p>
    <w:p w:rsidR="0029344E" w:rsidRDefault="0029344E">
      <w:pPr>
        <w:rPr>
          <w:rFonts w:ascii="Calibri" w:hAnsi="Calibri"/>
          <w:b/>
          <w:bCs/>
        </w:rPr>
      </w:pPr>
    </w:p>
    <w:p w:rsidR="0029344E" w:rsidRDefault="0029344E">
      <w:pPr>
        <w:rPr>
          <w:rFonts w:ascii="Calibri" w:hAnsi="Calibri"/>
          <w:b/>
          <w:bCs/>
        </w:rPr>
      </w:pPr>
    </w:p>
    <w:p w:rsidR="0029344E" w:rsidRDefault="0029344E">
      <w:pPr>
        <w:rPr>
          <w:rFonts w:ascii="Calibri" w:hAnsi="Calibri"/>
          <w:b/>
          <w:bCs/>
        </w:rPr>
      </w:pPr>
    </w:p>
    <w:p w:rsidR="0029344E" w:rsidRDefault="0029344E">
      <w:pPr>
        <w:rPr>
          <w:rFonts w:ascii="Calibri" w:hAnsi="Calibri"/>
          <w:b/>
          <w:bCs/>
        </w:rPr>
      </w:pPr>
    </w:p>
    <w:p w:rsidR="0029344E" w:rsidRDefault="0029344E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41754B" w:rsidRDefault="0041754B">
      <w:pPr>
        <w:rPr>
          <w:rFonts w:ascii="Calibri" w:hAnsi="Calibri"/>
          <w:b/>
          <w:bCs/>
        </w:rPr>
      </w:pPr>
    </w:p>
    <w:p w:rsidR="0029344E" w:rsidRDefault="0029344E">
      <w:pPr>
        <w:rPr>
          <w:rFonts w:ascii="Calibri" w:hAnsi="Calibri"/>
          <w:b/>
          <w:bCs/>
        </w:rPr>
      </w:pPr>
    </w:p>
    <w:p w:rsidR="0029344E" w:rsidRDefault="0029344E">
      <w:pPr>
        <w:rPr>
          <w:rFonts w:ascii="Calibri" w:hAnsi="Calibri"/>
          <w:b/>
          <w:bCs/>
        </w:rPr>
      </w:pPr>
    </w:p>
    <w:p w:rsidR="0029344E" w:rsidRPr="0029344E" w:rsidRDefault="0029344E">
      <w:pPr>
        <w:rPr>
          <w:rFonts w:ascii="Calibri" w:hAnsi="Calibri"/>
          <w:b/>
          <w:bCs/>
        </w:rPr>
      </w:pPr>
    </w:p>
    <w:p w:rsidR="003B3EF0" w:rsidRPr="0059154D" w:rsidRDefault="0059154D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59154D">
        <w:rPr>
          <w:rFonts w:ascii="Times New Roman" w:hAnsi="Times New Roman" w:cs="Times New Roman"/>
          <w:b/>
          <w:bCs/>
          <w:sz w:val="32"/>
          <w:szCs w:val="32"/>
        </w:rPr>
        <w:t>Name of the course</w:t>
      </w:r>
      <w:r w:rsidR="003B3EF0" w:rsidRPr="0059154D">
        <w:rPr>
          <w:rFonts w:ascii="Times New Roman" w:hAnsi="Times New Roman" w:cs="Times New Roman"/>
          <w:sz w:val="32"/>
          <w:szCs w:val="32"/>
          <w:lang w:val="sr-Cyrl-CS"/>
        </w:rPr>
        <w:t xml:space="preserve">: </w:t>
      </w:r>
    </w:p>
    <w:p w:rsidR="003B3EF0" w:rsidRPr="0059154D" w:rsidRDefault="003B3EF0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3B3EF0" w:rsidRPr="0059154D" w:rsidRDefault="003B3EF0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3B3EF0" w:rsidRPr="0059154D" w:rsidRDefault="0018576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8576D">
        <w:rPr>
          <w:rFonts w:ascii="Times New Roman" w:hAnsi="Times New Roman" w:cs="Times New Roman"/>
          <w:b/>
          <w:bCs/>
          <w:sz w:val="32"/>
          <w:szCs w:val="32"/>
          <w:lang w:val="sr-Cyrl-CS"/>
        </w:rPr>
        <w:t>PHYTOTHERAPY</w:t>
      </w:r>
    </w:p>
    <w:p w:rsidR="001A414B" w:rsidRPr="00D73B9E" w:rsidRDefault="001A414B" w:rsidP="001A414B">
      <w:pPr>
        <w:rPr>
          <w:lang w:val="sr-Cyrl-CS"/>
        </w:rPr>
      </w:pPr>
    </w:p>
    <w:p w:rsidR="003B3EF0" w:rsidRPr="00553AB2" w:rsidRDefault="003B3EF0">
      <w:pPr>
        <w:jc w:val="center"/>
        <w:rPr>
          <w:sz w:val="20"/>
          <w:szCs w:val="20"/>
          <w:lang w:val="ru-RU"/>
        </w:rPr>
      </w:pPr>
    </w:p>
    <w:p w:rsidR="00BE74EE" w:rsidRDefault="00585C98" w:rsidP="000956EB">
      <w:pPr>
        <w:jc w:val="center"/>
        <w:rPr>
          <w:rFonts w:ascii="Times New Roman" w:hAnsi="Times New Roman" w:cs="Times New Roman"/>
          <w:lang/>
        </w:rPr>
      </w:pPr>
      <w:r w:rsidRPr="00585C98">
        <w:rPr>
          <w:rFonts w:ascii="Times New Roman" w:hAnsi="Times New Roman" w:cs="Times New Roman"/>
          <w:lang/>
        </w:rPr>
        <w:t>ECTS credits</w:t>
      </w:r>
      <w:r w:rsidR="00BE74EE">
        <w:rPr>
          <w:rFonts w:ascii="Times New Roman" w:hAnsi="Times New Roman" w:cs="Times New Roman"/>
          <w:lang/>
        </w:rPr>
        <w:t xml:space="preserve"> </w:t>
      </w:r>
      <w:r w:rsidR="0059154D" w:rsidRPr="0059154D">
        <w:rPr>
          <w:rFonts w:ascii="Times New Roman" w:hAnsi="Times New Roman" w:cs="Times New Roman"/>
          <w:lang/>
        </w:rPr>
        <w:t>-</w:t>
      </w:r>
      <w:r w:rsidR="00BE74EE">
        <w:rPr>
          <w:rFonts w:ascii="Times New Roman" w:hAnsi="Times New Roman" w:cs="Times New Roman"/>
          <w:lang/>
        </w:rPr>
        <w:t xml:space="preserve"> </w:t>
      </w:r>
      <w:r w:rsidR="0018576D">
        <w:rPr>
          <w:rFonts w:ascii="Times New Roman" w:hAnsi="Times New Roman" w:cs="Times New Roman"/>
          <w:lang/>
        </w:rPr>
        <w:t>6</w:t>
      </w:r>
      <w:r>
        <w:rPr>
          <w:rFonts w:ascii="Times New Roman" w:hAnsi="Times New Roman" w:cs="Times New Roman"/>
          <w:lang/>
        </w:rPr>
        <w:t xml:space="preserve">; </w:t>
      </w:r>
      <w:r w:rsidR="006F3249">
        <w:rPr>
          <w:rFonts w:ascii="Times New Roman" w:hAnsi="Times New Roman" w:cs="Times New Roman"/>
          <w:lang/>
        </w:rPr>
        <w:t xml:space="preserve"> </w:t>
      </w:r>
      <w:r w:rsidRPr="00585C98">
        <w:rPr>
          <w:rFonts w:ascii="Times New Roman" w:hAnsi="Times New Roman" w:cs="Times New Roman"/>
          <w:lang/>
        </w:rPr>
        <w:t>No. of</w:t>
      </w:r>
      <w:r>
        <w:rPr>
          <w:rFonts w:ascii="Times New Roman" w:hAnsi="Times New Roman" w:cs="Times New Roman"/>
          <w:lang/>
        </w:rPr>
        <w:t xml:space="preserve"> </w:t>
      </w:r>
      <w:r w:rsidRPr="00585C98">
        <w:rPr>
          <w:rFonts w:ascii="Times New Roman" w:hAnsi="Times New Roman" w:cs="Times New Roman"/>
          <w:lang/>
        </w:rPr>
        <w:t>hours</w:t>
      </w:r>
      <w:r>
        <w:rPr>
          <w:rFonts w:ascii="Times New Roman" w:hAnsi="Times New Roman" w:cs="Times New Roman"/>
          <w:lang/>
        </w:rPr>
        <w:t xml:space="preserve"> </w:t>
      </w:r>
      <w:r w:rsidRPr="00585C98">
        <w:rPr>
          <w:rFonts w:ascii="Times New Roman" w:hAnsi="Times New Roman" w:cs="Times New Roman"/>
          <w:lang/>
        </w:rPr>
        <w:t>active teaching per</w:t>
      </w:r>
      <w:r>
        <w:rPr>
          <w:rFonts w:ascii="Times New Roman" w:hAnsi="Times New Roman" w:cs="Times New Roman"/>
          <w:lang/>
        </w:rPr>
        <w:t xml:space="preserve"> </w:t>
      </w:r>
      <w:r w:rsidRPr="00585C98">
        <w:rPr>
          <w:rFonts w:ascii="Times New Roman" w:hAnsi="Times New Roman" w:cs="Times New Roman"/>
          <w:lang/>
        </w:rPr>
        <w:t>week</w:t>
      </w:r>
      <w:r>
        <w:rPr>
          <w:rFonts w:ascii="Times New Roman" w:hAnsi="Times New Roman" w:cs="Times New Roman"/>
          <w:lang/>
        </w:rPr>
        <w:t xml:space="preserve">: </w:t>
      </w:r>
      <w:r w:rsidR="0018576D">
        <w:rPr>
          <w:rFonts w:ascii="Times New Roman" w:hAnsi="Times New Roman" w:cs="Times New Roman"/>
          <w:lang/>
        </w:rPr>
        <w:t>4</w:t>
      </w:r>
      <w:r>
        <w:rPr>
          <w:rFonts w:ascii="Times New Roman" w:hAnsi="Times New Roman" w:cs="Times New Roman"/>
          <w:lang/>
        </w:rPr>
        <w:t xml:space="preserve"> (Lectures-</w:t>
      </w:r>
      <w:r w:rsidR="0018576D">
        <w:rPr>
          <w:rFonts w:ascii="Times New Roman" w:hAnsi="Times New Roman" w:cs="Times New Roman"/>
          <w:lang/>
        </w:rPr>
        <w:t>3</w:t>
      </w:r>
      <w:r>
        <w:rPr>
          <w:rFonts w:ascii="Times New Roman" w:hAnsi="Times New Roman" w:cs="Times New Roman"/>
          <w:lang/>
        </w:rPr>
        <w:t>, Practice-</w:t>
      </w:r>
      <w:r w:rsidR="0018576D">
        <w:rPr>
          <w:rFonts w:ascii="Times New Roman" w:hAnsi="Times New Roman" w:cs="Times New Roman"/>
          <w:lang/>
        </w:rPr>
        <w:t>1</w:t>
      </w:r>
      <w:r w:rsidR="00BE74EE">
        <w:rPr>
          <w:rFonts w:ascii="Times New Roman" w:hAnsi="Times New Roman" w:cs="Times New Roman"/>
          <w:lang/>
        </w:rPr>
        <w:t>)</w:t>
      </w:r>
    </w:p>
    <w:p w:rsidR="003B3EF0" w:rsidRPr="002A49C2" w:rsidRDefault="003B3EF0">
      <w:pPr>
        <w:rPr>
          <w:b/>
          <w:bCs/>
          <w:sz w:val="32"/>
          <w:szCs w:val="32"/>
          <w:lang w:val="ru-RU"/>
        </w:rPr>
      </w:pPr>
    </w:p>
    <w:p w:rsidR="0029344E" w:rsidRDefault="0029344E">
      <w:pPr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br w:type="page"/>
      </w:r>
    </w:p>
    <w:p w:rsidR="0029344E" w:rsidRDefault="0029344E">
      <w:pPr>
        <w:rPr>
          <w:b/>
          <w:bCs/>
          <w:sz w:val="32"/>
          <w:szCs w:val="32"/>
          <w:lang w:val="sr-Cyrl-CS"/>
        </w:rPr>
      </w:pPr>
    </w:p>
    <w:p w:rsidR="003B3EF0" w:rsidRPr="00447F9E" w:rsidRDefault="00BE74E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47F9E">
        <w:rPr>
          <w:rFonts w:ascii="Times New Roman" w:hAnsi="Times New Roman" w:cs="Times New Roman"/>
          <w:b/>
          <w:bCs/>
          <w:sz w:val="32"/>
          <w:szCs w:val="32"/>
          <w:lang w:val="sr-Cyrl-CS"/>
        </w:rPr>
        <w:t>Teachers</w:t>
      </w:r>
      <w:r w:rsidR="00447F9E" w:rsidRPr="00447F9E">
        <w:rPr>
          <w:rFonts w:ascii="Times New Roman" w:hAnsi="Times New Roman" w:cs="Times New Roman"/>
          <w:b/>
          <w:bCs/>
          <w:sz w:val="32"/>
          <w:szCs w:val="32"/>
          <w:lang/>
        </w:rPr>
        <w:t xml:space="preserve"> and instructors</w:t>
      </w:r>
      <w:r w:rsidR="003B3EF0" w:rsidRPr="00447F9E">
        <w:rPr>
          <w:rFonts w:ascii="Times New Roman" w:hAnsi="Times New Roman" w:cs="Times New Roman"/>
          <w:b/>
          <w:bCs/>
          <w:sz w:val="32"/>
          <w:szCs w:val="32"/>
          <w:lang w:val="sr-Cyrl-CS"/>
        </w:rPr>
        <w:t xml:space="preserve">: </w:t>
      </w:r>
    </w:p>
    <w:p w:rsidR="003B3EF0" w:rsidRPr="00553AB2" w:rsidRDefault="003B3EF0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6"/>
        <w:gridCol w:w="3266"/>
        <w:gridCol w:w="3386"/>
        <w:gridCol w:w="2960"/>
      </w:tblGrid>
      <w:tr w:rsidR="003B3EF0" w:rsidRPr="004911E5" w:rsidTr="001B582A">
        <w:trPr>
          <w:trHeight w:val="416"/>
        </w:trPr>
        <w:tc>
          <w:tcPr>
            <w:tcW w:w="259" w:type="pct"/>
            <w:vAlign w:val="center"/>
          </w:tcPr>
          <w:p w:rsidR="003B3EF0" w:rsidRPr="004911E5" w:rsidRDefault="003B3EF0">
            <w:pPr>
              <w:pStyle w:val="Default"/>
              <w:jc w:val="center"/>
              <w:rPr>
                <w:noProof/>
                <w:color w:val="auto"/>
                <w:sz w:val="22"/>
                <w:szCs w:val="22"/>
              </w:rPr>
            </w:pPr>
          </w:p>
        </w:tc>
        <w:tc>
          <w:tcPr>
            <w:tcW w:w="1611" w:type="pct"/>
            <w:vAlign w:val="center"/>
          </w:tcPr>
          <w:p w:rsidR="003B3EF0" w:rsidRPr="00AC44CA" w:rsidRDefault="00BE74EE">
            <w:pPr>
              <w:pStyle w:val="Default"/>
              <w:jc w:val="center"/>
              <w:rPr>
                <w:noProof/>
                <w:color w:val="auto"/>
                <w:lang w:val="sr-Cyrl-CS"/>
              </w:rPr>
            </w:pPr>
            <w:r w:rsidRPr="00BE74EE">
              <w:rPr>
                <w:noProof/>
                <w:color w:val="auto"/>
                <w:lang w:val="sr-Cyrl-CS"/>
              </w:rPr>
              <w:t>Name and surname</w:t>
            </w:r>
          </w:p>
        </w:tc>
        <w:tc>
          <w:tcPr>
            <w:tcW w:w="1670" w:type="pct"/>
            <w:vAlign w:val="center"/>
          </w:tcPr>
          <w:p w:rsidR="003B3EF0" w:rsidRPr="00AC44CA" w:rsidRDefault="00BE74EE">
            <w:pPr>
              <w:pStyle w:val="Default"/>
              <w:jc w:val="center"/>
              <w:rPr>
                <w:noProof/>
                <w:color w:val="auto"/>
              </w:rPr>
            </w:pPr>
            <w:r w:rsidRPr="00BE74EE">
              <w:rPr>
                <w:noProof/>
                <w:color w:val="auto"/>
              </w:rPr>
              <w:t>E-mail address</w:t>
            </w:r>
          </w:p>
        </w:tc>
        <w:tc>
          <w:tcPr>
            <w:tcW w:w="1461" w:type="pct"/>
            <w:vAlign w:val="center"/>
          </w:tcPr>
          <w:p w:rsidR="003B3EF0" w:rsidRPr="00AC44CA" w:rsidRDefault="00BE74EE" w:rsidP="00A860B3">
            <w:pPr>
              <w:pStyle w:val="Default"/>
              <w:ind w:right="714"/>
              <w:jc w:val="center"/>
              <w:rPr>
                <w:noProof/>
                <w:color w:val="auto"/>
              </w:rPr>
            </w:pPr>
            <w:r>
              <w:rPr>
                <w:noProof/>
                <w:color w:val="auto"/>
              </w:rPr>
              <w:t>A</w:t>
            </w:r>
            <w:r w:rsidRPr="00BE74EE">
              <w:rPr>
                <w:noProof/>
                <w:color w:val="auto"/>
              </w:rPr>
              <w:t>cademic rank</w:t>
            </w:r>
          </w:p>
        </w:tc>
      </w:tr>
      <w:tr w:rsidR="003B3EF0" w:rsidRPr="004911E5" w:rsidTr="001B582A">
        <w:trPr>
          <w:trHeight w:val="416"/>
        </w:trPr>
        <w:tc>
          <w:tcPr>
            <w:tcW w:w="259" w:type="pct"/>
            <w:vAlign w:val="center"/>
          </w:tcPr>
          <w:p w:rsidR="003B3EF0" w:rsidRPr="004911E5" w:rsidRDefault="003B3EF0">
            <w:pPr>
              <w:pStyle w:val="Default"/>
              <w:jc w:val="center"/>
              <w:rPr>
                <w:noProof/>
                <w:color w:val="auto"/>
                <w:sz w:val="22"/>
                <w:szCs w:val="22"/>
              </w:rPr>
            </w:pPr>
            <w:r w:rsidRPr="004911E5">
              <w:rPr>
                <w:noProof/>
                <w:color w:val="auto"/>
                <w:sz w:val="22"/>
                <w:szCs w:val="22"/>
              </w:rPr>
              <w:t>1.</w:t>
            </w:r>
          </w:p>
        </w:tc>
        <w:tc>
          <w:tcPr>
            <w:tcW w:w="1611" w:type="pct"/>
            <w:vAlign w:val="center"/>
          </w:tcPr>
          <w:p w:rsidR="003B3EF0" w:rsidRPr="00BE74EE" w:rsidRDefault="00BE74EE">
            <w:pPr>
              <w:pStyle w:val="Default"/>
              <w:rPr>
                <w:noProof/>
                <w:color w:val="auto"/>
                <w:lang/>
              </w:rPr>
            </w:pPr>
            <w:r>
              <w:rPr>
                <w:noProof/>
                <w:color w:val="auto"/>
                <w:lang/>
              </w:rPr>
              <w:t>Miroslav Sovrlić</w:t>
            </w:r>
          </w:p>
        </w:tc>
        <w:tc>
          <w:tcPr>
            <w:tcW w:w="1670" w:type="pct"/>
            <w:vAlign w:val="center"/>
          </w:tcPr>
          <w:p w:rsidR="003B3EF0" w:rsidRPr="00AC44CA" w:rsidRDefault="00DD0F3E">
            <w:pPr>
              <w:pStyle w:val="Default"/>
              <w:rPr>
                <w:noProof/>
                <w:color w:val="auto"/>
              </w:rPr>
            </w:pPr>
            <w:hyperlink r:id="rId8" w:history="1">
              <w:r w:rsidR="00777EEB" w:rsidRPr="00683CAC">
                <w:rPr>
                  <w:rStyle w:val="Hyperlink"/>
                  <w:noProof/>
                </w:rPr>
                <w:t>sofke-ph@hotmail.com</w:t>
              </w:r>
            </w:hyperlink>
          </w:p>
        </w:tc>
        <w:tc>
          <w:tcPr>
            <w:tcW w:w="1461" w:type="pct"/>
            <w:vAlign w:val="center"/>
          </w:tcPr>
          <w:p w:rsidR="003B3EF0" w:rsidRPr="001E27BA" w:rsidRDefault="00392D3E">
            <w:pPr>
              <w:pStyle w:val="Default"/>
              <w:rPr>
                <w:noProof/>
                <w:color w:val="auto"/>
              </w:rPr>
            </w:pPr>
            <w:r w:rsidRPr="00392D3E">
              <w:rPr>
                <w:noProof/>
                <w:color w:val="auto"/>
              </w:rPr>
              <w:t>Associate professor</w:t>
            </w:r>
          </w:p>
        </w:tc>
      </w:tr>
      <w:tr w:rsidR="003B3EF0" w:rsidRPr="004911E5" w:rsidTr="001B582A">
        <w:trPr>
          <w:trHeight w:val="423"/>
        </w:trPr>
        <w:tc>
          <w:tcPr>
            <w:tcW w:w="259" w:type="pct"/>
            <w:vAlign w:val="center"/>
          </w:tcPr>
          <w:p w:rsidR="003B3EF0" w:rsidRPr="00725A6E" w:rsidRDefault="00276315">
            <w:pPr>
              <w:pStyle w:val="Default"/>
              <w:jc w:val="center"/>
              <w:rPr>
                <w:noProof/>
                <w:color w:val="auto"/>
                <w:sz w:val="22"/>
                <w:szCs w:val="22"/>
                <w:lang w:val="sr-Cyrl-CS"/>
              </w:rPr>
            </w:pPr>
            <w:r>
              <w:rPr>
                <w:noProof/>
                <w:color w:val="auto"/>
                <w:sz w:val="22"/>
                <w:szCs w:val="22"/>
              </w:rPr>
              <w:t>2</w:t>
            </w:r>
            <w:r w:rsidR="003B3EF0" w:rsidRPr="00725A6E">
              <w:rPr>
                <w:noProof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11" w:type="pct"/>
            <w:vAlign w:val="center"/>
          </w:tcPr>
          <w:p w:rsidR="003B3EF0" w:rsidRPr="00447F9E" w:rsidRDefault="00447F9E">
            <w:pPr>
              <w:pStyle w:val="Default"/>
              <w:rPr>
                <w:noProof/>
                <w:color w:val="auto"/>
                <w:lang/>
              </w:rPr>
            </w:pPr>
            <w:r>
              <w:rPr>
                <w:noProof/>
                <w:color w:val="auto"/>
                <w:lang/>
              </w:rPr>
              <w:t>Jovica Tomović</w:t>
            </w:r>
          </w:p>
        </w:tc>
        <w:tc>
          <w:tcPr>
            <w:tcW w:w="1670" w:type="pct"/>
            <w:vAlign w:val="center"/>
          </w:tcPr>
          <w:p w:rsidR="008A2B8D" w:rsidRPr="00AC44CA" w:rsidRDefault="00DD0F3E">
            <w:pPr>
              <w:pStyle w:val="Default"/>
              <w:rPr>
                <w:noProof/>
                <w:color w:val="auto"/>
              </w:rPr>
            </w:pPr>
            <w:hyperlink r:id="rId9" w:history="1">
              <w:r w:rsidR="008A2B8D" w:rsidRPr="00683CAC">
                <w:rPr>
                  <w:rStyle w:val="Hyperlink"/>
                  <w:noProof/>
                </w:rPr>
                <w:t>jovicatomovic2011@gmail.com</w:t>
              </w:r>
            </w:hyperlink>
          </w:p>
        </w:tc>
        <w:tc>
          <w:tcPr>
            <w:tcW w:w="1461" w:type="pct"/>
            <w:vAlign w:val="center"/>
          </w:tcPr>
          <w:p w:rsidR="003B3EF0" w:rsidRPr="00AC44CA" w:rsidRDefault="00447F9E">
            <w:pPr>
              <w:pStyle w:val="Default"/>
              <w:rPr>
                <w:noProof/>
                <w:color w:val="auto"/>
                <w:lang w:val="sr-Cyrl-CS"/>
              </w:rPr>
            </w:pPr>
            <w:r>
              <w:rPr>
                <w:noProof/>
                <w:color w:val="auto"/>
              </w:rPr>
              <w:t>A</w:t>
            </w:r>
            <w:r w:rsidRPr="00BE74EE">
              <w:rPr>
                <w:noProof/>
                <w:color w:val="auto"/>
              </w:rPr>
              <w:t>ssistant professor</w:t>
            </w:r>
          </w:p>
        </w:tc>
      </w:tr>
      <w:tr w:rsidR="00050894" w:rsidRPr="004911E5" w:rsidTr="001B582A">
        <w:trPr>
          <w:trHeight w:val="423"/>
        </w:trPr>
        <w:tc>
          <w:tcPr>
            <w:tcW w:w="259" w:type="pct"/>
            <w:vAlign w:val="center"/>
          </w:tcPr>
          <w:p w:rsidR="00050894" w:rsidRPr="00725A6E" w:rsidRDefault="00276315">
            <w:pPr>
              <w:pStyle w:val="Default"/>
              <w:jc w:val="center"/>
              <w:rPr>
                <w:noProof/>
                <w:color w:val="auto"/>
                <w:sz w:val="22"/>
                <w:szCs w:val="22"/>
                <w:lang w:val="sr-Cyrl-CS"/>
              </w:rPr>
            </w:pPr>
            <w:r>
              <w:rPr>
                <w:noProof/>
                <w:color w:val="auto"/>
                <w:sz w:val="22"/>
                <w:szCs w:val="22"/>
              </w:rPr>
              <w:t>3</w:t>
            </w:r>
            <w:r w:rsidR="00050894" w:rsidRPr="00725A6E">
              <w:rPr>
                <w:noProof/>
                <w:color w:val="auto"/>
                <w:sz w:val="22"/>
                <w:szCs w:val="22"/>
                <w:lang w:val="sr-Cyrl-CS"/>
              </w:rPr>
              <w:t xml:space="preserve">. </w:t>
            </w:r>
          </w:p>
        </w:tc>
        <w:tc>
          <w:tcPr>
            <w:tcW w:w="1611" w:type="pct"/>
            <w:vAlign w:val="center"/>
          </w:tcPr>
          <w:p w:rsidR="00050894" w:rsidRPr="00050894" w:rsidRDefault="00276315">
            <w:pPr>
              <w:pStyle w:val="Default"/>
              <w:rPr>
                <w:noProof/>
                <w:color w:val="auto"/>
              </w:rPr>
            </w:pPr>
            <w:r>
              <w:rPr>
                <w:noProof/>
                <w:color w:val="auto"/>
                <w:lang/>
              </w:rPr>
              <w:t>Aleksandar Kočović</w:t>
            </w:r>
          </w:p>
        </w:tc>
        <w:tc>
          <w:tcPr>
            <w:tcW w:w="1670" w:type="pct"/>
            <w:vAlign w:val="center"/>
          </w:tcPr>
          <w:p w:rsidR="00050894" w:rsidRDefault="00DD0F3E">
            <w:pPr>
              <w:pStyle w:val="Default"/>
              <w:rPr>
                <w:noProof/>
                <w:color w:val="auto"/>
              </w:rPr>
            </w:pPr>
            <w:hyperlink r:id="rId10" w:history="1">
              <w:r w:rsidR="00777EEB" w:rsidRPr="00683CAC">
                <w:rPr>
                  <w:rStyle w:val="Hyperlink"/>
                  <w:noProof/>
                </w:rPr>
                <w:t>salekkg91@gmail.com</w:t>
              </w:r>
            </w:hyperlink>
          </w:p>
        </w:tc>
        <w:tc>
          <w:tcPr>
            <w:tcW w:w="1461" w:type="pct"/>
            <w:vAlign w:val="center"/>
          </w:tcPr>
          <w:p w:rsidR="00050894" w:rsidRPr="00050894" w:rsidRDefault="00503764">
            <w:pPr>
              <w:pStyle w:val="Default"/>
              <w:rPr>
                <w:noProof/>
                <w:color w:val="auto"/>
              </w:rPr>
            </w:pPr>
            <w:r>
              <w:rPr>
                <w:noProof/>
                <w:color w:val="auto"/>
              </w:rPr>
              <w:t>A</w:t>
            </w:r>
            <w:r w:rsidRPr="00BE74EE">
              <w:rPr>
                <w:noProof/>
                <w:color w:val="auto"/>
              </w:rPr>
              <w:t>ssistant professor</w:t>
            </w:r>
          </w:p>
        </w:tc>
      </w:tr>
    </w:tbl>
    <w:p w:rsidR="003B3EF0" w:rsidRPr="00D4643B" w:rsidRDefault="003B3EF0">
      <w:pPr>
        <w:rPr>
          <w:sz w:val="16"/>
          <w:szCs w:val="16"/>
          <w:lang w:val="sr-Cyrl-CS"/>
        </w:rPr>
      </w:pPr>
    </w:p>
    <w:p w:rsidR="003B3EF0" w:rsidRPr="00D4643B" w:rsidRDefault="003B3EF0">
      <w:pPr>
        <w:rPr>
          <w:sz w:val="16"/>
          <w:szCs w:val="16"/>
          <w:lang w:val="sr-Cyrl-CS"/>
        </w:rPr>
      </w:pPr>
    </w:p>
    <w:p w:rsidR="003B3EF0" w:rsidRPr="00D4643B" w:rsidRDefault="003B3EF0">
      <w:pPr>
        <w:rPr>
          <w:sz w:val="16"/>
          <w:szCs w:val="16"/>
          <w:lang w:val="sr-Cyrl-CS"/>
        </w:rPr>
      </w:pPr>
    </w:p>
    <w:p w:rsidR="003B3EF0" w:rsidRPr="00F62ED5" w:rsidRDefault="003B3EF0">
      <w:pPr>
        <w:rPr>
          <w:sz w:val="20"/>
          <w:szCs w:val="20"/>
        </w:rPr>
      </w:pPr>
    </w:p>
    <w:p w:rsidR="003B3EF0" w:rsidRPr="00553AB2" w:rsidRDefault="003B3EF0">
      <w:pPr>
        <w:rPr>
          <w:sz w:val="20"/>
          <w:szCs w:val="20"/>
          <w:lang w:val="sr-Cyrl-CS"/>
        </w:rPr>
      </w:pPr>
    </w:p>
    <w:p w:rsidR="003B3EF0" w:rsidRPr="00553AB2" w:rsidRDefault="003D035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</w:t>
      </w:r>
      <w:r w:rsidRPr="003D0357">
        <w:rPr>
          <w:b/>
          <w:bCs/>
          <w:sz w:val="32"/>
          <w:szCs w:val="32"/>
        </w:rPr>
        <w:t>ourse structure</w:t>
      </w:r>
      <w:r w:rsidR="003B3EF0" w:rsidRPr="00553AB2">
        <w:rPr>
          <w:b/>
          <w:bCs/>
          <w:sz w:val="32"/>
          <w:szCs w:val="32"/>
          <w:lang w:val="sr-Cyrl-CS"/>
        </w:rPr>
        <w:t>:</w:t>
      </w:r>
    </w:p>
    <w:p w:rsidR="003B3EF0" w:rsidRPr="00553AB2" w:rsidRDefault="003B3EF0">
      <w:pPr>
        <w:rPr>
          <w:sz w:val="20"/>
          <w:szCs w:val="20"/>
          <w:lang w:val="sr-Cyrl-CS"/>
        </w:rPr>
      </w:pPr>
    </w:p>
    <w:tbl>
      <w:tblPr>
        <w:tblW w:w="44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2"/>
        <w:gridCol w:w="859"/>
        <w:gridCol w:w="1058"/>
        <w:gridCol w:w="1009"/>
        <w:gridCol w:w="1586"/>
      </w:tblGrid>
      <w:tr w:rsidR="0018576D" w:rsidRPr="004911E5" w:rsidTr="0018576D">
        <w:trPr>
          <w:trHeight w:val="1518"/>
        </w:trPr>
        <w:tc>
          <w:tcPr>
            <w:tcW w:w="2522" w:type="pct"/>
            <w:vAlign w:val="center"/>
          </w:tcPr>
          <w:p w:rsidR="0018576D" w:rsidRPr="003D0357" w:rsidRDefault="0018576D" w:rsidP="003D0357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r w:rsidRPr="003D03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Course contents</w:t>
            </w:r>
          </w:p>
        </w:tc>
        <w:tc>
          <w:tcPr>
            <w:tcW w:w="472" w:type="pct"/>
            <w:vAlign w:val="center"/>
          </w:tcPr>
          <w:p w:rsidR="0018576D" w:rsidRPr="003D0357" w:rsidRDefault="0018576D" w:rsidP="003D035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D03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Weeks</w:t>
            </w:r>
          </w:p>
        </w:tc>
        <w:tc>
          <w:tcPr>
            <w:tcW w:w="581" w:type="pct"/>
            <w:vAlign w:val="center"/>
          </w:tcPr>
          <w:p w:rsidR="0018576D" w:rsidRPr="003D0357" w:rsidRDefault="0018576D" w:rsidP="003D035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r w:rsidRPr="003D0357">
              <w:rPr>
                <w:rFonts w:ascii="Times New Roman" w:hAnsi="Times New Roman" w:cs="Times New Roman"/>
                <w:b/>
                <w:bCs/>
                <w:sz w:val="22"/>
                <w:szCs w:val="22"/>
                <w:lang/>
              </w:rPr>
              <w:t>L</w:t>
            </w:r>
            <w:r w:rsidRPr="003D03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  <w:t xml:space="preserve">ectures </w:t>
            </w:r>
          </w:p>
        </w:tc>
        <w:tc>
          <w:tcPr>
            <w:tcW w:w="554" w:type="pct"/>
            <w:vAlign w:val="center"/>
          </w:tcPr>
          <w:p w:rsidR="0018576D" w:rsidRPr="003D0357" w:rsidRDefault="0018576D" w:rsidP="003D035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r w:rsidRPr="003D0357">
              <w:rPr>
                <w:rFonts w:ascii="Times New Roman" w:hAnsi="Times New Roman" w:cs="Times New Roman"/>
                <w:b/>
                <w:bCs/>
                <w:sz w:val="22"/>
                <w:szCs w:val="22"/>
                <w:lang/>
              </w:rPr>
              <w:t>Practice</w:t>
            </w:r>
          </w:p>
        </w:tc>
        <w:tc>
          <w:tcPr>
            <w:tcW w:w="871" w:type="pct"/>
            <w:vAlign w:val="center"/>
          </w:tcPr>
          <w:p w:rsidR="0018576D" w:rsidRPr="003D0357" w:rsidRDefault="0018576D" w:rsidP="003D035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r w:rsidRPr="003D03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Course Coordinator</w:t>
            </w:r>
          </w:p>
        </w:tc>
      </w:tr>
      <w:tr w:rsidR="0018576D" w:rsidRPr="004911E5" w:rsidTr="0018576D">
        <w:trPr>
          <w:trHeight w:val="1518"/>
        </w:trPr>
        <w:tc>
          <w:tcPr>
            <w:tcW w:w="2522" w:type="pct"/>
            <w:vAlign w:val="center"/>
          </w:tcPr>
          <w:p w:rsidR="00477A07" w:rsidRPr="00FC13A5" w:rsidRDefault="00477A07" w:rsidP="00A860B3">
            <w:pPr>
              <w:jc w:val="both"/>
              <w:rPr>
                <w:rFonts w:ascii="Times New Roman" w:hAnsi="Times New Roman" w:cs="Times New Roman"/>
                <w:lang/>
              </w:rPr>
            </w:pPr>
            <w:r w:rsidRPr="00FC13A5">
              <w:rPr>
                <w:rFonts w:ascii="Times New Roman" w:hAnsi="Times New Roman" w:cs="Times New Roman"/>
                <w:lang/>
              </w:rPr>
              <w:t>Rational phytotherapy; Pharmacologically active plant substances; Production, quality control, efficacy and safety of herbal medicinal products; European monographs; Pharmacological evaluation</w:t>
            </w:r>
            <w:r w:rsidR="00FC13A5" w:rsidRPr="00FC13A5">
              <w:rPr>
                <w:rFonts w:ascii="Times New Roman" w:hAnsi="Times New Roman" w:cs="Times New Roman"/>
                <w:lang/>
              </w:rPr>
              <w:t xml:space="preserve"> of natural products </w:t>
            </w:r>
            <w:r w:rsidRPr="00FC13A5">
              <w:rPr>
                <w:rFonts w:ascii="Times New Roman" w:hAnsi="Times New Roman" w:cs="Times New Roman"/>
                <w:lang/>
              </w:rPr>
              <w:t>for some therapeutic areas</w:t>
            </w:r>
            <w:r w:rsidR="00FC13A5" w:rsidRPr="00FC13A5">
              <w:rPr>
                <w:rFonts w:ascii="Times New Roman" w:hAnsi="Times New Roman" w:cs="Times New Roman"/>
                <w:lang/>
              </w:rPr>
              <w:t xml:space="preserve">; </w:t>
            </w:r>
            <w:r w:rsidRPr="00FC13A5">
              <w:rPr>
                <w:rFonts w:ascii="Times New Roman" w:hAnsi="Times New Roman" w:cs="Times New Roman"/>
                <w:lang w:val="sr-Cyrl-CS"/>
              </w:rPr>
              <w:t>Aromatherapy</w:t>
            </w:r>
            <w:r w:rsidRPr="00FC13A5">
              <w:rPr>
                <w:rFonts w:ascii="Times New Roman" w:hAnsi="Times New Roman" w:cs="Times New Roman"/>
                <w:lang/>
              </w:rPr>
              <w:t xml:space="preserve"> and apitherapy.</w:t>
            </w:r>
          </w:p>
          <w:p w:rsidR="0018576D" w:rsidRPr="001F3815" w:rsidRDefault="0018576D" w:rsidP="003D03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" w:type="pct"/>
            <w:vAlign w:val="center"/>
          </w:tcPr>
          <w:p w:rsidR="0018576D" w:rsidRPr="003D0357" w:rsidRDefault="0018576D" w:rsidP="003D035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/>
              </w:rPr>
              <w:t>15</w:t>
            </w:r>
          </w:p>
        </w:tc>
        <w:tc>
          <w:tcPr>
            <w:tcW w:w="581" w:type="pct"/>
            <w:vAlign w:val="center"/>
          </w:tcPr>
          <w:p w:rsidR="0018576D" w:rsidRPr="001F3815" w:rsidRDefault="00F5754A" w:rsidP="003D03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54" w:type="pct"/>
            <w:vAlign w:val="center"/>
          </w:tcPr>
          <w:p w:rsidR="0018576D" w:rsidRPr="001F3815" w:rsidRDefault="00F5754A" w:rsidP="003D03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71" w:type="pct"/>
            <w:vAlign w:val="center"/>
          </w:tcPr>
          <w:p w:rsidR="0018576D" w:rsidRPr="008A2707" w:rsidRDefault="0018576D" w:rsidP="003D0357">
            <w:pPr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3D0357">
              <w:rPr>
                <w:rFonts w:ascii="Times New Roman" w:hAnsi="Times New Roman" w:cs="Times New Roman"/>
                <w:noProof/>
                <w:sz w:val="22"/>
                <w:szCs w:val="22"/>
              </w:rPr>
              <w:t>Ass</w:t>
            </w:r>
            <w:r w:rsidR="00392D3E">
              <w:rPr>
                <w:rFonts w:ascii="Times New Roman" w:hAnsi="Times New Roman" w:cs="Times New Roman"/>
                <w:noProof/>
                <w:sz w:val="22"/>
                <w:szCs w:val="22"/>
              </w:rPr>
              <w:t>oc</w:t>
            </w:r>
            <w:r w:rsidRPr="003D0357">
              <w:rPr>
                <w:rFonts w:ascii="Times New Roman" w:hAnsi="Times New Roman" w:cs="Times New Roman"/>
                <w:noProof/>
                <w:sz w:val="22"/>
                <w:szCs w:val="22"/>
              </w:rPr>
              <w:t>. Prof.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Miroslav Sovrlić</w:t>
            </w:r>
          </w:p>
        </w:tc>
      </w:tr>
    </w:tbl>
    <w:p w:rsidR="003B3EF0" w:rsidRDefault="003B3EF0">
      <w:pPr>
        <w:rPr>
          <w:sz w:val="28"/>
          <w:szCs w:val="28"/>
        </w:rPr>
      </w:pPr>
    </w:p>
    <w:p w:rsidR="0041754B" w:rsidRPr="0041754B" w:rsidRDefault="0041754B">
      <w:pPr>
        <w:rPr>
          <w:sz w:val="28"/>
          <w:szCs w:val="28"/>
        </w:rPr>
      </w:pPr>
    </w:p>
    <w:p w:rsidR="003B3EF0" w:rsidRPr="00553AB2" w:rsidRDefault="003B3EF0">
      <w:pPr>
        <w:rPr>
          <w:sz w:val="20"/>
          <w:szCs w:val="20"/>
          <w:lang w:val="sr-Cyrl-CS"/>
        </w:rPr>
      </w:pPr>
    </w:p>
    <w:p w:rsidR="003B3EF0" w:rsidRPr="00553AB2" w:rsidRDefault="003B3EF0">
      <w:pPr>
        <w:rPr>
          <w:sz w:val="20"/>
          <w:szCs w:val="20"/>
          <w:lang w:val="sr-Cyrl-CS"/>
        </w:rPr>
      </w:pPr>
    </w:p>
    <w:p w:rsidR="003B3EF0" w:rsidRPr="00352B8B" w:rsidRDefault="003B3EF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:rsidR="003161FF" w:rsidRPr="0041754B" w:rsidRDefault="0029344E" w:rsidP="003161FF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lang w:val="sr-Cyrl-CS"/>
        </w:rPr>
      </w:pPr>
      <w:r w:rsidRPr="0041754B">
        <w:rPr>
          <w:rFonts w:ascii="Times New Roman" w:hAnsi="Times New Roman" w:cs="Times New Roman"/>
          <w:b/>
          <w:bCs/>
          <w:sz w:val="32"/>
          <w:szCs w:val="32"/>
          <w:lang w:val="ru-RU"/>
        </w:rPr>
        <w:br w:type="page"/>
      </w:r>
      <w:bookmarkStart w:id="0" w:name="_Hlk125743459"/>
    </w:p>
    <w:p w:rsidR="00392D3E" w:rsidRDefault="00392D3E" w:rsidP="003161FF">
      <w:pPr>
        <w:autoSpaceDE w:val="0"/>
        <w:autoSpaceDN w:val="0"/>
        <w:adjustRightInd w:val="0"/>
        <w:rPr>
          <w:rFonts w:ascii="Times New Roman" w:hAnsi="Times New Roman" w:cs="Times New Roman"/>
          <w:bCs/>
          <w:szCs w:val="20"/>
          <w:lang w:val="ru-RU"/>
        </w:rPr>
      </w:pPr>
    </w:p>
    <w:p w:rsidR="00392D3E" w:rsidRDefault="00392D3E" w:rsidP="003161FF">
      <w:pPr>
        <w:autoSpaceDE w:val="0"/>
        <w:autoSpaceDN w:val="0"/>
        <w:adjustRightInd w:val="0"/>
        <w:rPr>
          <w:rFonts w:ascii="Times New Roman" w:hAnsi="Times New Roman" w:cs="Times New Roman"/>
          <w:bCs/>
          <w:szCs w:val="20"/>
          <w:lang w:val="ru-RU"/>
        </w:rPr>
      </w:pPr>
    </w:p>
    <w:p w:rsidR="00392D3E" w:rsidRPr="0041754B" w:rsidRDefault="00392D3E" w:rsidP="00392D3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32"/>
          <w:szCs w:val="32"/>
          <w:lang w:val="sr-Cyrl-CS"/>
        </w:rPr>
      </w:pPr>
      <w:r w:rsidRPr="00E66602">
        <w:rPr>
          <w:rFonts w:ascii="Times New Roman" w:hAnsi="Times New Roman" w:cs="Times New Roman"/>
          <w:b/>
          <w:bCs/>
          <w:sz w:val="32"/>
          <w:szCs w:val="32"/>
        </w:rPr>
        <w:t>Students' knowledge assessment</w:t>
      </w:r>
      <w:r w:rsidRPr="0041754B">
        <w:rPr>
          <w:rFonts w:ascii="Times New Roman" w:hAnsi="Times New Roman" w:cs="Times New Roman"/>
          <w:b/>
          <w:bCs/>
          <w:sz w:val="32"/>
          <w:szCs w:val="32"/>
          <w:lang w:val="sr-Cyrl-CS"/>
        </w:rPr>
        <w:t>:</w:t>
      </w:r>
    </w:p>
    <w:p w:rsidR="00392D3E" w:rsidRDefault="00392D3E" w:rsidP="003161FF">
      <w:pPr>
        <w:autoSpaceDE w:val="0"/>
        <w:autoSpaceDN w:val="0"/>
        <w:adjustRightInd w:val="0"/>
        <w:rPr>
          <w:rFonts w:ascii="Times New Roman" w:hAnsi="Times New Roman" w:cs="Times New Roman"/>
          <w:bCs/>
          <w:szCs w:val="20"/>
          <w:lang w:val="ru-RU"/>
        </w:rPr>
      </w:pPr>
    </w:p>
    <w:p w:rsidR="003161FF" w:rsidRDefault="003161FF" w:rsidP="003161FF">
      <w:pPr>
        <w:autoSpaceDE w:val="0"/>
        <w:autoSpaceDN w:val="0"/>
        <w:adjustRightInd w:val="0"/>
        <w:rPr>
          <w:rFonts w:ascii="Times New Roman" w:hAnsi="Times New Roman" w:cs="Times New Roman"/>
          <w:bCs/>
          <w:szCs w:val="20"/>
          <w:lang/>
        </w:rPr>
      </w:pPr>
      <w:r w:rsidRPr="00E518A1">
        <w:rPr>
          <w:rFonts w:ascii="Times New Roman" w:hAnsi="Times New Roman" w:cs="Times New Roman"/>
          <w:bCs/>
          <w:szCs w:val="20"/>
          <w:lang w:val="ru-RU"/>
        </w:rPr>
        <w:t>Students' knowledge assessment goes on during the whole semester and it includes points gained for completing practice work and progress tests as well as for the final written exam.</w:t>
      </w:r>
      <w:r>
        <w:rPr>
          <w:rFonts w:ascii="Times New Roman" w:hAnsi="Times New Roman" w:cs="Times New Roman"/>
          <w:bCs/>
          <w:szCs w:val="20"/>
          <w:lang/>
        </w:rPr>
        <w:t xml:space="preserve"> T</w:t>
      </w:r>
      <w:r w:rsidRPr="00E518A1">
        <w:rPr>
          <w:rFonts w:ascii="Times New Roman" w:hAnsi="Times New Roman" w:cs="Times New Roman"/>
          <w:bCs/>
          <w:szCs w:val="20"/>
          <w:lang/>
        </w:rPr>
        <w:t>he points can be gained according to the following model</w:t>
      </w:r>
      <w:r>
        <w:rPr>
          <w:rFonts w:ascii="Times New Roman" w:hAnsi="Times New Roman" w:cs="Times New Roman"/>
          <w:bCs/>
          <w:szCs w:val="20"/>
          <w:lang/>
        </w:rPr>
        <w:t>:</w:t>
      </w:r>
    </w:p>
    <w:p w:rsidR="003161FF" w:rsidRDefault="003161FF" w:rsidP="003161FF">
      <w:pPr>
        <w:autoSpaceDE w:val="0"/>
        <w:autoSpaceDN w:val="0"/>
        <w:adjustRightInd w:val="0"/>
        <w:rPr>
          <w:rFonts w:ascii="Times New Roman" w:hAnsi="Times New Roman" w:cs="Times New Roman"/>
          <w:bCs/>
          <w:szCs w:val="20"/>
          <w:lang/>
        </w:rPr>
      </w:pPr>
    </w:p>
    <w:tbl>
      <w:tblPr>
        <w:tblStyle w:val="GridTable4Accent1"/>
        <w:tblW w:w="5000" w:type="pct"/>
        <w:tblLook w:val="04A0"/>
      </w:tblPr>
      <w:tblGrid>
        <w:gridCol w:w="5150"/>
        <w:gridCol w:w="4988"/>
      </w:tblGrid>
      <w:tr w:rsidR="003161FF" w:rsidTr="0030253F">
        <w:trPr>
          <w:cnfStyle w:val="100000000000"/>
        </w:trPr>
        <w:tc>
          <w:tcPr>
            <w:cnfStyle w:val="001000000000"/>
            <w:tcW w:w="2540" w:type="pct"/>
            <w:shd w:val="clear" w:color="auto" w:fill="BDBBD3"/>
          </w:tcPr>
          <w:p w:rsidR="003161FF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Cs w:val="20"/>
                <w:lang/>
              </w:rPr>
            </w:pPr>
          </w:p>
        </w:tc>
        <w:tc>
          <w:tcPr>
            <w:tcW w:w="2460" w:type="pct"/>
            <w:shd w:val="clear" w:color="auto" w:fill="BDBBD3"/>
          </w:tcPr>
          <w:p w:rsidR="003161FF" w:rsidRDefault="003161FF" w:rsidP="0030253F">
            <w:pPr>
              <w:autoSpaceDE w:val="0"/>
              <w:autoSpaceDN w:val="0"/>
              <w:adjustRightInd w:val="0"/>
              <w:cnfStyle w:val="100000000000"/>
              <w:rPr>
                <w:rFonts w:ascii="Times New Roman" w:hAnsi="Times New Roman" w:cs="Times New Roman"/>
                <w:bCs w:val="0"/>
                <w:szCs w:val="20"/>
                <w:lang/>
              </w:rPr>
            </w:pPr>
            <w:r w:rsidRPr="00E66602">
              <w:rPr>
                <w:rFonts w:ascii="Times New Roman" w:hAnsi="Times New Roman" w:cs="Times New Roman"/>
                <w:color w:val="auto"/>
                <w:szCs w:val="20"/>
                <w:lang/>
              </w:rPr>
              <w:t>Points</w:t>
            </w:r>
          </w:p>
        </w:tc>
      </w:tr>
      <w:tr w:rsidR="003161FF" w:rsidTr="0030253F">
        <w:trPr>
          <w:cnfStyle w:val="000000100000"/>
        </w:trPr>
        <w:tc>
          <w:tcPr>
            <w:cnfStyle w:val="001000000000"/>
            <w:tcW w:w="2540" w:type="pct"/>
            <w:shd w:val="clear" w:color="auto" w:fill="E5E3F9"/>
          </w:tcPr>
          <w:p w:rsidR="003161FF" w:rsidRPr="00E66602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Cs w:val="20"/>
                <w:lang/>
              </w:rPr>
            </w:pPr>
            <w:r w:rsidRPr="00E66602">
              <w:rPr>
                <w:rFonts w:ascii="Times New Roman" w:hAnsi="Times New Roman" w:cs="Times New Roman"/>
                <w:bCs w:val="0"/>
                <w:szCs w:val="20"/>
                <w:lang/>
              </w:rPr>
              <w:t>Pre-exam requirements</w:t>
            </w:r>
          </w:p>
        </w:tc>
        <w:tc>
          <w:tcPr>
            <w:tcW w:w="2460" w:type="pct"/>
            <w:shd w:val="clear" w:color="auto" w:fill="E5E3F9"/>
          </w:tcPr>
          <w:p w:rsidR="003161FF" w:rsidRPr="00873B6E" w:rsidRDefault="003161FF" w:rsidP="0030253F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/>
                <w:szCs w:val="20"/>
                <w:lang/>
              </w:rPr>
            </w:pPr>
            <w:r w:rsidRPr="00873B6E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873B6E">
              <w:rPr>
                <w:rFonts w:ascii="Times New Roman" w:hAnsi="Times New Roman" w:cs="Times New Roman"/>
                <w:b/>
              </w:rPr>
              <w:t xml:space="preserve"> points</w:t>
            </w:r>
          </w:p>
        </w:tc>
      </w:tr>
      <w:tr w:rsidR="003161FF" w:rsidRPr="00873B6E" w:rsidTr="0030253F">
        <w:tc>
          <w:tcPr>
            <w:cnfStyle w:val="001000000000"/>
            <w:tcW w:w="2540" w:type="pct"/>
            <w:shd w:val="clear" w:color="auto" w:fill="DFFCFD"/>
          </w:tcPr>
          <w:p w:rsidR="003161FF" w:rsidRPr="006D7DE2" w:rsidRDefault="003161FF" w:rsidP="0030253F">
            <w:pPr>
              <w:rPr>
                <w:rFonts w:ascii="Times New Roman" w:hAnsi="Times New Roman" w:cs="Times New Roman"/>
                <w:b w:val="0"/>
              </w:rPr>
            </w:pPr>
            <w:r w:rsidRPr="006D7DE2">
              <w:rPr>
                <w:rFonts w:ascii="Times New Roman" w:hAnsi="Times New Roman" w:cs="Times New Roman"/>
                <w:b w:val="0"/>
              </w:rPr>
              <w:t>Taking progress tests</w:t>
            </w:r>
          </w:p>
        </w:tc>
        <w:tc>
          <w:tcPr>
            <w:tcW w:w="2460" w:type="pct"/>
            <w:shd w:val="clear" w:color="auto" w:fill="DFFCFD"/>
          </w:tcPr>
          <w:p w:rsidR="003161FF" w:rsidRPr="00E66602" w:rsidRDefault="003161FF" w:rsidP="0030253F">
            <w:pPr>
              <w:cnfStyle w:val="000000000000"/>
              <w:rPr>
                <w:rFonts w:ascii="Times New Roman" w:hAnsi="Times New Roman" w:cs="Times New Roman"/>
              </w:rPr>
            </w:pPr>
            <w:r w:rsidRPr="00E66602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points</w:t>
            </w:r>
          </w:p>
        </w:tc>
      </w:tr>
      <w:tr w:rsidR="003161FF" w:rsidTr="0030253F">
        <w:trPr>
          <w:cnfStyle w:val="000000100000"/>
        </w:trPr>
        <w:tc>
          <w:tcPr>
            <w:cnfStyle w:val="001000000000"/>
            <w:tcW w:w="2540" w:type="pct"/>
            <w:shd w:val="clear" w:color="auto" w:fill="DFFCFD"/>
          </w:tcPr>
          <w:p w:rsidR="003161FF" w:rsidRPr="006D7DE2" w:rsidRDefault="003161FF" w:rsidP="0030253F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6D7DE2">
              <w:rPr>
                <w:rFonts w:ascii="Times New Roman" w:hAnsi="Times New Roman" w:cs="Times New Roman"/>
                <w:b w:val="0"/>
                <w:bCs w:val="0"/>
              </w:rPr>
              <w:t>Doing practice work</w:t>
            </w:r>
          </w:p>
        </w:tc>
        <w:tc>
          <w:tcPr>
            <w:tcW w:w="2460" w:type="pct"/>
            <w:shd w:val="clear" w:color="auto" w:fill="DFFCFD"/>
          </w:tcPr>
          <w:p w:rsidR="003161FF" w:rsidRPr="00E66602" w:rsidRDefault="003161FF" w:rsidP="0030253F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E66602">
              <w:rPr>
                <w:rFonts w:ascii="Times New Roman" w:hAnsi="Times New Roman" w:cs="Times New Roman"/>
              </w:rPr>
              <w:t xml:space="preserve"> points</w:t>
            </w:r>
          </w:p>
        </w:tc>
      </w:tr>
      <w:tr w:rsidR="003161FF" w:rsidTr="0030253F">
        <w:tc>
          <w:tcPr>
            <w:cnfStyle w:val="001000000000"/>
            <w:tcW w:w="2540" w:type="pct"/>
            <w:shd w:val="clear" w:color="auto" w:fill="E5E3F9"/>
          </w:tcPr>
          <w:p w:rsidR="003161FF" w:rsidRPr="00E66602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Cs w:val="20"/>
                <w:lang/>
              </w:rPr>
            </w:pPr>
            <w:r w:rsidRPr="00E66602">
              <w:rPr>
                <w:rFonts w:ascii="Times New Roman" w:hAnsi="Times New Roman" w:cs="Times New Roman"/>
                <w:bCs w:val="0"/>
                <w:szCs w:val="20"/>
                <w:lang/>
              </w:rPr>
              <w:t>Exam requirements</w:t>
            </w:r>
          </w:p>
        </w:tc>
        <w:tc>
          <w:tcPr>
            <w:tcW w:w="2460" w:type="pct"/>
            <w:shd w:val="clear" w:color="auto" w:fill="E5E3F9"/>
          </w:tcPr>
          <w:p w:rsidR="003161FF" w:rsidRPr="00E66602" w:rsidRDefault="003161FF" w:rsidP="0030253F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Cs w:val="20"/>
                <w:lang/>
              </w:rPr>
            </w:pPr>
            <w:r>
              <w:rPr>
                <w:rFonts w:ascii="Times New Roman" w:hAnsi="Times New Roman" w:cs="Times New Roman"/>
                <w:b/>
                <w:szCs w:val="20"/>
                <w:lang/>
              </w:rPr>
              <w:t>40</w:t>
            </w:r>
            <w:r w:rsidRPr="00E66602">
              <w:rPr>
                <w:rFonts w:ascii="Times New Roman" w:hAnsi="Times New Roman" w:cs="Times New Roman"/>
                <w:b/>
                <w:szCs w:val="20"/>
                <w:lang/>
              </w:rPr>
              <w:t xml:space="preserve"> points</w:t>
            </w:r>
          </w:p>
        </w:tc>
      </w:tr>
      <w:tr w:rsidR="003161FF" w:rsidTr="0030253F">
        <w:trPr>
          <w:cnfStyle w:val="000000100000"/>
        </w:trPr>
        <w:tc>
          <w:tcPr>
            <w:cnfStyle w:val="001000000000"/>
            <w:tcW w:w="2540" w:type="pct"/>
            <w:shd w:val="clear" w:color="auto" w:fill="DFFCFD"/>
          </w:tcPr>
          <w:p w:rsidR="003161FF" w:rsidRPr="00E66602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Cs w:val="20"/>
                <w:lang/>
              </w:rPr>
            </w:pPr>
            <w:r w:rsidRPr="00E66602">
              <w:rPr>
                <w:rFonts w:ascii="Times New Roman" w:hAnsi="Times New Roman" w:cs="Times New Roman"/>
                <w:b w:val="0"/>
                <w:szCs w:val="20"/>
                <w:lang/>
              </w:rPr>
              <w:t>Written examination</w:t>
            </w:r>
          </w:p>
        </w:tc>
        <w:tc>
          <w:tcPr>
            <w:tcW w:w="2460" w:type="pct"/>
            <w:shd w:val="clear" w:color="auto" w:fill="DFFCFD"/>
          </w:tcPr>
          <w:p w:rsidR="003161FF" w:rsidRPr="00E66602" w:rsidRDefault="003161FF" w:rsidP="0030253F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Cs/>
                <w:szCs w:val="20"/>
                <w:lang/>
              </w:rPr>
            </w:pPr>
            <w:r>
              <w:rPr>
                <w:rFonts w:ascii="Times New Roman" w:hAnsi="Times New Roman" w:cs="Times New Roman"/>
                <w:bCs/>
                <w:szCs w:val="20"/>
                <w:lang/>
              </w:rPr>
              <w:t>40</w:t>
            </w:r>
            <w:r w:rsidRPr="00E66602">
              <w:rPr>
                <w:rFonts w:ascii="Times New Roman" w:hAnsi="Times New Roman" w:cs="Times New Roman"/>
                <w:bCs/>
                <w:szCs w:val="20"/>
                <w:lang/>
              </w:rPr>
              <w:t xml:space="preserve"> points</w:t>
            </w:r>
          </w:p>
        </w:tc>
      </w:tr>
    </w:tbl>
    <w:p w:rsidR="003161FF" w:rsidRPr="00E66602" w:rsidRDefault="003161FF" w:rsidP="003161FF">
      <w:pPr>
        <w:autoSpaceDE w:val="0"/>
        <w:autoSpaceDN w:val="0"/>
        <w:adjustRightInd w:val="0"/>
        <w:rPr>
          <w:rFonts w:ascii="Times New Roman" w:hAnsi="Times New Roman" w:cs="Times New Roman"/>
          <w:bCs/>
          <w:szCs w:val="20"/>
          <w:lang/>
        </w:rPr>
      </w:pPr>
    </w:p>
    <w:p w:rsidR="003161FF" w:rsidRPr="00E518A1" w:rsidRDefault="003161FF" w:rsidP="003161FF">
      <w:pPr>
        <w:autoSpaceDE w:val="0"/>
        <w:autoSpaceDN w:val="0"/>
        <w:adjustRightInd w:val="0"/>
        <w:rPr>
          <w:rFonts w:ascii="Times New Roman" w:hAnsi="Times New Roman" w:cs="Times New Roman"/>
          <w:bCs/>
          <w:szCs w:val="20"/>
          <w:lang/>
        </w:rPr>
      </w:pPr>
      <w:r w:rsidRPr="00E66602">
        <w:rPr>
          <w:rFonts w:ascii="Times New Roman" w:hAnsi="Times New Roman" w:cs="Times New Roman"/>
          <w:bCs/>
          <w:szCs w:val="20"/>
          <w:lang/>
        </w:rPr>
        <w:t>In order to pass the exam, the student must achieve more than 50 percent of the points in all forms of teaching</w:t>
      </w:r>
      <w:r>
        <w:rPr>
          <w:rFonts w:ascii="Times New Roman" w:hAnsi="Times New Roman" w:cs="Times New Roman"/>
          <w:bCs/>
          <w:szCs w:val="20"/>
          <w:lang/>
        </w:rPr>
        <w:t>.</w:t>
      </w:r>
    </w:p>
    <w:p w:rsidR="003161FF" w:rsidRDefault="003161FF" w:rsidP="003161FF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ru-RU"/>
        </w:rPr>
      </w:pPr>
    </w:p>
    <w:p w:rsidR="003161FF" w:rsidRDefault="003161FF" w:rsidP="003161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Grades</w:t>
      </w:r>
      <w:r w:rsidRPr="0041754B">
        <w:rPr>
          <w:rFonts w:ascii="Times New Roman" w:hAnsi="Times New Roman" w:cs="Times New Roman"/>
          <w:b/>
          <w:bCs/>
          <w:sz w:val="32"/>
          <w:szCs w:val="32"/>
          <w:lang w:val="sr-Cyrl-CS"/>
        </w:rPr>
        <w:t>:</w:t>
      </w:r>
    </w:p>
    <w:p w:rsidR="003161FF" w:rsidRDefault="003161FF" w:rsidP="003161FF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ru-RU"/>
        </w:rPr>
      </w:pPr>
    </w:p>
    <w:p w:rsidR="003161FF" w:rsidRDefault="003161FF" w:rsidP="003161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6F3249">
        <w:rPr>
          <w:rFonts w:ascii="Times New Roman" w:hAnsi="Times New Roman" w:cs="Times New Roman"/>
          <w:lang w:val="ru-RU"/>
        </w:rPr>
        <w:t>The student gains a final grade which describes the quality of his knowledge and the results achieved in the course</w:t>
      </w:r>
      <w:r w:rsidRPr="006F3249">
        <w:rPr>
          <w:rFonts w:ascii="Times New Roman" w:hAnsi="Times New Roman" w:cs="Times New Roman"/>
          <w:lang/>
        </w:rPr>
        <w:t xml:space="preserve">. </w:t>
      </w:r>
      <w:r w:rsidRPr="006F3249">
        <w:rPr>
          <w:rFonts w:ascii="Times New Roman" w:hAnsi="Times New Roman" w:cs="Times New Roman"/>
          <w:lang w:val="ru-RU"/>
        </w:rPr>
        <w:t xml:space="preserve">The interrelation between points and final grades </w:t>
      </w:r>
      <w:r>
        <w:rPr>
          <w:rFonts w:ascii="Times New Roman" w:hAnsi="Times New Roman" w:cs="Times New Roman"/>
          <w:lang w:val="ru-RU"/>
        </w:rPr>
        <w:t>is</w:t>
      </w:r>
      <w:r w:rsidRPr="006F3249">
        <w:rPr>
          <w:rFonts w:ascii="Times New Roman" w:hAnsi="Times New Roman" w:cs="Times New Roman"/>
          <w:lang w:val="ru-RU"/>
        </w:rPr>
        <w:t xml:space="preserve"> given in the following table:</w:t>
      </w:r>
    </w:p>
    <w:p w:rsidR="003161FF" w:rsidRDefault="003161FF" w:rsidP="003161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tbl>
      <w:tblPr>
        <w:tblStyle w:val="GridTable4Accent1"/>
        <w:tblW w:w="5000" w:type="pct"/>
        <w:tblLook w:val="04A0"/>
      </w:tblPr>
      <w:tblGrid>
        <w:gridCol w:w="3942"/>
        <w:gridCol w:w="2352"/>
        <w:gridCol w:w="3844"/>
      </w:tblGrid>
      <w:tr w:rsidR="003161FF" w:rsidTr="0030253F">
        <w:trPr>
          <w:cnfStyle w:val="100000000000"/>
        </w:trPr>
        <w:tc>
          <w:tcPr>
            <w:cnfStyle w:val="001000000000"/>
            <w:tcW w:w="1944" w:type="pct"/>
            <w:shd w:val="clear" w:color="auto" w:fill="BDBBD3"/>
          </w:tcPr>
          <w:p w:rsidR="003161FF" w:rsidRPr="00AD24B3" w:rsidRDefault="003161FF" w:rsidP="003025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/>
              </w:rPr>
            </w:pPr>
            <w:r w:rsidRPr="00AD24B3">
              <w:rPr>
                <w:rFonts w:ascii="Times New Roman" w:hAnsi="Times New Roman" w:cs="Times New Roman"/>
                <w:color w:val="auto"/>
                <w:lang w:val="ru-RU"/>
              </w:rPr>
              <w:t xml:space="preserve">Num. </w:t>
            </w:r>
            <w:r w:rsidRPr="00AD24B3">
              <w:rPr>
                <w:rFonts w:ascii="Times New Roman" w:hAnsi="Times New Roman" w:cs="Times New Roman"/>
                <w:color w:val="auto"/>
                <w:lang/>
              </w:rPr>
              <w:t>a</w:t>
            </w:r>
            <w:r w:rsidRPr="00AD24B3">
              <w:rPr>
                <w:rFonts w:ascii="Times New Roman" w:hAnsi="Times New Roman" w:cs="Times New Roman"/>
                <w:color w:val="auto"/>
                <w:lang w:val="ru-RU"/>
              </w:rPr>
              <w:t>chieved points</w:t>
            </w:r>
          </w:p>
        </w:tc>
        <w:tc>
          <w:tcPr>
            <w:tcW w:w="1160" w:type="pct"/>
            <w:shd w:val="clear" w:color="auto" w:fill="BDBBD3"/>
          </w:tcPr>
          <w:p w:rsidR="003161FF" w:rsidRPr="00AD24B3" w:rsidRDefault="003161FF" w:rsidP="0030253F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color w:val="auto"/>
                <w:lang/>
              </w:rPr>
            </w:pPr>
            <w:r w:rsidRPr="00AD24B3">
              <w:rPr>
                <w:rFonts w:ascii="Times New Roman" w:hAnsi="Times New Roman" w:cs="Times New Roman"/>
                <w:color w:val="auto"/>
                <w:lang w:val="ru-RU"/>
              </w:rPr>
              <w:t>Num. grade</w:t>
            </w:r>
          </w:p>
        </w:tc>
        <w:tc>
          <w:tcPr>
            <w:tcW w:w="1896" w:type="pct"/>
            <w:shd w:val="clear" w:color="auto" w:fill="BDBBD3"/>
          </w:tcPr>
          <w:p w:rsidR="003161FF" w:rsidRPr="00AD24B3" w:rsidRDefault="003161FF" w:rsidP="0030253F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color w:val="auto"/>
                <w:lang/>
              </w:rPr>
            </w:pPr>
            <w:r w:rsidRPr="00AD24B3">
              <w:rPr>
                <w:rFonts w:ascii="Times New Roman" w:hAnsi="Times New Roman" w:cs="Times New Roman"/>
                <w:color w:val="auto"/>
                <w:lang w:val="ru-RU"/>
              </w:rPr>
              <w:t>Definition</w:t>
            </w:r>
          </w:p>
        </w:tc>
      </w:tr>
      <w:tr w:rsidR="003161FF" w:rsidTr="0030253F">
        <w:trPr>
          <w:cnfStyle w:val="000000100000"/>
        </w:trPr>
        <w:tc>
          <w:tcPr>
            <w:cnfStyle w:val="001000000000"/>
            <w:tcW w:w="1944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0 – 5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60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896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UNSATISFACTORY</w:t>
            </w:r>
          </w:p>
        </w:tc>
      </w:tr>
      <w:tr w:rsidR="003161FF" w:rsidRPr="00873B6E" w:rsidTr="0030253F">
        <w:tc>
          <w:tcPr>
            <w:cnfStyle w:val="001000000000"/>
            <w:tcW w:w="1944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  <w:r w:rsidRPr="00AD24B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6</w:t>
            </w:r>
            <w:r w:rsidRPr="00AD24B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0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896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PASS</w:t>
            </w:r>
          </w:p>
        </w:tc>
      </w:tr>
      <w:tr w:rsidR="003161FF" w:rsidTr="0030253F">
        <w:trPr>
          <w:cnfStyle w:val="000000100000"/>
        </w:trPr>
        <w:tc>
          <w:tcPr>
            <w:cnfStyle w:val="001000000000"/>
            <w:tcW w:w="1944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6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 – 7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60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896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SATISFACTORY</w:t>
            </w:r>
          </w:p>
        </w:tc>
      </w:tr>
      <w:tr w:rsidR="003161FF" w:rsidTr="0030253F">
        <w:tc>
          <w:tcPr>
            <w:cnfStyle w:val="001000000000"/>
            <w:tcW w:w="1944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7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 – 8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60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896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GOOD</w:t>
            </w:r>
          </w:p>
        </w:tc>
      </w:tr>
      <w:tr w:rsidR="003161FF" w:rsidTr="0030253F">
        <w:trPr>
          <w:cnfStyle w:val="000000100000"/>
        </w:trPr>
        <w:tc>
          <w:tcPr>
            <w:cnfStyle w:val="001000000000"/>
            <w:tcW w:w="1944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8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 – 9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60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896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VERY GOOD</w:t>
            </w:r>
          </w:p>
        </w:tc>
      </w:tr>
      <w:tr w:rsidR="003161FF" w:rsidTr="0030253F">
        <w:tc>
          <w:tcPr>
            <w:cnfStyle w:val="001000000000"/>
            <w:tcW w:w="1944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9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1 </w:t>
            </w:r>
            <w:r w:rsidRPr="00AD24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– 100</w:t>
            </w:r>
          </w:p>
        </w:tc>
        <w:tc>
          <w:tcPr>
            <w:tcW w:w="1160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896" w:type="pct"/>
            <w:shd w:val="clear" w:color="auto" w:fill="DFFCFD"/>
          </w:tcPr>
          <w:p w:rsidR="003161FF" w:rsidRPr="00AD24B3" w:rsidRDefault="003161FF" w:rsidP="0030253F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D24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EXCELLENT</w:t>
            </w:r>
          </w:p>
        </w:tc>
      </w:tr>
    </w:tbl>
    <w:p w:rsidR="003161FF" w:rsidRPr="006F3249" w:rsidRDefault="003161FF" w:rsidP="003161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3161FF" w:rsidRDefault="003161FF" w:rsidP="003161FF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br w:type="page"/>
      </w:r>
    </w:p>
    <w:p w:rsidR="003161FF" w:rsidRDefault="003161FF" w:rsidP="003161FF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  <w:sectPr w:rsidR="003161FF" w:rsidSect="003161FF">
          <w:type w:val="continuous"/>
          <w:pgSz w:w="11907" w:h="16839" w:code="9"/>
          <w:pgMar w:top="567" w:right="567" w:bottom="567" w:left="1418" w:header="720" w:footer="720" w:gutter="0"/>
          <w:cols w:space="720"/>
          <w:docGrid w:linePitch="360"/>
        </w:sectPr>
      </w:pPr>
    </w:p>
    <w:p w:rsidR="003161FF" w:rsidRPr="00224D02" w:rsidRDefault="003161FF" w:rsidP="003161FF">
      <w:pPr>
        <w:autoSpaceDE w:val="0"/>
        <w:autoSpaceDN w:val="0"/>
        <w:adjustRightInd w:val="0"/>
        <w:rPr>
          <w:b/>
          <w:bCs/>
          <w:sz w:val="28"/>
          <w:szCs w:val="28"/>
          <w:lang w:val="ru-RU"/>
        </w:rPr>
      </w:pPr>
    </w:p>
    <w:p w:rsidR="003161FF" w:rsidRDefault="003161FF" w:rsidP="003161FF">
      <w:pPr>
        <w:autoSpaceDE w:val="0"/>
        <w:autoSpaceDN w:val="0"/>
        <w:adjustRightInd w:val="0"/>
        <w:rPr>
          <w:rFonts w:asciiTheme="minorHAnsi" w:hAnsiTheme="minorHAnsi"/>
          <w:b/>
          <w:bCs/>
          <w:sz w:val="28"/>
          <w:szCs w:val="28"/>
          <w:lang w:val="ru-RU"/>
        </w:rPr>
      </w:pPr>
      <w:r w:rsidRPr="00224D02">
        <w:rPr>
          <w:b/>
          <w:bCs/>
          <w:sz w:val="28"/>
          <w:szCs w:val="28"/>
          <w:lang w:val="ru-RU"/>
        </w:rPr>
        <w:t>LITERATURE</w:t>
      </w:r>
      <w:r w:rsidRPr="00A02D14">
        <w:rPr>
          <w:b/>
          <w:bCs/>
          <w:sz w:val="28"/>
          <w:szCs w:val="28"/>
          <w:lang w:val="ru-RU"/>
        </w:rPr>
        <w:t>:</w:t>
      </w:r>
    </w:p>
    <w:p w:rsidR="003161FF" w:rsidRPr="00224D02" w:rsidRDefault="003161FF" w:rsidP="003161FF">
      <w:pPr>
        <w:autoSpaceDE w:val="0"/>
        <w:autoSpaceDN w:val="0"/>
        <w:adjustRightInd w:val="0"/>
        <w:rPr>
          <w:rFonts w:asciiTheme="minorHAnsi" w:hAnsiTheme="minorHAnsi"/>
          <w:b/>
          <w:bCs/>
          <w:sz w:val="28"/>
          <w:szCs w:val="28"/>
        </w:rPr>
      </w:pPr>
    </w:p>
    <w:tbl>
      <w:tblPr>
        <w:tblStyle w:val="GridTable4Accent1"/>
        <w:tblW w:w="0" w:type="auto"/>
        <w:tblLook w:val="04A0"/>
      </w:tblPr>
      <w:tblGrid>
        <w:gridCol w:w="6819"/>
        <w:gridCol w:w="4192"/>
        <w:gridCol w:w="2778"/>
        <w:gridCol w:w="2132"/>
      </w:tblGrid>
      <w:tr w:rsidR="003161FF" w:rsidTr="0030253F">
        <w:trPr>
          <w:cnfStyle w:val="100000000000"/>
        </w:trPr>
        <w:tc>
          <w:tcPr>
            <w:cnfStyle w:val="001000000000"/>
            <w:tcW w:w="0" w:type="auto"/>
            <w:shd w:val="clear" w:color="auto" w:fill="BDBBD3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color w:val="auto"/>
                <w:sz w:val="22"/>
                <w:szCs w:val="22"/>
                <w:lang/>
              </w:rPr>
              <w:t>Textbook</w:t>
            </w:r>
          </w:p>
        </w:tc>
        <w:tc>
          <w:tcPr>
            <w:tcW w:w="0" w:type="auto"/>
            <w:shd w:val="clear" w:color="auto" w:fill="BDBBD3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Authors</w:t>
            </w:r>
          </w:p>
        </w:tc>
        <w:tc>
          <w:tcPr>
            <w:tcW w:w="0" w:type="auto"/>
            <w:shd w:val="clear" w:color="auto" w:fill="BDBBD3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color w:val="auto"/>
                <w:sz w:val="22"/>
                <w:szCs w:val="22"/>
                <w:lang/>
              </w:rPr>
              <w:t>P</w:t>
            </w:r>
            <w:r w:rsidRPr="00392D3E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ublisher</w:t>
            </w:r>
          </w:p>
        </w:tc>
        <w:tc>
          <w:tcPr>
            <w:tcW w:w="0" w:type="auto"/>
            <w:shd w:val="clear" w:color="auto" w:fill="BDBBD3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color w:val="auto"/>
                <w:sz w:val="22"/>
                <w:szCs w:val="22"/>
                <w:lang/>
              </w:rPr>
              <w:t>Availability in the library</w:t>
            </w:r>
          </w:p>
        </w:tc>
      </w:tr>
      <w:tr w:rsidR="003161FF" w:rsidRPr="0018576D" w:rsidTr="0030253F">
        <w:trPr>
          <w:cnfStyle w:val="000000100000"/>
        </w:trPr>
        <w:tc>
          <w:tcPr>
            <w:cnfStyle w:val="001000000000"/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Fundamentals of Pharmacognosy and Phytotherapy,  3</w:t>
            </w:r>
            <w:r w:rsidRPr="00392D3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 xml:space="preserve"> Edition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Heinrich M, Barnes J, Prieto-Garcia J, Gibbons S, Williamson E.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Elsevier Science. 2018.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3161FF" w:rsidRPr="0018576D" w:rsidTr="0030253F">
        <w:tc>
          <w:tcPr>
            <w:cnfStyle w:val="001000000000"/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 xml:space="preserve">Herbal medicine. </w:t>
            </w:r>
            <w:r w:rsidRPr="00392D3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392D3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rd</w:t>
            </w:r>
            <w:r w:rsidRPr="00392D3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Edition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 xml:space="preserve">Barnes J, </w:t>
            </w:r>
            <w:r w:rsidRPr="00392D3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L Anderson, Phillipson D.  </w:t>
            </w: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London: Pharmaceutical Press. 2007.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3161FF" w:rsidRPr="0018576D" w:rsidTr="0030253F">
        <w:trPr>
          <w:cnfStyle w:val="000000100000"/>
        </w:trPr>
        <w:tc>
          <w:tcPr>
            <w:cnfStyle w:val="001000000000"/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Stockley's Herbal Medicines Interactions: A Guide to the Interactions of Herbal Medicines, 2</w:t>
            </w:r>
            <w:r w:rsidRPr="00392D3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sr-Cyrl-CS"/>
              </w:rPr>
              <w:t>nd</w:t>
            </w:r>
            <w:r w:rsidRPr="00392D3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 xml:space="preserve"> Edition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Williamson E, Driver S, Baxter K. 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Macmillan Distribution. 2013.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3161FF" w:rsidRPr="0018576D" w:rsidTr="0030253F">
        <w:tc>
          <w:tcPr>
            <w:cnfStyle w:val="001000000000"/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Handbook of Drug-Nutrient Interactions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Boullata</w:t>
            </w:r>
            <w:proofErr w:type="spellEnd"/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J, </w:t>
            </w:r>
            <w:proofErr w:type="spellStart"/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Armenti</w:t>
            </w:r>
            <w:proofErr w:type="spellEnd"/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V.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Humana Press. 2010</w:t>
            </w:r>
          </w:p>
        </w:tc>
        <w:tc>
          <w:tcPr>
            <w:tcW w:w="0" w:type="auto"/>
            <w:shd w:val="clear" w:color="auto" w:fill="DFFCFD"/>
            <w:vAlign w:val="center"/>
          </w:tcPr>
          <w:p w:rsidR="003161FF" w:rsidRPr="00392D3E" w:rsidRDefault="003161FF" w:rsidP="0030253F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92D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</w:tr>
    </w:tbl>
    <w:p w:rsidR="003161FF" w:rsidRDefault="003161FF" w:rsidP="003161F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3161FF" w:rsidRDefault="003161FF" w:rsidP="003161F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3161FF" w:rsidRDefault="003161FF" w:rsidP="003161F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3161FF" w:rsidRDefault="003161FF" w:rsidP="003161F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  <w:sectPr w:rsidR="003161FF" w:rsidSect="003161FF">
          <w:pgSz w:w="16839" w:h="11907" w:orient="landscape" w:code="9"/>
          <w:pgMar w:top="1260" w:right="567" w:bottom="567" w:left="567" w:header="720" w:footer="720" w:gutter="0"/>
          <w:cols w:space="720"/>
          <w:docGrid w:linePitch="360"/>
        </w:sectPr>
      </w:pPr>
      <w:r w:rsidRPr="00562255">
        <w:rPr>
          <w:rFonts w:ascii="Times New Roman" w:hAnsi="Times New Roman" w:cs="Times New Roman"/>
          <w:b/>
          <w:bCs/>
          <w:sz w:val="22"/>
          <w:szCs w:val="22"/>
          <w:lang w:val="ru-RU"/>
        </w:rPr>
        <w:t>All lectures (</w:t>
      </w:r>
      <w:r>
        <w:rPr>
          <w:rFonts w:ascii="Times New Roman" w:hAnsi="Times New Roman" w:cs="Times New Roman"/>
          <w:b/>
          <w:bCs/>
          <w:sz w:val="22"/>
          <w:szCs w:val="22"/>
          <w:lang/>
        </w:rPr>
        <w:t>PowerPoint</w:t>
      </w:r>
      <w:r w:rsidRPr="0056225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/>
        </w:rPr>
        <w:t>presentations</w:t>
      </w:r>
      <w:r w:rsidRPr="00562255">
        <w:rPr>
          <w:rFonts w:ascii="Times New Roman" w:hAnsi="Times New Roman" w:cs="Times New Roman"/>
          <w:b/>
          <w:bCs/>
          <w:sz w:val="22"/>
          <w:szCs w:val="22"/>
          <w:lang w:val="ru-RU"/>
        </w:rPr>
        <w:t>) are available on the website of the Faculty of Medic</w:t>
      </w:r>
      <w:r w:rsidRPr="00562255">
        <w:rPr>
          <w:rFonts w:ascii="Times New Roman" w:hAnsi="Times New Roman" w:cs="Times New Roman"/>
          <w:b/>
          <w:bCs/>
          <w:sz w:val="22"/>
          <w:szCs w:val="22"/>
          <w:lang/>
        </w:rPr>
        <w:t xml:space="preserve">al </w:t>
      </w:r>
      <w:r>
        <w:rPr>
          <w:rFonts w:ascii="Times New Roman" w:hAnsi="Times New Roman" w:cs="Times New Roman"/>
          <w:b/>
          <w:bCs/>
          <w:sz w:val="22"/>
          <w:szCs w:val="22"/>
          <w:lang/>
        </w:rPr>
        <w:t>S</w:t>
      </w:r>
      <w:r w:rsidRPr="00562255">
        <w:rPr>
          <w:rFonts w:ascii="Times New Roman" w:hAnsi="Times New Roman" w:cs="Times New Roman"/>
          <w:b/>
          <w:bCs/>
          <w:sz w:val="22"/>
          <w:szCs w:val="22"/>
          <w:lang/>
        </w:rPr>
        <w:t>cience</w:t>
      </w:r>
      <w:r w:rsidRPr="0041754B">
        <w:rPr>
          <w:b/>
          <w:bCs/>
          <w:sz w:val="22"/>
          <w:szCs w:val="22"/>
          <w:lang w:val="ru-RU"/>
        </w:rPr>
        <w:t>:</w:t>
      </w:r>
      <w:r w:rsidRPr="008A2707">
        <w:rPr>
          <w:b/>
          <w:bCs/>
          <w:sz w:val="22"/>
          <w:szCs w:val="22"/>
          <w:lang w:val="ru-RU"/>
        </w:rPr>
        <w:t xml:space="preserve"> </w:t>
      </w:r>
      <w:hyperlink r:id="rId11" w:history="1">
        <w:r w:rsidRPr="0041754B">
          <w:rPr>
            <w:rStyle w:val="Hyperlink"/>
            <w:b/>
            <w:bCs/>
            <w:sz w:val="22"/>
            <w:szCs w:val="22"/>
            <w:lang w:val="ru-RU"/>
          </w:rPr>
          <w:t>www.medf.kg.ac.</w:t>
        </w:r>
        <w:proofErr w:type="spellStart"/>
        <w:r w:rsidRPr="0041754B">
          <w:rPr>
            <w:rStyle w:val="Hyperlink"/>
            <w:b/>
            <w:bCs/>
            <w:sz w:val="22"/>
            <w:szCs w:val="22"/>
          </w:rPr>
          <w:t>rs</w:t>
        </w:r>
        <w:proofErr w:type="spellEnd"/>
      </w:hyperlink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CS"/>
        </w:rPr>
      </w:pPr>
      <w:r w:rsidRPr="00392D3E">
        <w:rPr>
          <w:rFonts w:ascii="Times New Roman" w:hAnsi="Times New Roman" w:cs="Times New Roman"/>
          <w:b/>
          <w:bCs/>
          <w:color w:val="000000"/>
          <w:sz w:val="22"/>
          <w:szCs w:val="22"/>
          <w:lang/>
        </w:rPr>
        <w:lastRenderedPageBreak/>
        <w:t>P</w:t>
      </w:r>
      <w:r w:rsidRPr="00392D3E"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CS"/>
        </w:rPr>
        <w:t>ROGRAM</w:t>
      </w: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 xml:space="preserve">UNIT </w:t>
      </w:r>
      <w:r w:rsidRPr="00392D3E">
        <w:rPr>
          <w:rFonts w:ascii="Times New Roman" w:hAnsi="Times New Roman" w:cs="Times New Roman"/>
          <w:b/>
          <w:bCs/>
          <w:color w:val="000000"/>
          <w:sz w:val="22"/>
          <w:szCs w:val="22"/>
        </w:rPr>
        <w:t>I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 xml:space="preserve"> (FIRST WEEK):</w:t>
      </w: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jc w:val="center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5026"/>
        <w:gridCol w:w="5112"/>
      </w:tblGrid>
      <w:tr w:rsidR="003161FF" w:rsidRPr="00392D3E" w:rsidTr="0030253F">
        <w:trPr>
          <w:trHeight w:val="469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Introduction to phytotherapy. Herbal medicinal products. Rational phytotherapy.</w:t>
            </w:r>
          </w:p>
          <w:p w:rsidR="003161FF" w:rsidRPr="00392D3E" w:rsidRDefault="003161FF" w:rsidP="0030253F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Botanical classification, identification, collection, and storage of medicinal plants.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 xml:space="preserve">UNIT </w:t>
      </w:r>
      <w:r w:rsidRPr="00392D3E">
        <w:rPr>
          <w:rFonts w:ascii="Times New Roman" w:hAnsi="Times New Roman" w:cs="Times New Roman"/>
          <w:b/>
          <w:bCs/>
          <w:color w:val="000000"/>
          <w:sz w:val="22"/>
          <w:szCs w:val="22"/>
        </w:rPr>
        <w:t>II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 xml:space="preserve"> (SECOND WEEK):</w:t>
      </w: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jc w:val="center"/>
        <w:tblLook w:val="00A0"/>
      </w:tblPr>
      <w:tblGrid>
        <w:gridCol w:w="4487"/>
        <w:gridCol w:w="4493"/>
      </w:tblGrid>
      <w:tr w:rsidR="003161FF" w:rsidRPr="00392D3E" w:rsidTr="0030253F">
        <w:trPr>
          <w:trHeight w:val="469"/>
          <w:jc w:val="center"/>
        </w:trPr>
        <w:tc>
          <w:tcPr>
            <w:tcW w:w="0" w:type="auto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Phytochemicals and their pharmacology actions.</w:t>
            </w:r>
          </w:p>
          <w:p w:rsidR="003161FF" w:rsidRPr="00392D3E" w:rsidRDefault="003161FF" w:rsidP="0030253F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  <w:tc>
          <w:tcPr>
            <w:tcW w:w="0" w:type="auto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Herbal extraction methods. Herbal formulations.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 xml:space="preserve">UNIT </w:t>
      </w:r>
      <w:r w:rsidRPr="00392D3E">
        <w:rPr>
          <w:rFonts w:ascii="Times New Roman" w:hAnsi="Times New Roman" w:cs="Times New Roman"/>
          <w:b/>
          <w:bCs/>
          <w:color w:val="000000"/>
          <w:sz w:val="22"/>
          <w:szCs w:val="22"/>
        </w:rPr>
        <w:t>III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 xml:space="preserve"> (THIRD WEEK):</w:t>
      </w: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7066"/>
        <w:gridCol w:w="3072"/>
      </w:tblGrid>
      <w:tr w:rsidR="003161FF" w:rsidRPr="00392D3E" w:rsidTr="0030253F">
        <w:trPr>
          <w:trHeight w:val="469"/>
          <w:jc w:val="center"/>
        </w:trPr>
        <w:tc>
          <w:tcPr>
            <w:tcW w:w="3485" w:type="pct"/>
            <w:shd w:val="clear" w:color="auto" w:fill="auto"/>
            <w:vAlign w:val="center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Production, quality control, efficacy and safety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 xml:space="preserve">of herbal medicinal products. </w:t>
            </w:r>
          </w:p>
          <w:p w:rsidR="003161FF" w:rsidRPr="00392D3E" w:rsidRDefault="003161FF" w:rsidP="0030253F">
            <w:pPr>
              <w:rPr>
                <w:b/>
                <w:bCs/>
                <w:sz w:val="22"/>
                <w:szCs w:val="22"/>
                <w:lang/>
              </w:rPr>
            </w:pPr>
          </w:p>
        </w:tc>
        <w:tc>
          <w:tcPr>
            <w:tcW w:w="1515" w:type="pct"/>
            <w:shd w:val="clear" w:color="auto" w:fill="auto"/>
            <w:vAlign w:val="center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European monographs.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 xml:space="preserve">UNIT </w:t>
      </w:r>
      <w:r w:rsidRPr="00392D3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IV </w:t>
      </w:r>
      <w:r w:rsidRPr="00392D3E">
        <w:rPr>
          <w:rFonts w:ascii="Times New Roman" w:hAnsi="Times New Roman" w:cs="Times New Roman"/>
          <w:sz w:val="22"/>
          <w:szCs w:val="22"/>
        </w:rPr>
        <w:t>(FOURTH WEEK):</w:t>
      </w: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Look w:val="00A0"/>
      </w:tblPr>
      <w:tblGrid>
        <w:gridCol w:w="4510"/>
        <w:gridCol w:w="5628"/>
      </w:tblGrid>
      <w:tr w:rsidR="003161FF" w:rsidRPr="00392D3E" w:rsidTr="0030253F">
        <w:trPr>
          <w:trHeight w:val="469"/>
          <w:jc w:val="center"/>
        </w:trPr>
        <w:tc>
          <w:tcPr>
            <w:tcW w:w="0" w:type="auto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Herbal medicinal products for diseases of the cardiovascular system.</w:t>
            </w:r>
          </w:p>
        </w:tc>
        <w:tc>
          <w:tcPr>
            <w:tcW w:w="0" w:type="auto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Formulations and monographs of plants used in the treatment of cardiovascular diseases.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 xml:space="preserve">UNIT </w:t>
      </w:r>
      <w:r w:rsidRPr="00392D3E">
        <w:rPr>
          <w:rFonts w:ascii="Times New Roman" w:hAnsi="Times New Roman" w:cs="Times New Roman"/>
          <w:b/>
          <w:bCs/>
          <w:color w:val="000000"/>
          <w:sz w:val="22"/>
          <w:szCs w:val="22"/>
        </w:rPr>
        <w:t>V</w:t>
      </w:r>
      <w:r w:rsidRPr="00392D3E">
        <w:rPr>
          <w:rFonts w:ascii="Times New Roman" w:hAnsi="Times New Roman" w:cs="Times New Roman"/>
          <w:sz w:val="22"/>
          <w:szCs w:val="22"/>
        </w:rPr>
        <w:t xml:space="preserve"> (FIFTH WEEK):</w:t>
      </w: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513"/>
        <w:gridCol w:w="5625"/>
      </w:tblGrid>
      <w:tr w:rsidR="003161FF" w:rsidRPr="00392D3E" w:rsidTr="0030253F">
        <w:trPr>
          <w:trHeight w:val="469"/>
          <w:jc w:val="center"/>
        </w:trPr>
        <w:tc>
          <w:tcPr>
            <w:tcW w:w="2226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Herbal medicinal products for central nervous system disorders.</w:t>
            </w:r>
          </w:p>
          <w:p w:rsidR="003161FF" w:rsidRPr="00392D3E" w:rsidRDefault="003161FF" w:rsidP="0030253F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  <w:tc>
          <w:tcPr>
            <w:tcW w:w="2774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Formulations and monographs of plants used in the treatment of CNS disorders.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 xml:space="preserve">UNIT </w:t>
      </w:r>
      <w:r w:rsidRPr="00392D3E">
        <w:rPr>
          <w:rFonts w:ascii="Times New Roman" w:hAnsi="Times New Roman" w:cs="Times New Roman"/>
          <w:b/>
          <w:bCs/>
          <w:color w:val="000000"/>
          <w:sz w:val="22"/>
          <w:szCs w:val="22"/>
        </w:rPr>
        <w:t>VI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 xml:space="preserve"> (SIXTH WEEK):</w:t>
      </w: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jc w:val="center"/>
        <w:tblLook w:val="00A0"/>
      </w:tblPr>
      <w:tblGrid>
        <w:gridCol w:w="4853"/>
        <w:gridCol w:w="5285"/>
      </w:tblGrid>
      <w:tr w:rsidR="003161FF" w:rsidRPr="00392D3E" w:rsidTr="0030253F">
        <w:trPr>
          <w:trHeight w:val="469"/>
          <w:jc w:val="center"/>
        </w:trPr>
        <w:tc>
          <w:tcPr>
            <w:tcW w:w="0" w:type="auto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Herbal medicinal products for gynecological and urinary system conditions.</w:t>
            </w:r>
          </w:p>
          <w:p w:rsidR="003161FF" w:rsidRPr="00392D3E" w:rsidRDefault="003161FF" w:rsidP="0030253F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  <w:tc>
          <w:tcPr>
            <w:tcW w:w="0" w:type="auto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Formulations and monographs of plants used in the treatment of urogenital diseases.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tabs>
          <w:tab w:val="left" w:pos="16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 xml:space="preserve">UNIT VII 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>(SEVENTH WEEK):</w:t>
      </w: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434"/>
        <w:gridCol w:w="5704"/>
      </w:tblGrid>
      <w:tr w:rsidR="003161FF" w:rsidRPr="00392D3E" w:rsidTr="0030253F">
        <w:trPr>
          <w:trHeight w:val="469"/>
          <w:jc w:val="center"/>
        </w:trPr>
        <w:tc>
          <w:tcPr>
            <w:tcW w:w="2187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Herbal medicinal products for diseases of the respiratory system.</w:t>
            </w:r>
          </w:p>
          <w:p w:rsidR="003161FF" w:rsidRPr="00392D3E" w:rsidRDefault="003161FF" w:rsidP="0030253F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  <w:tc>
          <w:tcPr>
            <w:tcW w:w="2813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Formulations and monographs of plants used in the treatment of respiratory diseases.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>UNIT VIII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 xml:space="preserve"> (EIGHT WEEK):</w:t>
      </w: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tabs>
          <w:tab w:val="left" w:pos="540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197"/>
        <w:gridCol w:w="5941"/>
      </w:tblGrid>
      <w:tr w:rsidR="003161FF" w:rsidRPr="00392D3E" w:rsidTr="0030253F">
        <w:trPr>
          <w:trHeight w:val="469"/>
          <w:jc w:val="center"/>
        </w:trPr>
        <w:tc>
          <w:tcPr>
            <w:tcW w:w="2070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  <w:lang/>
              </w:rPr>
            </w:pPr>
            <w:r w:rsidRPr="00392D3E">
              <w:rPr>
                <w:sz w:val="22"/>
                <w:szCs w:val="22"/>
                <w:lang/>
              </w:rPr>
              <w:t>Herbal medicinal products for digestive system disorders.</w:t>
            </w:r>
          </w:p>
        </w:tc>
        <w:tc>
          <w:tcPr>
            <w:tcW w:w="2930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 xml:space="preserve">Formulations and monographs of plants used in the treatment of </w:t>
            </w: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digestive system disorders</w:t>
            </w:r>
            <w:r w:rsidRPr="00392D3E">
              <w:rPr>
                <w:sz w:val="22"/>
                <w:szCs w:val="22"/>
              </w:rPr>
              <w:t>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tabs>
          <w:tab w:val="left" w:pos="360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 xml:space="preserve">UNIT </w:t>
      </w:r>
      <w:r w:rsidRPr="00392D3E">
        <w:rPr>
          <w:rFonts w:ascii="Times New Roman" w:hAnsi="Times New Roman" w:cs="Times New Roman"/>
          <w:b/>
          <w:bCs/>
          <w:color w:val="000000"/>
          <w:sz w:val="22"/>
          <w:szCs w:val="22"/>
        </w:rPr>
        <w:t>IX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 xml:space="preserve"> (NINTH WEEK):</w:t>
      </w:r>
    </w:p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6083"/>
        <w:gridCol w:w="4055"/>
      </w:tblGrid>
      <w:tr w:rsidR="003161FF" w:rsidRPr="00392D3E" w:rsidTr="0030253F">
        <w:trPr>
          <w:trHeight w:val="469"/>
          <w:jc w:val="center"/>
        </w:trPr>
        <w:tc>
          <w:tcPr>
            <w:tcW w:w="3000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 xml:space="preserve">Herbal medicinal products for improving metabolism 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and products with hormonal action.</w:t>
            </w:r>
          </w:p>
          <w:p w:rsidR="003161FF" w:rsidRPr="00392D3E" w:rsidRDefault="003161FF" w:rsidP="0030253F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  <w:tc>
          <w:tcPr>
            <w:tcW w:w="2000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lastRenderedPageBreak/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Discuss </w:t>
            </w:r>
            <w:r w:rsidRPr="00392D3E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e</w:t>
            </w:r>
            <w:r w:rsidRPr="00392D3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vidence-based herbal medicines used for weight loss.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tabs>
          <w:tab w:val="left" w:pos="189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 xml:space="preserve">UNIT </w:t>
      </w:r>
      <w:r w:rsidRPr="00392D3E">
        <w:rPr>
          <w:rFonts w:ascii="Times New Roman" w:hAnsi="Times New Roman" w:cs="Times New Roman"/>
          <w:b/>
          <w:bCs/>
          <w:color w:val="000000"/>
          <w:sz w:val="22"/>
          <w:szCs w:val="22"/>
        </w:rPr>
        <w:t>X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 xml:space="preserve"> (TENTH WEEK):</w:t>
      </w:r>
    </w:p>
    <w:p w:rsidR="003161FF" w:rsidRPr="00392D3E" w:rsidRDefault="003161FF" w:rsidP="003161FF">
      <w:pPr>
        <w:tabs>
          <w:tab w:val="left" w:pos="189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305"/>
        <w:gridCol w:w="5833"/>
      </w:tblGrid>
      <w:tr w:rsidR="003161FF" w:rsidRPr="00392D3E" w:rsidTr="0030253F">
        <w:trPr>
          <w:trHeight w:val="469"/>
          <w:jc w:val="center"/>
        </w:trPr>
        <w:tc>
          <w:tcPr>
            <w:tcW w:w="2123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Herbal medicinal products for musculoskeletal system and skin conditions.</w:t>
            </w:r>
          </w:p>
          <w:p w:rsidR="003161FF" w:rsidRPr="00392D3E" w:rsidRDefault="003161FF" w:rsidP="0030253F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  <w:tc>
          <w:tcPr>
            <w:tcW w:w="2877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Formulations and monographs of plants used in the treatment of arthritis, osteoporosis, back pain, and wound healing.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tabs>
          <w:tab w:val="left" w:pos="540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>UNIT X</w:t>
      </w:r>
      <w:r w:rsidRPr="00392D3E">
        <w:rPr>
          <w:rFonts w:ascii="Times New Roman" w:hAnsi="Times New Roman" w:cs="Times New Roman"/>
          <w:b/>
          <w:bCs/>
          <w:color w:val="000000"/>
          <w:sz w:val="22"/>
          <w:szCs w:val="22"/>
        </w:rPr>
        <w:t>I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 xml:space="preserve"> (ELEVENTH WEEK):</w:t>
      </w:r>
    </w:p>
    <w:p w:rsidR="003161FF" w:rsidRPr="00392D3E" w:rsidRDefault="003161FF" w:rsidP="003161FF">
      <w:pPr>
        <w:tabs>
          <w:tab w:val="left" w:pos="54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3500"/>
        <w:gridCol w:w="6638"/>
      </w:tblGrid>
      <w:tr w:rsidR="003161FF" w:rsidRPr="00392D3E" w:rsidTr="0030253F">
        <w:trPr>
          <w:trHeight w:val="469"/>
          <w:jc w:val="center"/>
        </w:trPr>
        <w:tc>
          <w:tcPr>
            <w:tcW w:w="1726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Antimicrobial and antioxidant natural drugs.</w:t>
            </w:r>
          </w:p>
          <w:p w:rsidR="003161FF" w:rsidRPr="00392D3E" w:rsidRDefault="003161FF" w:rsidP="0030253F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  <w:tc>
          <w:tcPr>
            <w:tcW w:w="3274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Tests for antioxidant and antimicrobial activity and their relevance to herbal medicinal products.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tabs>
          <w:tab w:val="left" w:pos="1890"/>
        </w:tabs>
        <w:autoSpaceDE w:val="0"/>
        <w:autoSpaceDN w:val="0"/>
        <w:adjustRightInd w:val="0"/>
        <w:ind w:left="63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tabs>
          <w:tab w:val="left" w:pos="1890"/>
        </w:tabs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>UNIT XII</w:t>
      </w:r>
      <w:r w:rsidRPr="00392D3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(TWELFTH WEEK):</w:t>
      </w:r>
    </w:p>
    <w:tbl>
      <w:tblPr>
        <w:tblW w:w="5000" w:type="pct"/>
        <w:jc w:val="center"/>
        <w:tblLook w:val="00A0"/>
      </w:tblPr>
      <w:tblGrid>
        <w:gridCol w:w="4848"/>
        <w:gridCol w:w="5290"/>
      </w:tblGrid>
      <w:tr w:rsidR="003161FF" w:rsidRPr="00392D3E" w:rsidTr="0030253F">
        <w:trPr>
          <w:trHeight w:val="469"/>
          <w:jc w:val="center"/>
        </w:trPr>
        <w:tc>
          <w:tcPr>
            <w:tcW w:w="2391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Immunomodulatory and anticancer herbal medicinal products.</w:t>
            </w:r>
          </w:p>
          <w:p w:rsidR="003161FF" w:rsidRPr="00392D3E" w:rsidRDefault="003161FF" w:rsidP="0030253F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  <w:tc>
          <w:tcPr>
            <w:tcW w:w="2609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Discuss evidence-based herbal medicines used for herbal anticancer drugs.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tabs>
          <w:tab w:val="left" w:pos="1890"/>
        </w:tabs>
        <w:autoSpaceDE w:val="0"/>
        <w:autoSpaceDN w:val="0"/>
        <w:adjustRightInd w:val="0"/>
        <w:ind w:left="63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tabs>
          <w:tab w:val="left" w:pos="1890"/>
        </w:tabs>
        <w:autoSpaceDE w:val="0"/>
        <w:autoSpaceDN w:val="0"/>
        <w:adjustRightInd w:val="0"/>
        <w:ind w:left="63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>UNIT XIII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 xml:space="preserve"> (THIRTEENTH WEEK):</w:t>
      </w:r>
    </w:p>
    <w:tbl>
      <w:tblPr>
        <w:tblW w:w="5000" w:type="pct"/>
        <w:jc w:val="center"/>
        <w:tblLook w:val="00A0"/>
      </w:tblPr>
      <w:tblGrid>
        <w:gridCol w:w="4564"/>
        <w:gridCol w:w="5574"/>
      </w:tblGrid>
      <w:tr w:rsidR="003161FF" w:rsidRPr="00392D3E" w:rsidTr="0030253F">
        <w:trPr>
          <w:trHeight w:val="469"/>
          <w:jc w:val="center"/>
        </w:trPr>
        <w:tc>
          <w:tcPr>
            <w:tcW w:w="2251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  <w:lang/>
              </w:rPr>
            </w:pPr>
            <w:r w:rsidRPr="00392D3E">
              <w:rPr>
                <w:sz w:val="22"/>
                <w:szCs w:val="22"/>
                <w:lang/>
              </w:rPr>
              <w:t>Herb-drug interactions, contraindications, toxicity, and side effects.</w:t>
            </w:r>
          </w:p>
        </w:tc>
        <w:tc>
          <w:tcPr>
            <w:tcW w:w="2749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  <w:lang/>
              </w:rPr>
              <w:t>D</w:t>
            </w:r>
            <w:r w:rsidRPr="00392D3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igital tools and resources of clinically significant interactions between herbal medicines and drugs.</w:t>
            </w: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color w:val="000000"/>
          <w:sz w:val="22"/>
          <w:szCs w:val="22"/>
          <w:lang w:val="sr-Cyrl-CS"/>
        </w:rPr>
        <w:t xml:space="preserve">  </w:t>
      </w:r>
      <w:r w:rsidRPr="00392D3E">
        <w:rPr>
          <w:rFonts w:ascii="Times New Roman" w:hAnsi="Times New Roman" w:cs="Times New Roman"/>
          <w:b/>
          <w:bCs/>
          <w:sz w:val="22"/>
          <w:szCs w:val="22"/>
        </w:rPr>
        <w:t>UNIT XIV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 xml:space="preserve"> (FOURTEENTH WEEK):</w:t>
      </w:r>
    </w:p>
    <w:p w:rsidR="003161FF" w:rsidRPr="00392D3E" w:rsidRDefault="003161FF" w:rsidP="003161F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175"/>
        <w:gridCol w:w="5963"/>
      </w:tblGrid>
      <w:tr w:rsidR="003161FF" w:rsidRPr="00392D3E" w:rsidTr="0030253F">
        <w:trPr>
          <w:trHeight w:val="469"/>
          <w:jc w:val="center"/>
        </w:trPr>
        <w:tc>
          <w:tcPr>
            <w:tcW w:w="2059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Aromatherapy and apitherapy.</w:t>
            </w:r>
          </w:p>
          <w:p w:rsidR="003161FF" w:rsidRPr="00392D3E" w:rsidRDefault="003161FF" w:rsidP="0030253F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  <w:tc>
          <w:tcPr>
            <w:tcW w:w="2941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Bee products and essential oils in pharmacy.</w:t>
            </w:r>
          </w:p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3161FF" w:rsidRPr="00392D3E" w:rsidRDefault="003161FF" w:rsidP="003161F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92D3E">
        <w:rPr>
          <w:rFonts w:ascii="Times New Roman" w:hAnsi="Times New Roman" w:cs="Times New Roman"/>
          <w:b/>
          <w:bCs/>
          <w:sz w:val="22"/>
          <w:szCs w:val="22"/>
        </w:rPr>
        <w:t>UNIT XV</w:t>
      </w:r>
      <w:r w:rsidRPr="00392D3E">
        <w:rPr>
          <w:rFonts w:ascii="Times New Roman" w:hAnsi="Times New Roman" w:cs="Times New Roman"/>
          <w:color w:val="000000"/>
          <w:sz w:val="22"/>
          <w:szCs w:val="22"/>
        </w:rPr>
        <w:t xml:space="preserve"> (FIFTEENTH WEEK):</w:t>
      </w:r>
    </w:p>
    <w:p w:rsidR="003161FF" w:rsidRPr="00392D3E" w:rsidRDefault="003161FF" w:rsidP="003161F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5134"/>
        <w:gridCol w:w="5004"/>
      </w:tblGrid>
      <w:tr w:rsidR="003161FF" w:rsidRPr="00392D3E" w:rsidTr="0030253F">
        <w:trPr>
          <w:trHeight w:val="469"/>
          <w:jc w:val="center"/>
        </w:trPr>
        <w:tc>
          <w:tcPr>
            <w:tcW w:w="2532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Lectures (3 classes)</w:t>
            </w:r>
          </w:p>
          <w:p w:rsidR="003161FF" w:rsidRPr="00392D3E" w:rsidRDefault="00503764" w:rsidP="0030253F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  <w:r w:rsidRPr="00503764">
              <w:t xml:space="preserve">Endemic </w:t>
            </w:r>
            <w:r>
              <w:t>m</w:t>
            </w:r>
            <w:r w:rsidRPr="00503764">
              <w:t xml:space="preserve">edicinal </w:t>
            </w:r>
            <w:r>
              <w:t>p</w:t>
            </w:r>
            <w:r w:rsidRPr="00503764">
              <w:t xml:space="preserve">lants of Serbia: Phytochemical </w:t>
            </w:r>
            <w:r>
              <w:t>p</w:t>
            </w:r>
            <w:r w:rsidRPr="00503764">
              <w:t>otential</w:t>
            </w:r>
            <w:r>
              <w:t xml:space="preserve"> and t</w:t>
            </w:r>
            <w:r w:rsidRPr="00503764">
              <w:t xml:space="preserve">herapeutic </w:t>
            </w:r>
            <w:r>
              <w:t>u</w:t>
            </w:r>
            <w:r w:rsidRPr="00503764">
              <w:t>se</w:t>
            </w:r>
            <w:r w:rsidRPr="00392D3E">
              <w:rPr>
                <w:b/>
                <w:bCs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2468" w:type="pct"/>
            <w:shd w:val="clear" w:color="auto" w:fill="auto"/>
          </w:tcPr>
          <w:p w:rsidR="003161FF" w:rsidRPr="00392D3E" w:rsidRDefault="003161FF" w:rsidP="0030253F">
            <w:pPr>
              <w:jc w:val="center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Practice (1 classes)</w:t>
            </w:r>
          </w:p>
          <w:p w:rsidR="003161FF" w:rsidRPr="00392D3E" w:rsidRDefault="00503764" w:rsidP="0030253F">
            <w:pPr>
              <w:jc w:val="center"/>
              <w:rPr>
                <w:sz w:val="22"/>
                <w:szCs w:val="22"/>
              </w:rPr>
            </w:pPr>
            <w:r>
              <w:t>Identification and analysis of endemic medicinal plants of Serbia</w:t>
            </w:r>
            <w:r w:rsidRPr="00392D3E">
              <w:rPr>
                <w:sz w:val="22"/>
                <w:szCs w:val="22"/>
              </w:rPr>
              <w:t xml:space="preserve"> </w:t>
            </w:r>
          </w:p>
        </w:tc>
      </w:tr>
    </w:tbl>
    <w:p w:rsidR="003161FF" w:rsidRPr="00392D3E" w:rsidRDefault="003161FF" w:rsidP="003161FF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lang w:val="sr-Cyrl-CS"/>
        </w:rPr>
      </w:pPr>
    </w:p>
    <w:p w:rsidR="003161FF" w:rsidRPr="00392D3E" w:rsidRDefault="003161FF" w:rsidP="003161FF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lang w:val="sr-Cyrl-CS"/>
        </w:rPr>
      </w:pPr>
    </w:p>
    <w:p w:rsidR="003161FF" w:rsidRPr="00392D3E" w:rsidRDefault="003161FF" w:rsidP="003161FF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lang w:val="sr-Cyrl-CS"/>
        </w:rPr>
      </w:pPr>
    </w:p>
    <w:p w:rsidR="003161FF" w:rsidRPr="00392D3E" w:rsidRDefault="003161FF" w:rsidP="003161FF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lang w:val="sr-Cyrl-CS"/>
        </w:rPr>
        <w:sectPr w:rsidR="003161FF" w:rsidRPr="00392D3E" w:rsidSect="003161FF">
          <w:pgSz w:w="11907" w:h="16839" w:code="9"/>
          <w:pgMar w:top="567" w:right="567" w:bottom="567" w:left="1418" w:header="720" w:footer="720" w:gutter="0"/>
          <w:cols w:space="720"/>
          <w:docGrid w:linePitch="360"/>
        </w:sectPr>
      </w:pPr>
    </w:p>
    <w:p w:rsidR="003161FF" w:rsidRPr="00392D3E" w:rsidRDefault="003161FF" w:rsidP="003161F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  <w:lang w:val="ru-RU"/>
        </w:rPr>
        <w:sectPr w:rsidR="003161FF" w:rsidRPr="00392D3E" w:rsidSect="003161FF">
          <w:footerReference w:type="default" r:id="rId12"/>
          <w:type w:val="continuous"/>
          <w:pgSz w:w="11907" w:h="16839" w:code="9"/>
          <w:pgMar w:top="567" w:right="567" w:bottom="567" w:left="1418" w:header="709" w:footer="709" w:gutter="0"/>
          <w:cols w:num="2" w:space="708"/>
          <w:docGrid w:linePitch="360"/>
        </w:sectPr>
      </w:pPr>
    </w:p>
    <w:p w:rsidR="003161FF" w:rsidRPr="00392D3E" w:rsidRDefault="003161FF" w:rsidP="003161FF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sr-Cyrl-CS"/>
        </w:rPr>
      </w:pPr>
    </w:p>
    <w:p w:rsidR="003161FF" w:rsidRDefault="003161FF" w:rsidP="003161FF">
      <w:pPr>
        <w:pStyle w:val="ListParagraph"/>
        <w:rPr>
          <w:rFonts w:ascii="Calibri" w:hAnsi="Calibri"/>
          <w:b/>
          <w:bCs/>
          <w:color w:val="000000"/>
          <w:szCs w:val="36"/>
          <w:lang w:val="ru-RU"/>
        </w:rPr>
      </w:pPr>
    </w:p>
    <w:p w:rsidR="00503764" w:rsidRDefault="00503764" w:rsidP="003161FF">
      <w:pPr>
        <w:pStyle w:val="ListParagraph"/>
        <w:rPr>
          <w:rFonts w:ascii="Calibri" w:hAnsi="Calibri"/>
          <w:b/>
          <w:bCs/>
          <w:color w:val="000000"/>
          <w:szCs w:val="36"/>
          <w:lang w:val="ru-RU"/>
        </w:rPr>
      </w:pPr>
    </w:p>
    <w:p w:rsidR="00503764" w:rsidRDefault="00503764" w:rsidP="003161FF">
      <w:pPr>
        <w:pStyle w:val="ListParagraph"/>
        <w:rPr>
          <w:rFonts w:ascii="Calibri" w:hAnsi="Calibri"/>
          <w:b/>
          <w:bCs/>
          <w:color w:val="000000"/>
          <w:szCs w:val="36"/>
          <w:lang w:val="ru-RU"/>
        </w:rPr>
      </w:pPr>
    </w:p>
    <w:p w:rsidR="00503764" w:rsidRDefault="00503764" w:rsidP="003161FF">
      <w:pPr>
        <w:pStyle w:val="ListParagraph"/>
        <w:rPr>
          <w:rFonts w:ascii="Calibri" w:hAnsi="Calibri"/>
          <w:b/>
          <w:bCs/>
          <w:color w:val="000000"/>
          <w:szCs w:val="36"/>
          <w:lang w:val="ru-RU"/>
        </w:rPr>
      </w:pPr>
    </w:p>
    <w:p w:rsidR="00503764" w:rsidRDefault="00503764" w:rsidP="003161FF">
      <w:pPr>
        <w:pStyle w:val="ListParagraph"/>
        <w:rPr>
          <w:rFonts w:ascii="Calibri" w:hAnsi="Calibri"/>
          <w:b/>
          <w:bCs/>
          <w:color w:val="000000"/>
          <w:szCs w:val="36"/>
          <w:lang w:val="ru-RU"/>
        </w:rPr>
      </w:pPr>
    </w:p>
    <w:p w:rsidR="00503764" w:rsidRDefault="00503764" w:rsidP="003161FF">
      <w:pPr>
        <w:pStyle w:val="ListParagraph"/>
        <w:rPr>
          <w:rFonts w:ascii="Calibri" w:hAnsi="Calibri"/>
          <w:b/>
          <w:bCs/>
          <w:color w:val="000000"/>
          <w:szCs w:val="36"/>
          <w:lang w:val="ru-RU"/>
        </w:rPr>
      </w:pPr>
    </w:p>
    <w:p w:rsidR="00503764" w:rsidRDefault="00503764" w:rsidP="003161FF">
      <w:pPr>
        <w:pStyle w:val="ListParagraph"/>
        <w:rPr>
          <w:rFonts w:ascii="Calibri" w:hAnsi="Calibri"/>
          <w:b/>
          <w:bCs/>
          <w:color w:val="000000"/>
          <w:szCs w:val="36"/>
          <w:lang w:val="ru-RU"/>
        </w:rPr>
      </w:pPr>
    </w:p>
    <w:p w:rsidR="00503764" w:rsidRDefault="00503764" w:rsidP="003161FF">
      <w:pPr>
        <w:pStyle w:val="ListParagraph"/>
        <w:rPr>
          <w:rFonts w:ascii="Calibri" w:hAnsi="Calibri"/>
          <w:b/>
          <w:bCs/>
          <w:color w:val="000000"/>
          <w:szCs w:val="36"/>
          <w:lang w:val="ru-RU"/>
        </w:rPr>
      </w:pPr>
    </w:p>
    <w:p w:rsidR="00503764" w:rsidRDefault="00503764" w:rsidP="003161FF">
      <w:pPr>
        <w:pStyle w:val="ListParagraph"/>
        <w:rPr>
          <w:rFonts w:ascii="Calibri" w:hAnsi="Calibri"/>
          <w:b/>
          <w:bCs/>
          <w:color w:val="000000"/>
          <w:szCs w:val="36"/>
          <w:lang w:val="ru-RU"/>
        </w:rPr>
      </w:pPr>
    </w:p>
    <w:p w:rsidR="00503764" w:rsidRPr="00D377E8" w:rsidRDefault="00503764" w:rsidP="003161FF">
      <w:pPr>
        <w:pStyle w:val="ListParagraph"/>
        <w:rPr>
          <w:rFonts w:ascii="Calibri" w:hAnsi="Calibri"/>
          <w:b/>
          <w:bCs/>
          <w:color w:val="000000"/>
          <w:szCs w:val="36"/>
          <w:lang w:val="ru-RU"/>
        </w:rPr>
        <w:sectPr w:rsidR="00503764" w:rsidRPr="00D377E8" w:rsidSect="003161FF">
          <w:type w:val="continuous"/>
          <w:pgSz w:w="11907" w:h="16839" w:code="9"/>
          <w:pgMar w:top="567" w:right="567" w:bottom="567" w:left="1418" w:header="709" w:footer="709" w:gutter="0"/>
          <w:cols w:space="708"/>
          <w:docGrid w:linePitch="360"/>
        </w:sect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4"/>
        <w:gridCol w:w="656"/>
        <w:gridCol w:w="705"/>
        <w:gridCol w:w="1048"/>
        <w:gridCol w:w="742"/>
        <w:gridCol w:w="4314"/>
        <w:gridCol w:w="2413"/>
      </w:tblGrid>
      <w:tr w:rsidR="003161FF" w:rsidRPr="00392D3E" w:rsidTr="00503764">
        <w:trPr>
          <w:cantSplit/>
          <w:trHeight w:val="567"/>
          <w:tblHeader/>
          <w:jc w:val="center"/>
        </w:trPr>
        <w:tc>
          <w:tcPr>
            <w:tcW w:w="106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1FF" w:rsidRPr="00392D3E" w:rsidRDefault="003161FF" w:rsidP="00503764">
            <w:pPr>
              <w:ind w:left="3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bookmarkStart w:id="1" w:name="_Hlk145408004"/>
            <w:r w:rsidRPr="00392D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  <w:lastRenderedPageBreak/>
              <w:t>LESSON SCHEDULE FOR THE COURSE FUNDAMENTALS OF PHYSICAL CHEMISTRY</w:t>
            </w:r>
          </w:p>
        </w:tc>
      </w:tr>
      <w:tr w:rsidR="003161FF" w:rsidRPr="00392D3E" w:rsidTr="00503764">
        <w:trPr>
          <w:cantSplit/>
          <w:trHeight w:val="567"/>
          <w:tblHeader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161FF" w:rsidRPr="00392D3E" w:rsidRDefault="00503764" w:rsidP="003025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W</w:t>
            </w:r>
            <w:r w:rsidR="003161FF" w:rsidRPr="00392D3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eek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161FF" w:rsidRPr="00392D3E" w:rsidRDefault="00503764" w:rsidP="003025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D</w:t>
            </w:r>
            <w:r w:rsidR="003161FF" w:rsidRPr="00392D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  <w:t>ate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161FF" w:rsidRPr="00392D3E" w:rsidRDefault="00503764" w:rsidP="003025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T</w:t>
            </w:r>
            <w:r w:rsidR="003161FF" w:rsidRPr="00392D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  <w:t>ime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161FF" w:rsidRPr="00392D3E" w:rsidRDefault="00503764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F</w:t>
            </w:r>
            <w:r w:rsidR="003161FF"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orm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161FF" w:rsidRPr="00392D3E" w:rsidRDefault="00503764" w:rsidP="0030253F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>
              <w:rPr>
                <w:b/>
                <w:color w:val="000000"/>
                <w:sz w:val="22"/>
                <w:szCs w:val="22"/>
                <w:lang w:val="sr-Cyrl-CS"/>
              </w:rPr>
              <w:t>C</w:t>
            </w:r>
            <w:r w:rsidR="003161FF" w:rsidRPr="00392D3E">
              <w:rPr>
                <w:b/>
                <w:color w:val="000000"/>
                <w:sz w:val="22"/>
                <w:szCs w:val="22"/>
                <w:lang w:val="sr-Cyrl-CS"/>
              </w:rPr>
              <w:t>ourse unit</w:t>
            </w:r>
            <w:r w:rsidR="003161FF" w:rsidRPr="00392D3E">
              <w:rPr>
                <w:rFonts w:asciiTheme="minorHAnsi" w:hAnsiTheme="minorHAnsi"/>
                <w:b/>
                <w:color w:val="000000"/>
                <w:sz w:val="22"/>
                <w:szCs w:val="22"/>
                <w:lang/>
              </w:rPr>
              <w:t xml:space="preserve"> </w:t>
            </w:r>
            <w:r w:rsidR="003161FF" w:rsidRPr="00392D3E">
              <w:rPr>
                <w:b/>
                <w:color w:val="000000"/>
                <w:sz w:val="22"/>
                <w:szCs w:val="22"/>
                <w:lang w:val="sr-Cyrl-CS"/>
              </w:rPr>
              <w:t>title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161FF" w:rsidRPr="00392D3E" w:rsidRDefault="00503764" w:rsidP="003025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  <w:t>T</w:t>
            </w:r>
            <w:r w:rsidR="003161FF" w:rsidRPr="00392D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  <w:t>eacher</w:t>
            </w:r>
          </w:p>
        </w:tc>
      </w:tr>
      <w:tr w:rsidR="003161FF" w:rsidRPr="00392D3E" w:rsidTr="00503764">
        <w:trPr>
          <w:cantSplit/>
          <w:trHeight w:val="680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  <w:lang/>
              </w:rPr>
              <w:t>Introduction to phytotherapy. Herbal medicinal products. Rational phytotherapy.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pStyle w:val="Default"/>
              <w:rPr>
                <w:color w:val="auto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 xml:space="preserve">Assoc. </w:t>
            </w:r>
            <w:r w:rsidR="003161FF" w:rsidRPr="00392D3E">
              <w:rPr>
                <w:noProof/>
                <w:sz w:val="22"/>
                <w:szCs w:val="22"/>
              </w:rPr>
              <w:t>Prof. Miroslav Sovrlić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Botanical classification, identification, collection, and storage of medicinal plants.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="003161FF"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680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Phytochemicals and their pharmacology actions.</w:t>
            </w:r>
          </w:p>
        </w:tc>
        <w:tc>
          <w:tcPr>
            <w:tcW w:w="2413" w:type="dxa"/>
            <w:vAlign w:val="center"/>
          </w:tcPr>
          <w:p w:rsidR="003161FF" w:rsidRPr="00392D3E" w:rsidRDefault="00503764" w:rsidP="0030253F">
            <w:pPr>
              <w:pStyle w:val="Default"/>
              <w:rPr>
                <w:color w:val="auto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>Assoc. Prof. Miroslav Sovrlić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 xml:space="preserve">Herbal extraction methods. Herbal formulations. 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510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Production, quality control, efficacy, and safety of herbal medicinal products.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3161FF" w:rsidRPr="00392D3E" w:rsidRDefault="0094240B" w:rsidP="0030253F">
            <w:pPr>
              <w:pStyle w:val="Default"/>
              <w:rPr>
                <w:color w:val="auto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>Assoc. Prof. Miroslav Sovrlić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European monographs.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510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4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  <w:lang/>
              </w:rPr>
              <w:t>Herbal medicinal products for diseases of the cardiovascular system.</w:t>
            </w:r>
          </w:p>
        </w:tc>
        <w:tc>
          <w:tcPr>
            <w:tcW w:w="2413" w:type="dxa"/>
            <w:vAlign w:val="center"/>
          </w:tcPr>
          <w:p w:rsidR="003161FF" w:rsidRPr="00392D3E" w:rsidRDefault="00503764" w:rsidP="0030253F">
            <w:pPr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 w:rsidRPr="00392D3E">
              <w:rPr>
                <w:noProof/>
                <w:sz w:val="22"/>
                <w:szCs w:val="22"/>
              </w:rPr>
              <w:t>Assoc. Prof. Miroslav Sovrlić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rPr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Formulations and monographs of plants used in the treatment of cardiovascular diseases.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510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5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 xml:space="preserve">Herbal medicinal products for central nervous system disorders. </w:t>
            </w:r>
          </w:p>
        </w:tc>
        <w:tc>
          <w:tcPr>
            <w:tcW w:w="2413" w:type="dxa"/>
            <w:vAlign w:val="center"/>
          </w:tcPr>
          <w:p w:rsidR="003161FF" w:rsidRPr="00392D3E" w:rsidRDefault="00503764" w:rsidP="0030253F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  <w:r w:rsidRPr="00392D3E">
              <w:rPr>
                <w:noProof/>
                <w:sz w:val="22"/>
                <w:szCs w:val="22"/>
              </w:rPr>
              <w:t>Assoc. Prof. Miroslav Sovrlić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rPr>
                <w:color w:val="auto"/>
                <w:sz w:val="22"/>
                <w:szCs w:val="22"/>
              </w:rPr>
            </w:pPr>
            <w:r w:rsidRPr="00392D3E">
              <w:rPr>
                <w:sz w:val="22"/>
                <w:szCs w:val="22"/>
              </w:rPr>
              <w:t>Formulations and monographs of plants used in the treatment of CNS disorders.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6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Herbal medicinal products for gynecological and urinary system conditions.</w:t>
            </w:r>
          </w:p>
        </w:tc>
        <w:tc>
          <w:tcPr>
            <w:tcW w:w="2413" w:type="dxa"/>
            <w:vAlign w:val="center"/>
          </w:tcPr>
          <w:p w:rsidR="003161FF" w:rsidRPr="00392D3E" w:rsidRDefault="00503764" w:rsidP="0030253F">
            <w:pPr>
              <w:pStyle w:val="Default"/>
              <w:rPr>
                <w:color w:val="auto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>Assoc. Prof. Miroslav Sovrlić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2D3E">
              <w:rPr>
                <w:sz w:val="22"/>
                <w:szCs w:val="22"/>
              </w:rPr>
              <w:t>Formulations and monographs of plants used in the treatment of urogenital diseases.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trike/>
                <w:sz w:val="22"/>
                <w:szCs w:val="22"/>
                <w:lang w:val="ru-RU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7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Herbal medicinal products for diseases of the respiratory system.</w:t>
            </w:r>
          </w:p>
        </w:tc>
        <w:tc>
          <w:tcPr>
            <w:tcW w:w="2413" w:type="dxa"/>
            <w:vAlign w:val="center"/>
          </w:tcPr>
          <w:p w:rsidR="003161FF" w:rsidRPr="00392D3E" w:rsidRDefault="00503764" w:rsidP="0030253F">
            <w:pPr>
              <w:pStyle w:val="Default"/>
              <w:rPr>
                <w:color w:val="auto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>Assoc. Prof. Miroslav Sovrlić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  <w:r w:rsidRPr="00392D3E">
              <w:rPr>
                <w:sz w:val="22"/>
                <w:szCs w:val="22"/>
              </w:rPr>
              <w:t>Formulations and monographs of plants used in the treatment of respiratory diseases.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trike/>
                <w:sz w:val="22"/>
                <w:szCs w:val="22"/>
                <w:lang w:val="ru-RU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451"/>
          <w:jc w:val="center"/>
        </w:trPr>
        <w:tc>
          <w:tcPr>
            <w:tcW w:w="10632" w:type="dxa"/>
            <w:gridSpan w:val="7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PROGRESS TEST 1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8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Herbal medicinal products for digestive system disorders.</w:t>
            </w:r>
          </w:p>
        </w:tc>
        <w:tc>
          <w:tcPr>
            <w:tcW w:w="2413" w:type="dxa"/>
            <w:vAlign w:val="center"/>
          </w:tcPr>
          <w:p w:rsidR="003161FF" w:rsidRPr="00392D3E" w:rsidRDefault="00503764" w:rsidP="0030253F">
            <w:pPr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 w:rsidRPr="00392D3E">
              <w:rPr>
                <w:noProof/>
                <w:sz w:val="22"/>
                <w:szCs w:val="22"/>
              </w:rPr>
              <w:t>Assoc. Prof. Miroslav Sovrlić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503764">
            <w:pPr>
              <w:pStyle w:val="Default"/>
              <w:ind w:left="-579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2D3E">
              <w:rPr>
                <w:sz w:val="22"/>
                <w:szCs w:val="22"/>
              </w:rPr>
              <w:t xml:space="preserve">Formulations and monographs of plants used in the treatment of </w:t>
            </w: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digestive system disorders</w:t>
            </w:r>
            <w:r w:rsidRPr="00392D3E">
              <w:rPr>
                <w:sz w:val="22"/>
                <w:szCs w:val="22"/>
              </w:rPr>
              <w:t>.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9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Herbal medicinal products for improving metabolism and products with hormonal action.</w:t>
            </w:r>
          </w:p>
        </w:tc>
        <w:tc>
          <w:tcPr>
            <w:tcW w:w="2413" w:type="dxa"/>
            <w:vAlign w:val="center"/>
          </w:tcPr>
          <w:p w:rsidR="003161FF" w:rsidRPr="00392D3E" w:rsidRDefault="00503764" w:rsidP="0030253F">
            <w:pPr>
              <w:pStyle w:val="Default"/>
              <w:rPr>
                <w:color w:val="auto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>Assoc. Prof. Miroslav Sovrlić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92D3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Discuss </w:t>
            </w:r>
            <w:r w:rsidRPr="00392D3E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e</w:t>
            </w:r>
            <w:r w:rsidRPr="00392D3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vidence-based herbal medicines used for weight loss.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1</w:t>
            </w: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0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 xml:space="preserve">Herbal medicinal products for musculoskeletal system and skin conditions. </w:t>
            </w:r>
          </w:p>
        </w:tc>
        <w:tc>
          <w:tcPr>
            <w:tcW w:w="2413" w:type="dxa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sz w:val="22"/>
                <w:szCs w:val="22"/>
                <w:lang/>
              </w:rPr>
              <w:t>Jovica Tomović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Formulations and monographs of plants used in the treatment of arthritis</w:t>
            </w:r>
            <w:r w:rsidRPr="00392D3E">
              <w:rPr>
                <w:rFonts w:ascii="Times New Roman" w:hAnsi="Times New Roman" w:cs="Times New Roman"/>
                <w:sz w:val="22"/>
                <w:szCs w:val="22"/>
                <w:lang/>
              </w:rPr>
              <w:t xml:space="preserve">, osteoporosis, back pain, and wound healing. 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1</w:t>
            </w: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1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 xml:space="preserve">Antimicrobial and antioxidant natural drugs. </w:t>
            </w:r>
          </w:p>
        </w:tc>
        <w:tc>
          <w:tcPr>
            <w:tcW w:w="2413" w:type="dxa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sz w:val="22"/>
                <w:szCs w:val="22"/>
                <w:lang/>
              </w:rPr>
              <w:t>Jovica Tomović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  <w:lang/>
              </w:rPr>
              <w:t xml:space="preserve">Tests for antioxidant and antimicrobial activity and their relevance to herbal medicinal products. 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1</w:t>
            </w: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2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 xml:space="preserve">Immunomodulatory and anticancer herbal medicinal products. 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3161FF" w:rsidRPr="00392D3E" w:rsidRDefault="00392D3E" w:rsidP="0030253F">
            <w:pPr>
              <w:pStyle w:val="Default"/>
              <w:rPr>
                <w:color w:val="auto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</w:rPr>
              <w:t>Discuss evidence-based herbal medicines used for herbal anticancer drugs.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trike/>
                <w:sz w:val="22"/>
                <w:szCs w:val="22"/>
                <w:highlight w:val="yellow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13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Herb-drug interactions, contraindications, toxicity, and side effects</w:t>
            </w:r>
            <w:r w:rsidRPr="00392D3E">
              <w:rPr>
                <w:rFonts w:ascii="Times New Roman" w:hAnsi="Times New Roman" w:cs="Times New Roman"/>
                <w:sz w:val="22"/>
                <w:szCs w:val="22"/>
                <w:lang/>
              </w:rPr>
              <w:t>.</w:t>
            </w:r>
          </w:p>
        </w:tc>
        <w:tc>
          <w:tcPr>
            <w:tcW w:w="2413" w:type="dxa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sz w:val="22"/>
                <w:szCs w:val="22"/>
                <w:lang/>
              </w:rPr>
              <w:t>Jovica Tomović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  <w:lang/>
              </w:rPr>
              <w:t>D</w:t>
            </w:r>
            <w:r w:rsidRPr="00392D3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igital tools and resources of clinically significant interactions between herbal medicines and drugs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14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Aromatherapy</w:t>
            </w:r>
            <w:r w:rsidRPr="00392D3E">
              <w:rPr>
                <w:rFonts w:ascii="Times New Roman" w:hAnsi="Times New Roman" w:cs="Times New Roman"/>
                <w:sz w:val="22"/>
                <w:szCs w:val="22"/>
                <w:lang/>
              </w:rPr>
              <w:t xml:space="preserve"> and apitherapy. </w:t>
            </w:r>
          </w:p>
        </w:tc>
        <w:tc>
          <w:tcPr>
            <w:tcW w:w="2413" w:type="dxa"/>
            <w:vAlign w:val="center"/>
          </w:tcPr>
          <w:p w:rsidR="003161FF" w:rsidRPr="00392D3E" w:rsidRDefault="003161FF" w:rsidP="0030253F">
            <w:pPr>
              <w:pStyle w:val="Default"/>
              <w:rPr>
                <w:color w:val="auto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sz w:val="22"/>
                <w:szCs w:val="22"/>
                <w:lang/>
              </w:rPr>
              <w:t>Jovica Tomović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rPr>
                <w:color w:val="auto"/>
                <w:sz w:val="22"/>
                <w:szCs w:val="22"/>
              </w:rPr>
            </w:pPr>
            <w:r w:rsidRPr="00392D3E">
              <w:rPr>
                <w:color w:val="auto"/>
                <w:sz w:val="22"/>
                <w:szCs w:val="22"/>
              </w:rPr>
              <w:t xml:space="preserve">Bee products and essential oils in pharmacy. </w:t>
            </w:r>
          </w:p>
        </w:tc>
        <w:tc>
          <w:tcPr>
            <w:tcW w:w="2413" w:type="dxa"/>
            <w:vAlign w:val="center"/>
          </w:tcPr>
          <w:p w:rsidR="003161FF" w:rsidRPr="00392D3E" w:rsidRDefault="00392D3E" w:rsidP="003025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 w:val="restart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15</w:t>
            </w: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161FF" w:rsidRPr="00503764" w:rsidRDefault="00503764" w:rsidP="003025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503764">
              <w:t xml:space="preserve">Endemic </w:t>
            </w:r>
            <w:r>
              <w:t>m</w:t>
            </w:r>
            <w:r w:rsidRPr="00503764">
              <w:t xml:space="preserve">edicinal </w:t>
            </w:r>
            <w:r>
              <w:t>p</w:t>
            </w:r>
            <w:r w:rsidRPr="00503764">
              <w:t xml:space="preserve">lants of Serbia: Phytochemical </w:t>
            </w:r>
            <w:r>
              <w:t>p</w:t>
            </w:r>
            <w:r w:rsidRPr="00503764">
              <w:t>otential</w:t>
            </w:r>
            <w:r>
              <w:t xml:space="preserve"> and t</w:t>
            </w:r>
            <w:r w:rsidRPr="00503764">
              <w:t xml:space="preserve">herapeutic </w:t>
            </w:r>
            <w:r>
              <w:t>u</w:t>
            </w:r>
            <w:r w:rsidRPr="00503764">
              <w:t>se</w:t>
            </w:r>
            <w:r>
              <w:t xml:space="preserve">. </w:t>
            </w:r>
          </w:p>
        </w:tc>
        <w:tc>
          <w:tcPr>
            <w:tcW w:w="2413" w:type="dxa"/>
            <w:vAlign w:val="center"/>
          </w:tcPr>
          <w:p w:rsidR="003161FF" w:rsidRPr="00392D3E" w:rsidRDefault="0094240B" w:rsidP="003025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2D3E">
              <w:rPr>
                <w:noProof/>
                <w:sz w:val="22"/>
                <w:szCs w:val="22"/>
              </w:rPr>
              <w:t xml:space="preserve">Asst. Prof. </w:t>
            </w:r>
            <w:r w:rsidRPr="00392D3E">
              <w:rPr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0" w:type="auto"/>
            <w:vMerge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P</w:t>
            </w: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161FF" w:rsidRPr="00392D3E" w:rsidRDefault="00503764" w:rsidP="00392D3E">
            <w:pPr>
              <w:pStyle w:val="Default"/>
              <w:spacing w:before="100" w:after="100"/>
              <w:jc w:val="center"/>
              <w:rPr>
                <w:color w:val="auto"/>
                <w:sz w:val="22"/>
                <w:szCs w:val="22"/>
                <w:lang w:val="sr-Cyrl-CS"/>
              </w:rPr>
            </w:pPr>
            <w:r>
              <w:t>Identification and analysis of endemic medicinal plants of Serbia</w:t>
            </w:r>
          </w:p>
        </w:tc>
        <w:tc>
          <w:tcPr>
            <w:tcW w:w="2413" w:type="dxa"/>
            <w:vAlign w:val="center"/>
          </w:tcPr>
          <w:p w:rsidR="003161FF" w:rsidRPr="0094240B" w:rsidRDefault="0094240B" w:rsidP="0030253F">
            <w:pPr>
              <w:pStyle w:val="Default"/>
              <w:rPr>
                <w:sz w:val="22"/>
                <w:szCs w:val="22"/>
                <w:lang/>
              </w:rPr>
            </w:pPr>
            <w:r w:rsidRPr="00392D3E">
              <w:rPr>
                <w:noProof/>
                <w:sz w:val="22"/>
                <w:szCs w:val="22"/>
              </w:rPr>
              <w:t>Assoc. Prof. Miroslav Sovrlić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10632" w:type="dxa"/>
            <w:gridSpan w:val="7"/>
            <w:vAlign w:val="center"/>
          </w:tcPr>
          <w:p w:rsidR="003161FF" w:rsidRPr="00392D3E" w:rsidRDefault="003161FF" w:rsidP="0030253F">
            <w:pPr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</w:p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PROGRESS TEST 2</w:t>
            </w:r>
          </w:p>
        </w:tc>
      </w:tr>
      <w:tr w:rsidR="003161FF" w:rsidRPr="00392D3E" w:rsidTr="00503764">
        <w:trPr>
          <w:cantSplit/>
          <w:trHeight w:val="966"/>
          <w:jc w:val="center"/>
        </w:trPr>
        <w:tc>
          <w:tcPr>
            <w:tcW w:w="10632" w:type="dxa"/>
            <w:gridSpan w:val="7"/>
            <w:vAlign w:val="center"/>
          </w:tcPr>
          <w:p w:rsidR="003161FF" w:rsidRPr="00392D3E" w:rsidRDefault="003161FF" w:rsidP="0030253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2D3E">
              <w:rPr>
                <w:rFonts w:ascii="Times New Roman" w:hAnsi="Times New Roman" w:cs="Times New Roman"/>
                <w:b/>
                <w:sz w:val="22"/>
                <w:szCs w:val="22"/>
              </w:rPr>
              <w:t>EXAM (January examination deadline)</w:t>
            </w:r>
          </w:p>
        </w:tc>
      </w:tr>
      <w:bookmarkEnd w:id="0"/>
      <w:bookmarkEnd w:id="1"/>
    </w:tbl>
    <w:p w:rsidR="003161FF" w:rsidRPr="00A860B3" w:rsidRDefault="003161FF" w:rsidP="003161FF">
      <w:pPr>
        <w:rPr>
          <w:rFonts w:ascii="Times New Roman" w:hAnsi="Times New Roman" w:cs="Times New Roman"/>
          <w:sz w:val="22"/>
          <w:szCs w:val="22"/>
        </w:rPr>
      </w:pPr>
    </w:p>
    <w:sectPr w:rsidR="003161FF" w:rsidRPr="00A860B3" w:rsidSect="003161FF">
      <w:type w:val="continuous"/>
      <w:pgSz w:w="11907" w:h="16839" w:code="9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C5A" w:rsidRDefault="006E0C5A">
      <w:r>
        <w:separator/>
      </w:r>
    </w:p>
  </w:endnote>
  <w:endnote w:type="continuationSeparator" w:id="0">
    <w:p w:rsidR="006E0C5A" w:rsidRDefault="006E0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YDutch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1FF" w:rsidRPr="009A14FE" w:rsidRDefault="003161FF" w:rsidP="009A14FE">
    <w:pPr>
      <w:pStyle w:val="Footer"/>
      <w:rPr>
        <w:rFonts w:ascii="Calibri" w:hAnsi="Calibri"/>
      </w:rPr>
    </w:pPr>
  </w:p>
  <w:p w:rsidR="003161FF" w:rsidRDefault="003161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C5A" w:rsidRDefault="006E0C5A">
      <w:r>
        <w:separator/>
      </w:r>
    </w:p>
  </w:footnote>
  <w:footnote w:type="continuationSeparator" w:id="0">
    <w:p w:rsidR="006E0C5A" w:rsidRDefault="006E0C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C06388"/>
    <w:multiLevelType w:val="hybridMultilevel"/>
    <w:tmpl w:val="D2FCA5A8"/>
    <w:lvl w:ilvl="0" w:tplc="61BAB68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YDutch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C007F"/>
    <w:multiLevelType w:val="hybridMultilevel"/>
    <w:tmpl w:val="672C8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6213F"/>
    <w:multiLevelType w:val="hybridMultilevel"/>
    <w:tmpl w:val="C4C8C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529AE"/>
    <w:multiLevelType w:val="hybridMultilevel"/>
    <w:tmpl w:val="D96EEA16"/>
    <w:lvl w:ilvl="0" w:tplc="87BA4A86">
      <w:start w:val="1"/>
      <w:numFmt w:val="decimal"/>
      <w:lvlText w:val="%1."/>
      <w:lvlJc w:val="left"/>
      <w:pPr>
        <w:ind w:left="721" w:hanging="360"/>
      </w:pPr>
      <w:rPr>
        <w:rFonts w:hint="default"/>
        <w:color w:val="0000FF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mirrorMargins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2tjQwMjS1MLA0NTczNjdV0lEKTi0uzszPAykwrAUA1Z+TKiwAAAA="/>
  </w:docVars>
  <w:rsids>
    <w:rsidRoot w:val="002F5B30"/>
    <w:rsid w:val="00001B9D"/>
    <w:rsid w:val="00027125"/>
    <w:rsid w:val="00032A02"/>
    <w:rsid w:val="00033905"/>
    <w:rsid w:val="00042B57"/>
    <w:rsid w:val="00050894"/>
    <w:rsid w:val="00057854"/>
    <w:rsid w:val="00061E16"/>
    <w:rsid w:val="000667E3"/>
    <w:rsid w:val="00070B55"/>
    <w:rsid w:val="00081AD4"/>
    <w:rsid w:val="00093CFB"/>
    <w:rsid w:val="000947E8"/>
    <w:rsid w:val="000956EB"/>
    <w:rsid w:val="00096607"/>
    <w:rsid w:val="00097701"/>
    <w:rsid w:val="000A55A1"/>
    <w:rsid w:val="000B03B7"/>
    <w:rsid w:val="000D59C7"/>
    <w:rsid w:val="000E372C"/>
    <w:rsid w:val="000E580D"/>
    <w:rsid w:val="000F229A"/>
    <w:rsid w:val="000F6236"/>
    <w:rsid w:val="000F65F6"/>
    <w:rsid w:val="00101C9E"/>
    <w:rsid w:val="00103794"/>
    <w:rsid w:val="00106974"/>
    <w:rsid w:val="00117525"/>
    <w:rsid w:val="0012058A"/>
    <w:rsid w:val="00122589"/>
    <w:rsid w:val="001267EF"/>
    <w:rsid w:val="00137899"/>
    <w:rsid w:val="0014020B"/>
    <w:rsid w:val="00145B68"/>
    <w:rsid w:val="00157EA6"/>
    <w:rsid w:val="0017729C"/>
    <w:rsid w:val="00181398"/>
    <w:rsid w:val="0018576D"/>
    <w:rsid w:val="00187138"/>
    <w:rsid w:val="00191D39"/>
    <w:rsid w:val="00195215"/>
    <w:rsid w:val="001979A3"/>
    <w:rsid w:val="001A3E39"/>
    <w:rsid w:val="001A414B"/>
    <w:rsid w:val="001A7DA4"/>
    <w:rsid w:val="001B0D70"/>
    <w:rsid w:val="001B2FC1"/>
    <w:rsid w:val="001B582A"/>
    <w:rsid w:val="001D25C9"/>
    <w:rsid w:val="001D7398"/>
    <w:rsid w:val="001E038B"/>
    <w:rsid w:val="001E27BA"/>
    <w:rsid w:val="001E41A6"/>
    <w:rsid w:val="001E5206"/>
    <w:rsid w:val="001F0574"/>
    <w:rsid w:val="001F0C19"/>
    <w:rsid w:val="001F2073"/>
    <w:rsid w:val="001F3815"/>
    <w:rsid w:val="001F7582"/>
    <w:rsid w:val="0021164E"/>
    <w:rsid w:val="00220A58"/>
    <w:rsid w:val="00224D02"/>
    <w:rsid w:val="00227257"/>
    <w:rsid w:val="00227DF1"/>
    <w:rsid w:val="00236071"/>
    <w:rsid w:val="00240014"/>
    <w:rsid w:val="00243B5B"/>
    <w:rsid w:val="00247814"/>
    <w:rsid w:val="00253699"/>
    <w:rsid w:val="00257B35"/>
    <w:rsid w:val="002603A9"/>
    <w:rsid w:val="00266187"/>
    <w:rsid w:val="00276315"/>
    <w:rsid w:val="002763E0"/>
    <w:rsid w:val="00282336"/>
    <w:rsid w:val="00291B6C"/>
    <w:rsid w:val="00292B2F"/>
    <w:rsid w:val="0029344E"/>
    <w:rsid w:val="00295E87"/>
    <w:rsid w:val="0029615E"/>
    <w:rsid w:val="002A02AD"/>
    <w:rsid w:val="002A49C2"/>
    <w:rsid w:val="002B2655"/>
    <w:rsid w:val="002C354C"/>
    <w:rsid w:val="002C4923"/>
    <w:rsid w:val="002D14FE"/>
    <w:rsid w:val="002D6428"/>
    <w:rsid w:val="002D66BA"/>
    <w:rsid w:val="002D7F4B"/>
    <w:rsid w:val="002E76E7"/>
    <w:rsid w:val="002F55EB"/>
    <w:rsid w:val="002F5649"/>
    <w:rsid w:val="002F5B30"/>
    <w:rsid w:val="00302417"/>
    <w:rsid w:val="003161FF"/>
    <w:rsid w:val="00332C7C"/>
    <w:rsid w:val="00343181"/>
    <w:rsid w:val="00352B8B"/>
    <w:rsid w:val="00354A21"/>
    <w:rsid w:val="00354DD7"/>
    <w:rsid w:val="003639C3"/>
    <w:rsid w:val="0036739D"/>
    <w:rsid w:val="00380696"/>
    <w:rsid w:val="003878A5"/>
    <w:rsid w:val="00387EFC"/>
    <w:rsid w:val="00392D3E"/>
    <w:rsid w:val="003930A4"/>
    <w:rsid w:val="003A2EDB"/>
    <w:rsid w:val="003A54E0"/>
    <w:rsid w:val="003B39AF"/>
    <w:rsid w:val="003B3EF0"/>
    <w:rsid w:val="003B443F"/>
    <w:rsid w:val="003B6995"/>
    <w:rsid w:val="003C4E4A"/>
    <w:rsid w:val="003D0357"/>
    <w:rsid w:val="003D263A"/>
    <w:rsid w:val="003E0392"/>
    <w:rsid w:val="003E0564"/>
    <w:rsid w:val="003F00E7"/>
    <w:rsid w:val="003F29CA"/>
    <w:rsid w:val="003F2E5B"/>
    <w:rsid w:val="0041754B"/>
    <w:rsid w:val="00423BB5"/>
    <w:rsid w:val="00424431"/>
    <w:rsid w:val="00425B2F"/>
    <w:rsid w:val="004275CB"/>
    <w:rsid w:val="00447F9E"/>
    <w:rsid w:val="004527F6"/>
    <w:rsid w:val="00464355"/>
    <w:rsid w:val="00470069"/>
    <w:rsid w:val="00477A07"/>
    <w:rsid w:val="00477A53"/>
    <w:rsid w:val="00477D7F"/>
    <w:rsid w:val="004911E5"/>
    <w:rsid w:val="00493770"/>
    <w:rsid w:val="0049711B"/>
    <w:rsid w:val="004B526A"/>
    <w:rsid w:val="004B71A2"/>
    <w:rsid w:val="004D5802"/>
    <w:rsid w:val="004E1D71"/>
    <w:rsid w:val="004E2AA1"/>
    <w:rsid w:val="004F0B7F"/>
    <w:rsid w:val="004F17B5"/>
    <w:rsid w:val="004F3E69"/>
    <w:rsid w:val="004F5E85"/>
    <w:rsid w:val="00503764"/>
    <w:rsid w:val="00526F60"/>
    <w:rsid w:val="005324CE"/>
    <w:rsid w:val="00545656"/>
    <w:rsid w:val="00553406"/>
    <w:rsid w:val="00553AB2"/>
    <w:rsid w:val="00562255"/>
    <w:rsid w:val="005669A1"/>
    <w:rsid w:val="0057749B"/>
    <w:rsid w:val="005820F3"/>
    <w:rsid w:val="00585C98"/>
    <w:rsid w:val="00586105"/>
    <w:rsid w:val="00586B21"/>
    <w:rsid w:val="0059154D"/>
    <w:rsid w:val="005941D2"/>
    <w:rsid w:val="00595558"/>
    <w:rsid w:val="005B0283"/>
    <w:rsid w:val="005C6B33"/>
    <w:rsid w:val="005E1A41"/>
    <w:rsid w:val="005F2122"/>
    <w:rsid w:val="006065F5"/>
    <w:rsid w:val="006104BE"/>
    <w:rsid w:val="00613FB2"/>
    <w:rsid w:val="00642B23"/>
    <w:rsid w:val="00646D5D"/>
    <w:rsid w:val="00647732"/>
    <w:rsid w:val="00652342"/>
    <w:rsid w:val="006612C5"/>
    <w:rsid w:val="00670700"/>
    <w:rsid w:val="00675B04"/>
    <w:rsid w:val="0068254D"/>
    <w:rsid w:val="00683D63"/>
    <w:rsid w:val="00684D63"/>
    <w:rsid w:val="006C029A"/>
    <w:rsid w:val="006C1B97"/>
    <w:rsid w:val="006D71E8"/>
    <w:rsid w:val="006D7A62"/>
    <w:rsid w:val="006D7DE2"/>
    <w:rsid w:val="006E0C5A"/>
    <w:rsid w:val="006F3249"/>
    <w:rsid w:val="00702F76"/>
    <w:rsid w:val="007069E1"/>
    <w:rsid w:val="00706FDD"/>
    <w:rsid w:val="007103A2"/>
    <w:rsid w:val="00720B73"/>
    <w:rsid w:val="00725A6E"/>
    <w:rsid w:val="00737C5E"/>
    <w:rsid w:val="00744DFE"/>
    <w:rsid w:val="0074595E"/>
    <w:rsid w:val="00747423"/>
    <w:rsid w:val="00751886"/>
    <w:rsid w:val="00753997"/>
    <w:rsid w:val="00756C67"/>
    <w:rsid w:val="00762D46"/>
    <w:rsid w:val="00772832"/>
    <w:rsid w:val="0077411C"/>
    <w:rsid w:val="00777EEB"/>
    <w:rsid w:val="00792350"/>
    <w:rsid w:val="007A120B"/>
    <w:rsid w:val="007D01B8"/>
    <w:rsid w:val="007D29D4"/>
    <w:rsid w:val="007D7B71"/>
    <w:rsid w:val="007E1AA8"/>
    <w:rsid w:val="007E3560"/>
    <w:rsid w:val="007E485A"/>
    <w:rsid w:val="007F5243"/>
    <w:rsid w:val="007F74CD"/>
    <w:rsid w:val="0082721E"/>
    <w:rsid w:val="00833EAD"/>
    <w:rsid w:val="008530C1"/>
    <w:rsid w:val="00862C4C"/>
    <w:rsid w:val="00873B6E"/>
    <w:rsid w:val="008A1CFE"/>
    <w:rsid w:val="008A2707"/>
    <w:rsid w:val="008A2B8D"/>
    <w:rsid w:val="008A532B"/>
    <w:rsid w:val="008A643E"/>
    <w:rsid w:val="008C7887"/>
    <w:rsid w:val="008D0216"/>
    <w:rsid w:val="008F036D"/>
    <w:rsid w:val="008F0FBF"/>
    <w:rsid w:val="008F5AC9"/>
    <w:rsid w:val="00901717"/>
    <w:rsid w:val="00912722"/>
    <w:rsid w:val="009200F1"/>
    <w:rsid w:val="009240D5"/>
    <w:rsid w:val="00934D67"/>
    <w:rsid w:val="0094240B"/>
    <w:rsid w:val="00945948"/>
    <w:rsid w:val="00946EDC"/>
    <w:rsid w:val="009537AE"/>
    <w:rsid w:val="00961AE1"/>
    <w:rsid w:val="00962F01"/>
    <w:rsid w:val="00975DA6"/>
    <w:rsid w:val="00977419"/>
    <w:rsid w:val="009A14FE"/>
    <w:rsid w:val="009A49AC"/>
    <w:rsid w:val="009B22B5"/>
    <w:rsid w:val="009B4C3F"/>
    <w:rsid w:val="009C6FA5"/>
    <w:rsid w:val="009D37CD"/>
    <w:rsid w:val="009E5156"/>
    <w:rsid w:val="009E5503"/>
    <w:rsid w:val="00A02D14"/>
    <w:rsid w:val="00A22399"/>
    <w:rsid w:val="00A40A34"/>
    <w:rsid w:val="00A41F5E"/>
    <w:rsid w:val="00A43622"/>
    <w:rsid w:val="00A4421C"/>
    <w:rsid w:val="00A445F3"/>
    <w:rsid w:val="00A45764"/>
    <w:rsid w:val="00A66124"/>
    <w:rsid w:val="00A66DAD"/>
    <w:rsid w:val="00A715DA"/>
    <w:rsid w:val="00A719DD"/>
    <w:rsid w:val="00A860B3"/>
    <w:rsid w:val="00A92501"/>
    <w:rsid w:val="00A92E26"/>
    <w:rsid w:val="00AB0C80"/>
    <w:rsid w:val="00AC4271"/>
    <w:rsid w:val="00AC44CA"/>
    <w:rsid w:val="00AD24B3"/>
    <w:rsid w:val="00AD25A5"/>
    <w:rsid w:val="00AD5AF5"/>
    <w:rsid w:val="00AE0B0F"/>
    <w:rsid w:val="00AE1EAA"/>
    <w:rsid w:val="00AE3E1D"/>
    <w:rsid w:val="00AE699A"/>
    <w:rsid w:val="00AF6E0E"/>
    <w:rsid w:val="00B06731"/>
    <w:rsid w:val="00B100E6"/>
    <w:rsid w:val="00B12F9F"/>
    <w:rsid w:val="00B222D7"/>
    <w:rsid w:val="00B22EB3"/>
    <w:rsid w:val="00B26331"/>
    <w:rsid w:val="00B26D17"/>
    <w:rsid w:val="00B33E4C"/>
    <w:rsid w:val="00B43859"/>
    <w:rsid w:val="00B4386B"/>
    <w:rsid w:val="00B45092"/>
    <w:rsid w:val="00B50460"/>
    <w:rsid w:val="00B5486F"/>
    <w:rsid w:val="00B66CCC"/>
    <w:rsid w:val="00B7082A"/>
    <w:rsid w:val="00B7100A"/>
    <w:rsid w:val="00B73386"/>
    <w:rsid w:val="00B8338F"/>
    <w:rsid w:val="00B87DC1"/>
    <w:rsid w:val="00B9034A"/>
    <w:rsid w:val="00B90707"/>
    <w:rsid w:val="00B916D4"/>
    <w:rsid w:val="00B94170"/>
    <w:rsid w:val="00BA1D9D"/>
    <w:rsid w:val="00BB1ECB"/>
    <w:rsid w:val="00BB6FE3"/>
    <w:rsid w:val="00BE5A33"/>
    <w:rsid w:val="00BE74EE"/>
    <w:rsid w:val="00C05A09"/>
    <w:rsid w:val="00C12C1D"/>
    <w:rsid w:val="00C12F47"/>
    <w:rsid w:val="00C134B1"/>
    <w:rsid w:val="00C275B4"/>
    <w:rsid w:val="00C27ACA"/>
    <w:rsid w:val="00C27B91"/>
    <w:rsid w:val="00C40554"/>
    <w:rsid w:val="00C41F5F"/>
    <w:rsid w:val="00C51E21"/>
    <w:rsid w:val="00C654BD"/>
    <w:rsid w:val="00C726EC"/>
    <w:rsid w:val="00C801A2"/>
    <w:rsid w:val="00C81D86"/>
    <w:rsid w:val="00C84813"/>
    <w:rsid w:val="00C96ABD"/>
    <w:rsid w:val="00CA72DF"/>
    <w:rsid w:val="00CB747E"/>
    <w:rsid w:val="00CC6468"/>
    <w:rsid w:val="00CD4FFB"/>
    <w:rsid w:val="00CD553B"/>
    <w:rsid w:val="00CD667A"/>
    <w:rsid w:val="00CE125B"/>
    <w:rsid w:val="00CE1DF3"/>
    <w:rsid w:val="00CE1EBA"/>
    <w:rsid w:val="00CE7167"/>
    <w:rsid w:val="00CF05C4"/>
    <w:rsid w:val="00CF5C1C"/>
    <w:rsid w:val="00D04808"/>
    <w:rsid w:val="00D20BA6"/>
    <w:rsid w:val="00D223E2"/>
    <w:rsid w:val="00D23255"/>
    <w:rsid w:val="00D3199F"/>
    <w:rsid w:val="00D377E8"/>
    <w:rsid w:val="00D4016B"/>
    <w:rsid w:val="00D4643B"/>
    <w:rsid w:val="00D52AF9"/>
    <w:rsid w:val="00D54799"/>
    <w:rsid w:val="00D55185"/>
    <w:rsid w:val="00D664FD"/>
    <w:rsid w:val="00D73B9E"/>
    <w:rsid w:val="00D7641D"/>
    <w:rsid w:val="00D765CE"/>
    <w:rsid w:val="00D93DC8"/>
    <w:rsid w:val="00D940A5"/>
    <w:rsid w:val="00DA10A3"/>
    <w:rsid w:val="00DB083F"/>
    <w:rsid w:val="00DB3A1B"/>
    <w:rsid w:val="00DB6947"/>
    <w:rsid w:val="00DC137B"/>
    <w:rsid w:val="00DC4DC9"/>
    <w:rsid w:val="00DC7B07"/>
    <w:rsid w:val="00DD0F3E"/>
    <w:rsid w:val="00DE0ECC"/>
    <w:rsid w:val="00DE15AC"/>
    <w:rsid w:val="00DE1E0B"/>
    <w:rsid w:val="00DE4F9A"/>
    <w:rsid w:val="00DF37D6"/>
    <w:rsid w:val="00DF6DCA"/>
    <w:rsid w:val="00E00DBF"/>
    <w:rsid w:val="00E01991"/>
    <w:rsid w:val="00E05E22"/>
    <w:rsid w:val="00E13F64"/>
    <w:rsid w:val="00E155E2"/>
    <w:rsid w:val="00E201A4"/>
    <w:rsid w:val="00E310F9"/>
    <w:rsid w:val="00E3424C"/>
    <w:rsid w:val="00E36BC7"/>
    <w:rsid w:val="00E46AD3"/>
    <w:rsid w:val="00E50909"/>
    <w:rsid w:val="00E518A1"/>
    <w:rsid w:val="00E56653"/>
    <w:rsid w:val="00E60E2E"/>
    <w:rsid w:val="00E6550F"/>
    <w:rsid w:val="00E66602"/>
    <w:rsid w:val="00E7206F"/>
    <w:rsid w:val="00E73287"/>
    <w:rsid w:val="00E74594"/>
    <w:rsid w:val="00E7567B"/>
    <w:rsid w:val="00E8079F"/>
    <w:rsid w:val="00E85E45"/>
    <w:rsid w:val="00E92911"/>
    <w:rsid w:val="00E93A11"/>
    <w:rsid w:val="00E956A3"/>
    <w:rsid w:val="00EA3871"/>
    <w:rsid w:val="00EB7939"/>
    <w:rsid w:val="00EC2FE0"/>
    <w:rsid w:val="00EC4765"/>
    <w:rsid w:val="00EC793B"/>
    <w:rsid w:val="00EE519C"/>
    <w:rsid w:val="00EF52D9"/>
    <w:rsid w:val="00F022A4"/>
    <w:rsid w:val="00F1073F"/>
    <w:rsid w:val="00F15398"/>
    <w:rsid w:val="00F2083E"/>
    <w:rsid w:val="00F21F1C"/>
    <w:rsid w:val="00F318D6"/>
    <w:rsid w:val="00F31D4D"/>
    <w:rsid w:val="00F325A4"/>
    <w:rsid w:val="00F471A8"/>
    <w:rsid w:val="00F50BEE"/>
    <w:rsid w:val="00F56422"/>
    <w:rsid w:val="00F56B4A"/>
    <w:rsid w:val="00F56D17"/>
    <w:rsid w:val="00F5754A"/>
    <w:rsid w:val="00F62ED5"/>
    <w:rsid w:val="00F6385E"/>
    <w:rsid w:val="00F63E13"/>
    <w:rsid w:val="00F72ED5"/>
    <w:rsid w:val="00F930B7"/>
    <w:rsid w:val="00F931F4"/>
    <w:rsid w:val="00F962A8"/>
    <w:rsid w:val="00F96E1D"/>
    <w:rsid w:val="00FA6340"/>
    <w:rsid w:val="00FA72E1"/>
    <w:rsid w:val="00FB3719"/>
    <w:rsid w:val="00FB6829"/>
    <w:rsid w:val="00FB7950"/>
    <w:rsid w:val="00FC007D"/>
    <w:rsid w:val="00FC13A5"/>
    <w:rsid w:val="00FC56BD"/>
    <w:rsid w:val="00FE195A"/>
    <w:rsid w:val="00FF501D"/>
    <w:rsid w:val="00FF5EBD"/>
    <w:rsid w:val="00FF7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A02"/>
    <w:rPr>
      <w:rFonts w:ascii="CYDutchR" w:hAnsi="CYDutchR" w:cs="CYDutchR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C137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7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7F5243"/>
    <w:pPr>
      <w:tabs>
        <w:tab w:val="center" w:pos="4680"/>
        <w:tab w:val="right" w:pos="9360"/>
      </w:tabs>
    </w:pPr>
    <w:rPr>
      <w:rFonts w:eastAsia="Times New Roman" w:cs="Times New Roman"/>
    </w:rPr>
  </w:style>
  <w:style w:type="character" w:customStyle="1" w:styleId="FooterChar">
    <w:name w:val="Footer Char"/>
    <w:uiPriority w:val="99"/>
    <w:semiHidden/>
    <w:rsid w:val="00E470F1"/>
    <w:rPr>
      <w:rFonts w:ascii="CYDutchR" w:hAnsi="CYDutchR" w:cs="CYDutchR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7F5243"/>
    <w:rPr>
      <w:rFonts w:ascii="CYDutchR" w:eastAsia="Times New Roman" w:hAnsi="CYDutchR" w:cs="CYDutchR"/>
      <w:sz w:val="24"/>
      <w:szCs w:val="24"/>
    </w:rPr>
  </w:style>
  <w:style w:type="paragraph" w:customStyle="1" w:styleId="Default">
    <w:name w:val="Default"/>
    <w:rsid w:val="007F524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1"/>
    <w:uiPriority w:val="99"/>
    <w:semiHidden/>
    <w:rsid w:val="007F5243"/>
    <w:pPr>
      <w:tabs>
        <w:tab w:val="center" w:pos="4680"/>
        <w:tab w:val="right" w:pos="9360"/>
      </w:tabs>
    </w:pPr>
    <w:rPr>
      <w:rFonts w:eastAsia="Times New Roman" w:cs="Times New Roman"/>
    </w:rPr>
  </w:style>
  <w:style w:type="character" w:customStyle="1" w:styleId="HeaderChar">
    <w:name w:val="Header Char"/>
    <w:uiPriority w:val="99"/>
    <w:semiHidden/>
    <w:rsid w:val="00E470F1"/>
    <w:rPr>
      <w:rFonts w:ascii="CYDutchR" w:hAnsi="CYDutchR" w:cs="CYDutchR"/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7F5243"/>
    <w:rPr>
      <w:rFonts w:ascii="CYDutchR" w:eastAsia="Times New Roman" w:hAnsi="CYDutchR" w:cs="CYDutchR"/>
      <w:sz w:val="24"/>
      <w:szCs w:val="24"/>
    </w:rPr>
  </w:style>
  <w:style w:type="character" w:styleId="Hyperlink">
    <w:name w:val="Hyperlink"/>
    <w:uiPriority w:val="99"/>
    <w:rsid w:val="007F5243"/>
    <w:rPr>
      <w:color w:val="0F2EAA"/>
      <w:u w:val="single"/>
    </w:rPr>
  </w:style>
  <w:style w:type="table" w:styleId="TableGrid">
    <w:name w:val="Table Grid"/>
    <w:basedOn w:val="TableNormal"/>
    <w:uiPriority w:val="99"/>
    <w:rsid w:val="007F5243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99"/>
    <w:rsid w:val="007F5243"/>
    <w:rPr>
      <w:rFonts w:eastAsia="Times New Roman" w:cs="Calibri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NoSpacing">
    <w:name w:val="No Spacing"/>
    <w:uiPriority w:val="99"/>
    <w:qFormat/>
    <w:rsid w:val="007F5243"/>
    <w:rPr>
      <w:rFonts w:ascii="CYDutchR" w:hAnsi="CYDutchR" w:cs="CYDutchR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7E8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47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0A58"/>
    <w:pPr>
      <w:ind w:left="720"/>
      <w:contextualSpacing/>
    </w:pPr>
  </w:style>
  <w:style w:type="table" w:customStyle="1" w:styleId="GridTable4Accent1">
    <w:name w:val="Grid Table 4 Accent 1"/>
    <w:basedOn w:val="TableNormal"/>
    <w:uiPriority w:val="49"/>
    <w:rsid w:val="00E6660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AD24B3"/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6225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137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DC137B"/>
  </w:style>
  <w:style w:type="character" w:customStyle="1" w:styleId="Heading3Char">
    <w:name w:val="Heading 3 Char"/>
    <w:basedOn w:val="DefaultParagraphFont"/>
    <w:link w:val="Heading3"/>
    <w:uiPriority w:val="9"/>
    <w:semiHidden/>
    <w:rsid w:val="0064773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33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ke-ph@hot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df.kg.ac.r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lekkg9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vicatomovic2011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1239</Words>
  <Characters>8250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9471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Gordana Radic</cp:lastModifiedBy>
  <cp:revision>2</cp:revision>
  <cp:lastPrinted>2011-08-29T08:09:00Z</cp:lastPrinted>
  <dcterms:created xsi:type="dcterms:W3CDTF">2025-09-09T11:04:00Z</dcterms:created>
  <dcterms:modified xsi:type="dcterms:W3CDTF">2025-09-09T11:04:00Z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  <property fmtid="{D5CDD505-2E9C-101B-9397-08002B2CF9AE}" pid="3" name="GrammarlyDocumentId">
    <vt:lpwstr>890b74f107c1b00a3a7cc92866c8badc19490348eb017b1072ac1dd00c1b5ad2</vt:lpwstr>
  </property>
</Properties>
</file>