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05" w:rsidRPr="00807945" w:rsidRDefault="000311CF">
      <w:pPr>
        <w:spacing w:after="0"/>
        <w:rPr>
          <w:b/>
          <w:color w:val="000000" w:themeColor="text1"/>
        </w:rPr>
      </w:pPr>
      <w:r w:rsidRPr="000311C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Quad Arrow 2" o:spid="_x0000_s1028" type="#_x0000_t202" style="position:absolute;margin-left:434.1pt;margin-top:-22.9pt;width:86.75pt;height:803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60lrAEAAEADAAAOAAAAZHJzL2Uyb0RvYy54bWysUk1v1DAQvSP1P1i+d5OsWgrRZitBtVwq&#10;QCr8AK/jJBa2x5pxN9l/z9i7bAvcEDlMbM/Xe29mc794Jw4GyULoZLOqpTBBQ2/D2Mnv33bX76Sg&#10;pEKvHATTyaMheb+9erOZY2vWMIHrDQouEqidYyenlGJbVaQn4xWtIJrAzgHQq8RXHKse1czVvavW&#10;df22mgH7iKANEb8+nJxyW+oPg9HpyzCQScJ1krGlYrHYfbbVdqPaEVWcrD7DUP+AwisbuOml1INK&#10;Sjyj/auUtxqBYEgrDb6CYbDaFA7Mpqn/YPM0qWgKFxaH4kUm+n9l9efDU/yKIi0fYOEBFhIUH0H/&#10;INammiO155isKbXE0ZnoMqDPf6YgOJG1PV70NEsSOldr6uZufSuFZl9T53ndFMmrl/yIlD4Z8CIf&#10;Ook8sYJBHR4pZQSq/RWS2xE42++sc+WC4/6jQ3FQPN1d+fJAOeW3MBfE3Mn3t4wkZwXI+WXw3iaD&#10;pwwXzmxPBDPVtOwXdubjHvojq8SLzhizXd8x4+eIdpz4pSltcyCPqQA4r1Teg9f30uNl8bc/AQAA&#10;//8DAFBLAwQUAAYACAAAACEAaZfG3eIAAAANAQAADwAAAGRycy9kb3ducmV2LnhtbEyPwU7DMAyG&#10;70i8Q2QkbluysoWqazoNJE5IkxgV56wxbbcmqZqsKzw93ondbPnT7+/PN5Pt2IhDaL1TsJgLYOgq&#10;b1pXKyg/32YpsBC1M7rzDhX8YIBNcX+X68z4i/vAcR9rRiEuZFpBE2OfcR6qBq0Oc9+jo9u3H6yO&#10;tA41N4O+ULjteCKE5Fa3jj40usfXBqvT/mwVjOK3rJ605++7oyxP2yZ5GXdfSj0+TNs1sIhT/Ifh&#10;qk/qUJDTwZ+dCaxTkMo0IVTBbLmiDldCLBfPwA40raSQwIuc37Yo/gAAAP//AwBQSwECLQAUAAYA&#10;CAAAACEAtoM4kv4AAADhAQAAEwAAAAAAAAAAAAAAAAAAAAAAW0NvbnRlbnRfVHlwZXNdLnhtbFBL&#10;AQItABQABgAIAAAAIQA4/SH/1gAAAJQBAAALAAAAAAAAAAAAAAAAAC8BAABfcmVscy8ucmVsc1BL&#10;AQItABQABgAIAAAAIQB1C60lrAEAAEADAAAOAAAAAAAAAAAAAAAAAC4CAABkcnMvZTJvRG9jLnht&#10;bFBLAQItABQABgAIAAAAIQBpl8bd4gAAAA0BAAAPAAAAAAAAAAAAAAAAAAYEAABkcnMvZG93bnJl&#10;di54bWxQSwUGAAAAAAQABADzAAAAFQUAAAAA&#10;" stroked="f">
            <v:textbox style="layout-flow:vertical;mso-layout-flow-alt:bottom-to-top;mso-next-textbox:#Quad Arrow 2">
              <w:txbxContent>
                <w:p w:rsidR="004B2043" w:rsidRPr="00EA19E6" w:rsidRDefault="00EA19E6" w:rsidP="00EA19E6">
                  <w:pPr>
                    <w:jc w:val="center"/>
                    <w:rPr>
                      <w:sz w:val="96"/>
                      <w:szCs w:val="96"/>
                      <w:lang w:val="en-GB"/>
                    </w:rPr>
                  </w:pPr>
                  <w:r>
                    <w:rPr>
                      <w:b/>
                      <w:sz w:val="100"/>
                      <w:szCs w:val="100"/>
                      <w:lang w:val="en-GB"/>
                    </w:rPr>
                    <w:t>ANATOMY 1</w:t>
                  </w:r>
                </w:p>
              </w:txbxContent>
            </v:textbox>
          </v:shape>
        </w:pict>
      </w: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b/>
          <w:color w:val="000000" w:themeColor="text1"/>
        </w:rPr>
      </w:pPr>
    </w:p>
    <w:p w:rsidR="00CF1605" w:rsidRPr="00807945" w:rsidRDefault="0006402C">
      <w:pPr>
        <w:spacing w:after="0"/>
        <w:jc w:val="center"/>
        <w:rPr>
          <w:b/>
          <w:color w:val="000000" w:themeColor="text1"/>
        </w:rPr>
      </w:pPr>
      <w:r w:rsidRPr="00807945">
        <w:rPr>
          <w:b/>
          <w:noProof/>
          <w:color w:val="000000" w:themeColor="text1"/>
        </w:rPr>
        <w:drawing>
          <wp:inline distT="0" distB="0" distL="0" distR="0">
            <wp:extent cx="1363980" cy="185166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F1605" w:rsidRPr="00807945" w:rsidRDefault="00CF1605">
      <w:pPr>
        <w:spacing w:after="0"/>
        <w:rPr>
          <w:color w:val="000000" w:themeColor="text1"/>
          <w:sz w:val="40"/>
          <w:szCs w:val="40"/>
        </w:rPr>
      </w:pPr>
    </w:p>
    <w:p w:rsidR="00CF1605" w:rsidRPr="00807945" w:rsidRDefault="00CF1605">
      <w:pPr>
        <w:spacing w:after="0"/>
        <w:rPr>
          <w:color w:val="000000" w:themeColor="text1"/>
          <w:sz w:val="40"/>
          <w:szCs w:val="40"/>
        </w:rPr>
      </w:pPr>
    </w:p>
    <w:p w:rsidR="00CF1605" w:rsidRPr="00807945" w:rsidRDefault="00CF1605">
      <w:pPr>
        <w:spacing w:after="0"/>
        <w:rPr>
          <w:color w:val="000000" w:themeColor="text1"/>
          <w:sz w:val="40"/>
          <w:szCs w:val="40"/>
        </w:rPr>
      </w:pPr>
    </w:p>
    <w:p w:rsidR="00CF1605" w:rsidRPr="00807945" w:rsidRDefault="00EA19E6">
      <w:pPr>
        <w:spacing w:after="0"/>
        <w:jc w:val="center"/>
        <w:rPr>
          <w:b/>
          <w:color w:val="000000" w:themeColor="text1"/>
          <w:sz w:val="44"/>
          <w:szCs w:val="32"/>
          <w:lang w:val="ru-RU"/>
        </w:rPr>
      </w:pPr>
      <w:r>
        <w:rPr>
          <w:b/>
          <w:color w:val="000000" w:themeColor="text1"/>
          <w:sz w:val="44"/>
          <w:szCs w:val="32"/>
          <w:lang w:val="en-GB"/>
        </w:rPr>
        <w:t>GENETIC AND MORPHOLOGY</w:t>
      </w:r>
      <w:r w:rsidR="00CF1605" w:rsidRPr="00807945">
        <w:rPr>
          <w:b/>
          <w:color w:val="000000" w:themeColor="text1"/>
          <w:sz w:val="44"/>
          <w:szCs w:val="32"/>
          <w:lang w:val="ru-RU"/>
        </w:rPr>
        <w:t xml:space="preserve"> 1</w:t>
      </w:r>
    </w:p>
    <w:p w:rsidR="00CF1605" w:rsidRPr="00EA19E6" w:rsidRDefault="00CF1605">
      <w:pPr>
        <w:spacing w:after="0"/>
        <w:jc w:val="center"/>
        <w:rPr>
          <w:color w:val="000000" w:themeColor="text1"/>
          <w:sz w:val="32"/>
          <w:szCs w:val="32"/>
          <w:lang w:val="en-GB"/>
        </w:rPr>
      </w:pPr>
      <w:r w:rsidRPr="00807945">
        <w:rPr>
          <w:b/>
          <w:color w:val="000000" w:themeColor="text1"/>
          <w:sz w:val="32"/>
          <w:szCs w:val="32"/>
          <w:lang w:val="ru-RU"/>
        </w:rPr>
        <w:br/>
      </w:r>
      <w:r w:rsidR="00EA19E6">
        <w:rPr>
          <w:b/>
          <w:color w:val="000000" w:themeColor="text1"/>
          <w:sz w:val="32"/>
          <w:szCs w:val="32"/>
          <w:lang w:val="en-GB"/>
        </w:rPr>
        <w:t>FIRST YEAR OF STUDY</w:t>
      </w:r>
    </w:p>
    <w:p w:rsidR="00CF1605" w:rsidRPr="00807945" w:rsidRDefault="00CF1605">
      <w:pPr>
        <w:spacing w:after="0"/>
        <w:rPr>
          <w:b/>
          <w:color w:val="000000" w:themeColor="text1"/>
          <w:lang w:val="ru-RU"/>
        </w:rPr>
      </w:pPr>
    </w:p>
    <w:p w:rsidR="00CF1605" w:rsidRPr="00807945" w:rsidRDefault="00CF1605">
      <w:pPr>
        <w:spacing w:after="0"/>
        <w:rPr>
          <w:b/>
          <w:color w:val="000000" w:themeColor="text1"/>
          <w:lang w:val="ru-RU"/>
        </w:rPr>
      </w:pPr>
    </w:p>
    <w:p w:rsidR="00CF1605" w:rsidRPr="00807945" w:rsidRDefault="00CF1605">
      <w:pPr>
        <w:spacing w:after="0"/>
        <w:rPr>
          <w:b/>
          <w:color w:val="000000" w:themeColor="text1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CF1605">
      <w:pPr>
        <w:spacing w:after="0"/>
        <w:jc w:val="center"/>
        <w:rPr>
          <w:color w:val="000000" w:themeColor="text1"/>
          <w:sz w:val="25"/>
          <w:szCs w:val="25"/>
          <w:lang w:val="ru-RU"/>
        </w:rPr>
      </w:pPr>
    </w:p>
    <w:p w:rsidR="00CF1605" w:rsidRPr="00807945" w:rsidRDefault="00EA19E6">
      <w:pPr>
        <w:spacing w:after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40"/>
          <w:szCs w:val="40"/>
        </w:rPr>
        <w:t>Academic year</w:t>
      </w:r>
      <w:r w:rsidR="001D00C9" w:rsidRPr="00807945">
        <w:rPr>
          <w:color w:val="000000" w:themeColor="text1"/>
          <w:sz w:val="40"/>
          <w:szCs w:val="40"/>
        </w:rPr>
        <w:t xml:space="preserve"> </w:t>
      </w:r>
      <w:r w:rsidR="001D00C9" w:rsidRPr="00EA19E6">
        <w:rPr>
          <w:sz w:val="40"/>
          <w:szCs w:val="40"/>
        </w:rPr>
        <w:t>202</w:t>
      </w:r>
      <w:r w:rsidR="008F0D2C">
        <w:rPr>
          <w:sz w:val="40"/>
          <w:szCs w:val="40"/>
        </w:rPr>
        <w:t>5</w:t>
      </w:r>
      <w:r w:rsidR="004B2043" w:rsidRPr="00EA19E6">
        <w:rPr>
          <w:sz w:val="40"/>
          <w:szCs w:val="40"/>
        </w:rPr>
        <w:t>/202</w:t>
      </w:r>
      <w:r w:rsidR="008F0D2C">
        <w:rPr>
          <w:sz w:val="40"/>
          <w:szCs w:val="40"/>
        </w:rPr>
        <w:t>6</w:t>
      </w:r>
      <w:r w:rsidR="00CF1605" w:rsidRPr="00EA19E6">
        <w:rPr>
          <w:sz w:val="40"/>
          <w:szCs w:val="40"/>
        </w:rPr>
        <w:t>.</w:t>
      </w:r>
    </w:p>
    <w:p w:rsidR="00CF1605" w:rsidRPr="00807945" w:rsidRDefault="0006402C">
      <w:pPr>
        <w:spacing w:after="0"/>
        <w:rPr>
          <w:color w:val="000000" w:themeColor="text1"/>
          <w:sz w:val="28"/>
          <w:szCs w:val="28"/>
        </w:rPr>
      </w:pPr>
      <w:r w:rsidRPr="00807945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294120" cy="953262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953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</w:rPr>
      </w:pPr>
    </w:p>
    <w:p w:rsidR="00CF1605" w:rsidRPr="00807945" w:rsidRDefault="00EA19E6">
      <w:pPr>
        <w:spacing w:after="0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en-GB"/>
        </w:rPr>
        <w:t>Course title</w:t>
      </w:r>
      <w:r w:rsidR="00CF1605" w:rsidRPr="00807945">
        <w:rPr>
          <w:color w:val="000000" w:themeColor="text1"/>
          <w:sz w:val="28"/>
          <w:szCs w:val="28"/>
          <w:lang w:val="ru-RU"/>
        </w:rPr>
        <w:t xml:space="preserve">: </w:t>
      </w: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EF7CF6">
      <w:pPr>
        <w:spacing w:after="0"/>
        <w:jc w:val="center"/>
        <w:rPr>
          <w:b/>
          <w:color w:val="000000" w:themeColor="text1"/>
          <w:sz w:val="36"/>
          <w:szCs w:val="36"/>
          <w:lang w:val="ru-RU"/>
        </w:rPr>
      </w:pPr>
      <w:r>
        <w:rPr>
          <w:b/>
          <w:color w:val="000000" w:themeColor="text1"/>
          <w:sz w:val="36"/>
          <w:szCs w:val="36"/>
          <w:lang w:val="en-GB"/>
        </w:rPr>
        <w:t>ANATOMY</w:t>
      </w:r>
      <w:r w:rsidR="00CF1605" w:rsidRPr="00807945">
        <w:rPr>
          <w:b/>
          <w:color w:val="000000" w:themeColor="text1"/>
          <w:sz w:val="36"/>
          <w:szCs w:val="36"/>
          <w:lang w:val="ru-RU"/>
        </w:rPr>
        <w:t xml:space="preserve"> 1</w:t>
      </w:r>
    </w:p>
    <w:p w:rsidR="00CF1605" w:rsidRPr="00807945" w:rsidRDefault="00CF1605">
      <w:pPr>
        <w:spacing w:after="0"/>
        <w:rPr>
          <w:color w:val="000000" w:themeColor="text1"/>
          <w:sz w:val="20"/>
          <w:szCs w:val="20"/>
          <w:lang w:val="ru-RU"/>
        </w:rPr>
      </w:pPr>
    </w:p>
    <w:p w:rsidR="00B60028" w:rsidRDefault="00EA19E6">
      <w:pPr>
        <w:spacing w:after="0"/>
        <w:rPr>
          <w:color w:val="000000" w:themeColor="text1"/>
          <w:lang w:val="ru-RU"/>
        </w:rPr>
      </w:pPr>
      <w:r>
        <w:rPr>
          <w:color w:val="000000" w:themeColor="text1"/>
          <w:lang w:val="en-GB"/>
        </w:rPr>
        <w:t>Number of ECTS credits: 12</w:t>
      </w:r>
      <w:r w:rsidR="00CF1605" w:rsidRPr="00807945">
        <w:rPr>
          <w:color w:val="000000" w:themeColor="text1"/>
          <w:lang w:val="ru-RU"/>
        </w:rPr>
        <w:t xml:space="preserve">. </w:t>
      </w:r>
    </w:p>
    <w:p w:rsidR="00CF1605" w:rsidRPr="00807945" w:rsidRDefault="00B60028">
      <w:pPr>
        <w:spacing w:after="0"/>
        <w:rPr>
          <w:color w:val="000000" w:themeColor="text1"/>
          <w:lang w:val="ru-RU"/>
        </w:rPr>
      </w:pPr>
      <w:r w:rsidRPr="003D36D1">
        <w:t>There are</w:t>
      </w:r>
      <w:r>
        <w:t xml:space="preserve"> 11</w:t>
      </w:r>
      <w:r w:rsidRPr="003D36D1">
        <w:t xml:space="preserve"> hours of active classes per week</w:t>
      </w:r>
      <w:r w:rsidR="00EA19E6">
        <w:rPr>
          <w:color w:val="000000" w:themeColor="text1"/>
          <w:lang w:val="en-GB"/>
        </w:rPr>
        <w:t xml:space="preserve"> </w:t>
      </w:r>
      <w:r w:rsidR="00CF1605" w:rsidRPr="00807945">
        <w:rPr>
          <w:color w:val="000000" w:themeColor="text1"/>
          <w:lang w:val="ru-RU"/>
        </w:rPr>
        <w:t xml:space="preserve">(6 </w:t>
      </w:r>
      <w:r w:rsidR="00EA19E6">
        <w:rPr>
          <w:color w:val="000000" w:themeColor="text1"/>
          <w:lang w:val="en-GB"/>
        </w:rPr>
        <w:t>theoretical classes and 5 practical classes</w:t>
      </w:r>
      <w:r w:rsidR="00CF1605" w:rsidRPr="00807945">
        <w:rPr>
          <w:color w:val="000000" w:themeColor="text1"/>
          <w:lang w:val="ru-RU"/>
        </w:rPr>
        <w:t>).</w:t>
      </w: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CF1605">
      <w:pPr>
        <w:spacing w:after="0"/>
        <w:rPr>
          <w:color w:val="000000" w:themeColor="text1"/>
          <w:sz w:val="28"/>
          <w:szCs w:val="28"/>
          <w:lang w:val="ru-RU"/>
        </w:rPr>
      </w:pPr>
    </w:p>
    <w:p w:rsidR="00CF1605" w:rsidRPr="00807945" w:rsidRDefault="00EA19E6">
      <w:pPr>
        <w:spacing w:after="0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lastRenderedPageBreak/>
        <w:t>Professors and associates</w:t>
      </w:r>
      <w:r w:rsidR="00CF1605" w:rsidRPr="00807945">
        <w:rPr>
          <w:b/>
          <w:color w:val="000000" w:themeColor="text1"/>
          <w:sz w:val="32"/>
          <w:szCs w:val="32"/>
        </w:rPr>
        <w:t xml:space="preserve">: </w:t>
      </w:r>
    </w:p>
    <w:p w:rsidR="000950B0" w:rsidRPr="00807945" w:rsidRDefault="000950B0">
      <w:pPr>
        <w:spacing w:after="0"/>
        <w:rPr>
          <w:b/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3198"/>
        <w:gridCol w:w="3681"/>
        <w:gridCol w:w="2786"/>
      </w:tblGrid>
      <w:tr w:rsidR="00807945" w:rsidRPr="00807945" w:rsidTr="00914363">
        <w:trPr>
          <w:trHeight w:val="416"/>
        </w:trPr>
        <w:tc>
          <w:tcPr>
            <w:tcW w:w="539" w:type="dxa"/>
            <w:vAlign w:val="center"/>
          </w:tcPr>
          <w:p w:rsidR="00CF1605" w:rsidRPr="00807945" w:rsidRDefault="00CF1605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07945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3198" w:type="dxa"/>
            <w:vAlign w:val="center"/>
          </w:tcPr>
          <w:p w:rsidR="00CF1605" w:rsidRPr="00B60028" w:rsidRDefault="00EA19E6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B60028">
              <w:rPr>
                <w:rFonts w:ascii="Times New Roman" w:hAnsi="Times New Roman"/>
                <w:bCs/>
                <w:color w:val="auto"/>
              </w:rPr>
              <w:t>Ivana</w:t>
            </w:r>
            <w:proofErr w:type="spellEnd"/>
            <w:r w:rsidRPr="00B60028"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 w:rsidRPr="00B60028">
              <w:rPr>
                <w:rFonts w:ascii="Times New Roman" w:hAnsi="Times New Roman"/>
                <w:bCs/>
                <w:color w:val="auto"/>
              </w:rPr>
              <w:t>Živanović-Mačužić</w:t>
            </w:r>
            <w:proofErr w:type="spellEnd"/>
            <w:r w:rsidR="00CF1605" w:rsidRPr="00B60028">
              <w:rPr>
                <w:rFonts w:ascii="Times New Roman" w:hAnsi="Times New Roman"/>
                <w:bCs/>
                <w:color w:val="auto"/>
              </w:rPr>
              <w:t xml:space="preserve"> </w:t>
            </w:r>
          </w:p>
        </w:tc>
        <w:tc>
          <w:tcPr>
            <w:tcW w:w="3681" w:type="dxa"/>
            <w:vAlign w:val="center"/>
          </w:tcPr>
          <w:p w:rsidR="00CF1605" w:rsidRPr="00B60028" w:rsidRDefault="00CF1605">
            <w:pPr>
              <w:spacing w:after="0" w:line="240" w:lineRule="auto"/>
            </w:pPr>
            <w:r w:rsidRPr="00B60028">
              <w:t>ivanaanatom@yahoo.com</w:t>
            </w:r>
          </w:p>
        </w:tc>
        <w:tc>
          <w:tcPr>
            <w:tcW w:w="2786" w:type="dxa"/>
            <w:vAlign w:val="center"/>
          </w:tcPr>
          <w:p w:rsidR="00CF1605" w:rsidRPr="00B60028" w:rsidRDefault="00EA19E6">
            <w:pPr>
              <w:spacing w:after="0" w:line="240" w:lineRule="auto"/>
              <w:rPr>
                <w:lang w:val="en-GB"/>
              </w:rPr>
            </w:pPr>
            <w:r w:rsidRPr="00B60028">
              <w:rPr>
                <w:bCs/>
                <w:lang w:val="en-GB"/>
              </w:rPr>
              <w:t>Full professor</w:t>
            </w:r>
          </w:p>
        </w:tc>
      </w:tr>
      <w:tr w:rsidR="00EA19E6" w:rsidRPr="00807945" w:rsidTr="007D2A31">
        <w:trPr>
          <w:trHeight w:val="406"/>
        </w:trPr>
        <w:tc>
          <w:tcPr>
            <w:tcW w:w="539" w:type="dxa"/>
            <w:vAlign w:val="center"/>
          </w:tcPr>
          <w:p w:rsidR="00EA19E6" w:rsidRPr="00807945" w:rsidRDefault="00EA19E6" w:rsidP="00EA19E6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07945">
              <w:rPr>
                <w:rFonts w:ascii="Times New Roman" w:hAnsi="Times New Roman"/>
                <w:color w:val="000000" w:themeColor="text1"/>
                <w:lang w:val="en-GB"/>
              </w:rPr>
              <w:t>2</w:t>
            </w:r>
            <w:r w:rsidRPr="0080794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3198" w:type="dxa"/>
            <w:vAlign w:val="center"/>
          </w:tcPr>
          <w:p w:rsidR="00EA19E6" w:rsidRPr="00B60028" w:rsidRDefault="00EA19E6" w:rsidP="00EA19E6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B60028">
              <w:rPr>
                <w:rFonts w:ascii="Times New Roman" w:hAnsi="Times New Roman"/>
                <w:bCs/>
                <w:color w:val="auto"/>
              </w:rPr>
              <w:t>Maja</w:t>
            </w:r>
            <w:proofErr w:type="spellEnd"/>
            <w:r w:rsidRPr="00B60028"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 w:rsidRPr="00B60028">
              <w:rPr>
                <w:rFonts w:ascii="Times New Roman" w:hAnsi="Times New Roman"/>
                <w:bCs/>
                <w:color w:val="auto"/>
              </w:rPr>
              <w:t>Vulović</w:t>
            </w:r>
            <w:proofErr w:type="spellEnd"/>
            <w:r w:rsidRPr="00B60028">
              <w:rPr>
                <w:rFonts w:ascii="Times New Roman" w:hAnsi="Times New Roman"/>
                <w:bCs/>
                <w:color w:val="auto"/>
              </w:rPr>
              <w:t xml:space="preserve">  </w:t>
            </w:r>
          </w:p>
        </w:tc>
        <w:tc>
          <w:tcPr>
            <w:tcW w:w="3681" w:type="dxa"/>
            <w:vAlign w:val="center"/>
          </w:tcPr>
          <w:p w:rsidR="00EA19E6" w:rsidRPr="00B60028" w:rsidRDefault="00EA19E6" w:rsidP="00EA19E6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B60028">
              <w:rPr>
                <w:rFonts w:ascii="Times New Roman" w:hAnsi="Times New Roman"/>
                <w:bCs/>
                <w:color w:val="auto"/>
              </w:rPr>
              <w:t>maja@</w:t>
            </w:r>
            <w:r w:rsidR="008F0D2C">
              <w:rPr>
                <w:rFonts w:ascii="Times New Roman" w:hAnsi="Times New Roman"/>
                <w:bCs/>
                <w:color w:val="auto"/>
              </w:rPr>
              <w:t>fmn.kg.ac.rs</w:t>
            </w:r>
          </w:p>
        </w:tc>
        <w:tc>
          <w:tcPr>
            <w:tcW w:w="2786" w:type="dxa"/>
          </w:tcPr>
          <w:p w:rsidR="00EA19E6" w:rsidRPr="00B60028" w:rsidRDefault="00EA19E6" w:rsidP="00EA19E6">
            <w:pPr>
              <w:pStyle w:val="Default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B60028">
              <w:rPr>
                <w:rFonts w:ascii="Times New Roman" w:hAnsi="Times New Roman" w:cs="Times New Roman"/>
                <w:bCs/>
                <w:color w:val="auto"/>
                <w:lang w:val="en-GB"/>
              </w:rPr>
              <w:t>Full professor</w:t>
            </w:r>
          </w:p>
        </w:tc>
      </w:tr>
      <w:tr w:rsidR="008F0D2C" w:rsidRPr="00807945" w:rsidTr="007D2A31">
        <w:trPr>
          <w:trHeight w:val="406"/>
        </w:trPr>
        <w:tc>
          <w:tcPr>
            <w:tcW w:w="539" w:type="dxa"/>
            <w:vAlign w:val="center"/>
          </w:tcPr>
          <w:p w:rsidR="008F0D2C" w:rsidRPr="00807945" w:rsidRDefault="008F0D2C" w:rsidP="008F0D2C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07945">
              <w:rPr>
                <w:rFonts w:ascii="Times New Roman" w:hAnsi="Times New Roman"/>
                <w:color w:val="000000" w:themeColor="text1"/>
                <w:lang w:val="en-GB"/>
              </w:rPr>
              <w:t>3</w:t>
            </w:r>
            <w:r w:rsidRPr="0080794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3198" w:type="dxa"/>
            <w:vAlign w:val="center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B60028">
              <w:rPr>
                <w:rFonts w:ascii="Times New Roman" w:hAnsi="Times New Roman"/>
                <w:bCs/>
                <w:color w:val="auto"/>
              </w:rPr>
              <w:t>Predrag</w:t>
            </w:r>
            <w:proofErr w:type="spellEnd"/>
            <w:r w:rsidRPr="00B60028"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 w:rsidRPr="00B60028">
              <w:rPr>
                <w:rFonts w:ascii="Times New Roman" w:hAnsi="Times New Roman"/>
                <w:bCs/>
                <w:color w:val="auto"/>
              </w:rPr>
              <w:t>Sazdanović</w:t>
            </w:r>
            <w:proofErr w:type="spellEnd"/>
          </w:p>
        </w:tc>
        <w:tc>
          <w:tcPr>
            <w:tcW w:w="3681" w:type="dxa"/>
            <w:vAlign w:val="center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B60028">
              <w:rPr>
                <w:rFonts w:ascii="Times New Roman" w:hAnsi="Times New Roman"/>
                <w:bCs/>
                <w:color w:val="auto"/>
                <w:lang w:val="en-GB"/>
              </w:rPr>
              <w:t>predrag.sazdanovic@gmail.com</w:t>
            </w:r>
          </w:p>
        </w:tc>
        <w:tc>
          <w:tcPr>
            <w:tcW w:w="2786" w:type="dxa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B60028">
              <w:rPr>
                <w:rFonts w:ascii="Times New Roman" w:hAnsi="Times New Roman" w:cs="Times New Roman"/>
                <w:bCs/>
                <w:color w:val="auto"/>
                <w:lang w:val="en-GB"/>
              </w:rPr>
              <w:t>Associate professor</w:t>
            </w:r>
          </w:p>
        </w:tc>
      </w:tr>
      <w:tr w:rsidR="008F0D2C" w:rsidRPr="00807945" w:rsidTr="007D2A31">
        <w:trPr>
          <w:trHeight w:val="412"/>
        </w:trPr>
        <w:tc>
          <w:tcPr>
            <w:tcW w:w="539" w:type="dxa"/>
            <w:vAlign w:val="center"/>
          </w:tcPr>
          <w:p w:rsidR="008F0D2C" w:rsidRPr="00807945" w:rsidRDefault="008F0D2C" w:rsidP="008F0D2C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4</w:t>
            </w:r>
            <w:r w:rsidRPr="0080794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3198" w:type="dxa"/>
            <w:vAlign w:val="center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B60028">
              <w:rPr>
                <w:rFonts w:ascii="Times New Roman" w:hAnsi="Times New Roman"/>
                <w:bCs/>
                <w:color w:val="auto"/>
              </w:rPr>
              <w:t>Dejan Jeremić</w:t>
            </w:r>
          </w:p>
        </w:tc>
        <w:tc>
          <w:tcPr>
            <w:tcW w:w="3681" w:type="dxa"/>
            <w:vAlign w:val="center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  <w:lang w:val="en-GB"/>
              </w:rPr>
            </w:pPr>
            <w:r w:rsidRPr="00B60028">
              <w:rPr>
                <w:rFonts w:ascii="Times New Roman" w:hAnsi="Times New Roman"/>
                <w:bCs/>
                <w:color w:val="auto"/>
              </w:rPr>
              <w:t>dejananatom@yahoo.com</w:t>
            </w:r>
          </w:p>
        </w:tc>
        <w:tc>
          <w:tcPr>
            <w:tcW w:w="2786" w:type="dxa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B60028">
              <w:rPr>
                <w:rFonts w:ascii="Times New Roman" w:hAnsi="Times New Roman" w:cs="Times New Roman"/>
                <w:bCs/>
                <w:color w:val="auto"/>
                <w:lang w:val="en-GB"/>
              </w:rPr>
              <w:t>Associate professor</w:t>
            </w:r>
          </w:p>
        </w:tc>
      </w:tr>
      <w:tr w:rsidR="008F0D2C" w:rsidRPr="00807945" w:rsidTr="00FB5CA9">
        <w:trPr>
          <w:trHeight w:val="418"/>
        </w:trPr>
        <w:tc>
          <w:tcPr>
            <w:tcW w:w="539" w:type="dxa"/>
            <w:vAlign w:val="center"/>
          </w:tcPr>
          <w:p w:rsidR="008F0D2C" w:rsidRPr="00807945" w:rsidRDefault="008F0D2C" w:rsidP="008F0D2C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5</w:t>
            </w:r>
            <w:r w:rsidRPr="0080794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3198" w:type="dxa"/>
            <w:shd w:val="clear" w:color="auto" w:fill="FFFFFF" w:themeFill="background1"/>
            <w:vAlign w:val="center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  <w:lang w:val="en-GB"/>
              </w:rPr>
            </w:pPr>
            <w:r w:rsidRPr="00B60028">
              <w:rPr>
                <w:rFonts w:ascii="Times New Roman" w:hAnsi="Times New Roman"/>
                <w:bCs/>
                <w:color w:val="auto"/>
                <w:lang w:val="en-GB"/>
              </w:rPr>
              <w:t>Miloš Stepović</w:t>
            </w:r>
          </w:p>
        </w:tc>
        <w:tc>
          <w:tcPr>
            <w:tcW w:w="3681" w:type="dxa"/>
            <w:shd w:val="clear" w:color="auto" w:fill="FFFFFF" w:themeFill="background1"/>
            <w:vAlign w:val="center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B6002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stepovicmilos@yahoo.com</w:t>
            </w:r>
          </w:p>
        </w:tc>
        <w:tc>
          <w:tcPr>
            <w:tcW w:w="2786" w:type="dxa"/>
            <w:shd w:val="clear" w:color="auto" w:fill="FFFFFF" w:themeFill="background1"/>
            <w:vAlign w:val="center"/>
          </w:tcPr>
          <w:p w:rsidR="008F0D2C" w:rsidRPr="00B60028" w:rsidRDefault="008F0D2C" w:rsidP="008F0D2C">
            <w:pPr>
              <w:spacing w:after="0" w:line="240" w:lineRule="auto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Assistant professor</w:t>
            </w:r>
          </w:p>
        </w:tc>
      </w:tr>
      <w:tr w:rsidR="008F0D2C" w:rsidRPr="00807945" w:rsidTr="00FB5CA9">
        <w:trPr>
          <w:trHeight w:val="418"/>
        </w:trPr>
        <w:tc>
          <w:tcPr>
            <w:tcW w:w="539" w:type="dxa"/>
            <w:vAlign w:val="center"/>
          </w:tcPr>
          <w:p w:rsidR="008F0D2C" w:rsidRDefault="008F0D2C" w:rsidP="008F0D2C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6.</w:t>
            </w:r>
          </w:p>
        </w:tc>
        <w:tc>
          <w:tcPr>
            <w:tcW w:w="3198" w:type="dxa"/>
            <w:shd w:val="clear" w:color="auto" w:fill="FFFFFF" w:themeFill="background1"/>
            <w:vAlign w:val="center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/>
                <w:bCs/>
                <w:color w:val="auto"/>
                <w:lang w:val="en-GB"/>
              </w:rPr>
              <w:t>Jovana Milosavljevic</w:t>
            </w:r>
          </w:p>
        </w:tc>
        <w:tc>
          <w:tcPr>
            <w:tcW w:w="3681" w:type="dxa"/>
            <w:shd w:val="clear" w:color="auto" w:fill="FFFFFF" w:themeFill="background1"/>
            <w:vAlign w:val="center"/>
          </w:tcPr>
          <w:p w:rsidR="008F0D2C" w:rsidRPr="00B60028" w:rsidRDefault="008F0D2C" w:rsidP="008F0D2C">
            <w:pPr>
              <w:pStyle w:val="Default"/>
              <w:spacing w:after="0" w:line="24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A31323">
              <w:rPr>
                <w:rFonts w:ascii="Times New Roman" w:hAnsi="Times New Roman" w:cs="Times New Roman"/>
                <w:bCs/>
                <w:color w:val="auto"/>
              </w:rPr>
              <w:t>jowana</w:t>
            </w:r>
            <w:proofErr w:type="spellEnd"/>
            <w:r w:rsidRPr="00A31323">
              <w:rPr>
                <w:rFonts w:ascii="Times New Roman" w:hAnsi="Times New Roman" w:cs="Times New Roman"/>
                <w:bCs/>
                <w:color w:val="auto"/>
              </w:rPr>
              <w:t>.</w:t>
            </w:r>
            <w:proofErr w:type="spellStart"/>
            <w:r w:rsidRPr="00A31323">
              <w:rPr>
                <w:rFonts w:ascii="Times New Roman" w:hAnsi="Times New Roman" w:cs="Times New Roman"/>
                <w:bCs/>
                <w:color w:val="auto"/>
                <w:lang w:val="en-GB"/>
              </w:rPr>
              <w:t>ilic</w:t>
            </w:r>
            <w:proofErr w:type="spellEnd"/>
            <w:r w:rsidRPr="00A31323">
              <w:rPr>
                <w:rFonts w:ascii="Times New Roman" w:hAnsi="Times New Roman" w:cs="Times New Roman"/>
                <w:bCs/>
                <w:color w:val="auto"/>
              </w:rPr>
              <w:t>@yahoo.com</w:t>
            </w:r>
          </w:p>
        </w:tc>
        <w:tc>
          <w:tcPr>
            <w:tcW w:w="2786" w:type="dxa"/>
            <w:shd w:val="clear" w:color="auto" w:fill="FFFFFF" w:themeFill="background1"/>
            <w:vAlign w:val="center"/>
          </w:tcPr>
          <w:p w:rsidR="008F0D2C" w:rsidRDefault="008F0D2C" w:rsidP="008F0D2C">
            <w:pPr>
              <w:spacing w:after="0" w:line="240" w:lineRule="auto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Assistant professor</w:t>
            </w:r>
          </w:p>
        </w:tc>
      </w:tr>
      <w:tr w:rsidR="008F0D2C" w:rsidRPr="00807945" w:rsidTr="00914363">
        <w:trPr>
          <w:trHeight w:val="418"/>
        </w:trPr>
        <w:tc>
          <w:tcPr>
            <w:tcW w:w="539" w:type="dxa"/>
            <w:vAlign w:val="center"/>
          </w:tcPr>
          <w:p w:rsidR="008F0D2C" w:rsidRPr="00807945" w:rsidRDefault="008F0D2C" w:rsidP="008F0D2C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7</w:t>
            </w:r>
            <w:r w:rsidRPr="0080794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3198" w:type="dxa"/>
            <w:vAlign w:val="center"/>
          </w:tcPr>
          <w:p w:rsidR="008F0D2C" w:rsidRPr="00B60028" w:rsidRDefault="008F0D2C" w:rsidP="008F0D2C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B60028">
              <w:rPr>
                <w:rFonts w:ascii="Times New Roman" w:hAnsi="Times New Roman" w:cs="Times New Roman"/>
                <w:bCs/>
                <w:color w:val="auto"/>
                <w:lang w:val="en-GB"/>
              </w:rPr>
              <w:t>Kristijan Jovanović</w:t>
            </w:r>
          </w:p>
        </w:tc>
        <w:tc>
          <w:tcPr>
            <w:tcW w:w="3681" w:type="dxa"/>
            <w:vAlign w:val="center"/>
          </w:tcPr>
          <w:p w:rsidR="008F0D2C" w:rsidRPr="00B60028" w:rsidRDefault="008F0D2C" w:rsidP="008F0D2C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B60028">
              <w:rPr>
                <w:rFonts w:ascii="Times New Roman" w:hAnsi="Times New Roman" w:cs="Times New Roman"/>
                <w:bCs/>
                <w:color w:val="auto"/>
              </w:rPr>
              <w:t>kralj100</w:t>
            </w:r>
            <w:r w:rsidRPr="00B60028">
              <w:rPr>
                <w:rFonts w:ascii="Times New Roman" w:hAnsi="Times New Roman" w:cs="Times New Roman"/>
                <w:bCs/>
                <w:color w:val="auto"/>
                <w:lang w:val="en-GB"/>
              </w:rPr>
              <w:t>@yahoo.com</w:t>
            </w:r>
          </w:p>
        </w:tc>
        <w:tc>
          <w:tcPr>
            <w:tcW w:w="2786" w:type="dxa"/>
            <w:vAlign w:val="center"/>
          </w:tcPr>
          <w:p w:rsidR="008F0D2C" w:rsidRPr="00B60028" w:rsidRDefault="008F0D2C" w:rsidP="008F0D2C">
            <w:pPr>
              <w:spacing w:after="0" w:line="240" w:lineRule="auto"/>
              <w:rPr>
                <w:bCs/>
              </w:rPr>
            </w:pPr>
            <w:r w:rsidRPr="00B60028">
              <w:rPr>
                <w:bCs/>
              </w:rPr>
              <w:t>Teaching assistant</w:t>
            </w:r>
          </w:p>
        </w:tc>
      </w:tr>
      <w:tr w:rsidR="008F0D2C" w:rsidRPr="00807945" w:rsidTr="007D2A31">
        <w:trPr>
          <w:trHeight w:val="418"/>
        </w:trPr>
        <w:tc>
          <w:tcPr>
            <w:tcW w:w="539" w:type="dxa"/>
            <w:vAlign w:val="center"/>
          </w:tcPr>
          <w:p w:rsidR="008F0D2C" w:rsidRPr="00807945" w:rsidRDefault="008F0D2C" w:rsidP="008F0D2C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8.</w:t>
            </w:r>
          </w:p>
        </w:tc>
        <w:tc>
          <w:tcPr>
            <w:tcW w:w="3198" w:type="dxa"/>
            <w:vAlign w:val="center"/>
          </w:tcPr>
          <w:p w:rsidR="008F0D2C" w:rsidRPr="00B60028" w:rsidRDefault="008F0D2C" w:rsidP="008F0D2C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B60028">
              <w:rPr>
                <w:rFonts w:ascii="Times New Roman" w:hAnsi="Times New Roman" w:cs="Times New Roman"/>
                <w:bCs/>
                <w:color w:val="auto"/>
                <w:lang w:val="en-GB"/>
              </w:rPr>
              <w:t xml:space="preserve">Ivona </w:t>
            </w: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Marinković</w:t>
            </w:r>
          </w:p>
        </w:tc>
        <w:tc>
          <w:tcPr>
            <w:tcW w:w="3681" w:type="dxa"/>
            <w:vAlign w:val="center"/>
          </w:tcPr>
          <w:p w:rsidR="008F0D2C" w:rsidRPr="00B60028" w:rsidRDefault="008F0D2C" w:rsidP="008F0D2C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B60028">
              <w:rPr>
                <w:rFonts w:ascii="Times New Roman" w:hAnsi="Times New Roman" w:cs="Times New Roman"/>
                <w:bCs/>
                <w:color w:val="auto"/>
              </w:rPr>
              <w:t>ivbankovic1@gmail.com</w:t>
            </w:r>
          </w:p>
        </w:tc>
        <w:tc>
          <w:tcPr>
            <w:tcW w:w="2786" w:type="dxa"/>
          </w:tcPr>
          <w:p w:rsidR="008F0D2C" w:rsidRPr="00B60028" w:rsidRDefault="008F0D2C" w:rsidP="008F0D2C">
            <w:pPr>
              <w:spacing w:after="0" w:line="240" w:lineRule="auto"/>
              <w:rPr>
                <w:bCs/>
              </w:rPr>
            </w:pPr>
            <w:r w:rsidRPr="00B60028">
              <w:rPr>
                <w:bCs/>
              </w:rPr>
              <w:t>Teaching assistant</w:t>
            </w:r>
          </w:p>
        </w:tc>
      </w:tr>
      <w:tr w:rsidR="008F0D2C" w:rsidRPr="00807945" w:rsidTr="007D2A31">
        <w:trPr>
          <w:trHeight w:val="418"/>
        </w:trPr>
        <w:tc>
          <w:tcPr>
            <w:tcW w:w="539" w:type="dxa"/>
            <w:vAlign w:val="center"/>
          </w:tcPr>
          <w:p w:rsidR="008F0D2C" w:rsidRDefault="008F0D2C" w:rsidP="008F0D2C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lang w:val="en-GB"/>
              </w:rPr>
              <w:t>9.</w:t>
            </w:r>
          </w:p>
        </w:tc>
        <w:tc>
          <w:tcPr>
            <w:tcW w:w="3198" w:type="dxa"/>
            <w:vAlign w:val="center"/>
          </w:tcPr>
          <w:p w:rsidR="008F0D2C" w:rsidRPr="00B60028" w:rsidRDefault="008F0D2C" w:rsidP="008F0D2C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Marija Kovačević Dimitrijević</w:t>
            </w:r>
          </w:p>
        </w:tc>
        <w:tc>
          <w:tcPr>
            <w:tcW w:w="3681" w:type="dxa"/>
            <w:vAlign w:val="center"/>
          </w:tcPr>
          <w:p w:rsidR="008F0D2C" w:rsidRPr="00B60028" w:rsidRDefault="008F0D2C" w:rsidP="008F0D2C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marijakovacevic.mk@gmail.com</w:t>
            </w:r>
          </w:p>
        </w:tc>
        <w:tc>
          <w:tcPr>
            <w:tcW w:w="2786" w:type="dxa"/>
          </w:tcPr>
          <w:p w:rsidR="008F0D2C" w:rsidRPr="00B60028" w:rsidRDefault="008F0D2C" w:rsidP="008F0D2C">
            <w:pPr>
              <w:spacing w:after="0" w:line="240" w:lineRule="auto"/>
              <w:rPr>
                <w:bCs/>
              </w:rPr>
            </w:pPr>
            <w:r w:rsidRPr="00B60028">
              <w:rPr>
                <w:bCs/>
              </w:rPr>
              <w:t>Teaching assistant</w:t>
            </w:r>
          </w:p>
        </w:tc>
      </w:tr>
    </w:tbl>
    <w:p w:rsidR="00CF1605" w:rsidRPr="00807945" w:rsidRDefault="00CF1605">
      <w:pPr>
        <w:spacing w:after="0"/>
        <w:rPr>
          <w:b/>
          <w:color w:val="000000" w:themeColor="text1"/>
          <w:sz w:val="20"/>
          <w:szCs w:val="20"/>
        </w:rPr>
      </w:pPr>
    </w:p>
    <w:p w:rsidR="00CF1605" w:rsidRPr="00807945" w:rsidRDefault="00CF1605">
      <w:pPr>
        <w:spacing w:after="0"/>
        <w:rPr>
          <w:color w:val="000000" w:themeColor="text1"/>
          <w:sz w:val="20"/>
          <w:szCs w:val="20"/>
        </w:rPr>
      </w:pPr>
    </w:p>
    <w:p w:rsidR="00CF1605" w:rsidRPr="00807945" w:rsidRDefault="00CF1605">
      <w:pPr>
        <w:spacing w:after="0"/>
        <w:rPr>
          <w:color w:val="000000" w:themeColor="text1"/>
          <w:sz w:val="20"/>
          <w:szCs w:val="20"/>
        </w:rPr>
      </w:pPr>
    </w:p>
    <w:p w:rsidR="00CF1605" w:rsidRPr="00807945" w:rsidRDefault="00CF1605">
      <w:pPr>
        <w:spacing w:after="0"/>
        <w:rPr>
          <w:b/>
          <w:color w:val="000000" w:themeColor="text1"/>
          <w:sz w:val="28"/>
          <w:szCs w:val="32"/>
        </w:rPr>
      </w:pPr>
    </w:p>
    <w:p w:rsidR="00CF1605" w:rsidRPr="00807945" w:rsidRDefault="00EA19E6">
      <w:pPr>
        <w:spacing w:after="0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Structure of the Course</w:t>
      </w:r>
      <w:r w:rsidR="00CF1605" w:rsidRPr="00807945">
        <w:rPr>
          <w:b/>
          <w:color w:val="000000" w:themeColor="text1"/>
          <w:sz w:val="32"/>
          <w:szCs w:val="32"/>
        </w:rPr>
        <w:t>:</w:t>
      </w:r>
    </w:p>
    <w:p w:rsidR="00CF1605" w:rsidRPr="00807945" w:rsidRDefault="00CF1605">
      <w:pPr>
        <w:spacing w:after="0"/>
        <w:rPr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2"/>
        <w:gridCol w:w="2358"/>
        <w:gridCol w:w="976"/>
        <w:gridCol w:w="1385"/>
        <w:gridCol w:w="1334"/>
        <w:gridCol w:w="3143"/>
      </w:tblGrid>
      <w:tr w:rsidR="00807945" w:rsidRPr="00807945">
        <w:trPr>
          <w:trHeight w:val="501"/>
        </w:trPr>
        <w:tc>
          <w:tcPr>
            <w:tcW w:w="942" w:type="dxa"/>
            <w:vAlign w:val="center"/>
          </w:tcPr>
          <w:p w:rsidR="00CF1605" w:rsidRPr="00807945" w:rsidRDefault="00EA19E6">
            <w:pPr>
              <w:spacing w:after="0"/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Module</w:t>
            </w:r>
          </w:p>
        </w:tc>
        <w:tc>
          <w:tcPr>
            <w:tcW w:w="2358" w:type="dxa"/>
            <w:vAlign w:val="center"/>
          </w:tcPr>
          <w:p w:rsidR="00CF1605" w:rsidRPr="00807945" w:rsidRDefault="00EA19E6">
            <w:pPr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Module</w:t>
            </w:r>
          </w:p>
        </w:tc>
        <w:tc>
          <w:tcPr>
            <w:tcW w:w="976" w:type="dxa"/>
            <w:vAlign w:val="center"/>
          </w:tcPr>
          <w:p w:rsidR="00CF1605" w:rsidRPr="00807945" w:rsidRDefault="00EA19E6">
            <w:pPr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No. of weeks</w:t>
            </w:r>
          </w:p>
        </w:tc>
        <w:tc>
          <w:tcPr>
            <w:tcW w:w="1385" w:type="dxa"/>
            <w:vAlign w:val="center"/>
          </w:tcPr>
          <w:p w:rsidR="00CF1605" w:rsidRPr="00807945" w:rsidRDefault="00EA19E6">
            <w:pPr>
              <w:spacing w:after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No. of lectures</w:t>
            </w:r>
            <w:r>
              <w:rPr>
                <w:b/>
                <w:color w:val="000000" w:themeColor="text1"/>
                <w:sz w:val="22"/>
                <w:szCs w:val="22"/>
              </w:rPr>
              <w:br/>
              <w:t>(weekly)</w:t>
            </w:r>
          </w:p>
        </w:tc>
        <w:tc>
          <w:tcPr>
            <w:tcW w:w="1334" w:type="dxa"/>
            <w:vAlign w:val="center"/>
          </w:tcPr>
          <w:p w:rsidR="00CF1605" w:rsidRDefault="00EA19E6">
            <w:pPr>
              <w:spacing w:after="0"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No. of practical </w:t>
            </w:r>
            <w:proofErr w:type="spellStart"/>
            <w:r w:rsidR="006E50B7">
              <w:rPr>
                <w:b/>
                <w:color w:val="000000" w:themeColor="text1"/>
                <w:sz w:val="22"/>
                <w:szCs w:val="22"/>
                <w:lang w:val="en-GB"/>
              </w:rPr>
              <w:t>c</w:t>
            </w: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lassess</w:t>
            </w:r>
            <w:proofErr w:type="spellEnd"/>
          </w:p>
          <w:p w:rsidR="00EA19E6" w:rsidRPr="00EA19E6" w:rsidRDefault="00EA19E6">
            <w:pPr>
              <w:spacing w:after="0"/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(weekly)</w:t>
            </w:r>
          </w:p>
        </w:tc>
        <w:tc>
          <w:tcPr>
            <w:tcW w:w="3143" w:type="dxa"/>
            <w:vAlign w:val="center"/>
          </w:tcPr>
          <w:p w:rsidR="00CF1605" w:rsidRPr="00807945" w:rsidRDefault="00EA19E6">
            <w:pPr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Profes</w:t>
            </w:r>
            <w:r w:rsidR="006E50B7">
              <w:rPr>
                <w:b/>
                <w:bCs/>
                <w:color w:val="000000" w:themeColor="text1"/>
                <w:sz w:val="22"/>
                <w:szCs w:val="22"/>
              </w:rPr>
              <w:t>s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or in </w:t>
            </w:r>
            <w:r w:rsidR="002B60AF">
              <w:rPr>
                <w:b/>
                <w:bCs/>
                <w:color w:val="000000" w:themeColor="text1"/>
                <w:sz w:val="22"/>
                <w:szCs w:val="22"/>
              </w:rPr>
              <w:t>charge</w:t>
            </w:r>
          </w:p>
        </w:tc>
      </w:tr>
      <w:tr w:rsidR="00807945" w:rsidRPr="00807945">
        <w:trPr>
          <w:trHeight w:val="649"/>
        </w:trPr>
        <w:tc>
          <w:tcPr>
            <w:tcW w:w="942" w:type="dxa"/>
            <w:vAlign w:val="center"/>
          </w:tcPr>
          <w:p w:rsidR="00CF1605" w:rsidRPr="00807945" w:rsidRDefault="00CF1605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80794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358" w:type="dxa"/>
            <w:vAlign w:val="center"/>
          </w:tcPr>
          <w:p w:rsidR="00CF1605" w:rsidRPr="00807945" w:rsidRDefault="002B60AF">
            <w:pPr>
              <w:spacing w:after="0"/>
              <w:rPr>
                <w:color w:val="000000" w:themeColor="text1"/>
                <w:sz w:val="20"/>
                <w:szCs w:val="16"/>
              </w:rPr>
            </w:pPr>
            <w:r>
              <w:rPr>
                <w:color w:val="000000" w:themeColor="text1"/>
                <w:sz w:val="20"/>
                <w:szCs w:val="16"/>
              </w:rPr>
              <w:t>Anatomy of limbs</w:t>
            </w:r>
          </w:p>
        </w:tc>
        <w:tc>
          <w:tcPr>
            <w:tcW w:w="976" w:type="dxa"/>
            <w:vAlign w:val="center"/>
          </w:tcPr>
          <w:p w:rsidR="00CF1605" w:rsidRPr="00807945" w:rsidRDefault="00CF1605">
            <w:pPr>
              <w:spacing w:after="0"/>
              <w:jc w:val="center"/>
              <w:rPr>
                <w:color w:val="000000" w:themeColor="text1"/>
                <w:sz w:val="20"/>
                <w:szCs w:val="16"/>
              </w:rPr>
            </w:pPr>
            <w:r w:rsidRPr="00807945">
              <w:rPr>
                <w:color w:val="000000" w:themeColor="text1"/>
                <w:sz w:val="20"/>
                <w:szCs w:val="16"/>
              </w:rPr>
              <w:t>6</w:t>
            </w:r>
          </w:p>
        </w:tc>
        <w:tc>
          <w:tcPr>
            <w:tcW w:w="1385" w:type="dxa"/>
            <w:vAlign w:val="center"/>
          </w:tcPr>
          <w:p w:rsidR="00CF1605" w:rsidRPr="00807945" w:rsidRDefault="00CF1605">
            <w:pPr>
              <w:spacing w:after="0"/>
              <w:jc w:val="center"/>
              <w:rPr>
                <w:color w:val="000000" w:themeColor="text1"/>
                <w:sz w:val="20"/>
                <w:szCs w:val="16"/>
              </w:rPr>
            </w:pPr>
            <w:r w:rsidRPr="00807945">
              <w:rPr>
                <w:color w:val="000000" w:themeColor="text1"/>
                <w:sz w:val="20"/>
                <w:szCs w:val="16"/>
              </w:rPr>
              <w:t>6</w:t>
            </w:r>
          </w:p>
        </w:tc>
        <w:tc>
          <w:tcPr>
            <w:tcW w:w="1334" w:type="dxa"/>
            <w:vAlign w:val="center"/>
          </w:tcPr>
          <w:p w:rsidR="00CF1605" w:rsidRPr="00807945" w:rsidRDefault="00CF1605">
            <w:pPr>
              <w:spacing w:after="0"/>
              <w:jc w:val="center"/>
              <w:rPr>
                <w:color w:val="000000" w:themeColor="text1"/>
                <w:sz w:val="20"/>
                <w:szCs w:val="16"/>
              </w:rPr>
            </w:pPr>
            <w:r w:rsidRPr="00807945">
              <w:rPr>
                <w:color w:val="000000" w:themeColor="text1"/>
                <w:sz w:val="20"/>
                <w:szCs w:val="16"/>
              </w:rPr>
              <w:t>5</w:t>
            </w:r>
          </w:p>
        </w:tc>
        <w:tc>
          <w:tcPr>
            <w:tcW w:w="3143" w:type="dxa"/>
            <w:vAlign w:val="center"/>
          </w:tcPr>
          <w:p w:rsidR="00CF1605" w:rsidRPr="00807945" w:rsidRDefault="002B60AF">
            <w:pPr>
              <w:spacing w:after="0"/>
              <w:rPr>
                <w:color w:val="000000" w:themeColor="text1"/>
                <w:sz w:val="20"/>
                <w:szCs w:val="16"/>
              </w:rPr>
            </w:pPr>
            <w:r>
              <w:rPr>
                <w:color w:val="000000" w:themeColor="text1"/>
                <w:sz w:val="20"/>
                <w:szCs w:val="16"/>
              </w:rPr>
              <w:t xml:space="preserve">Prof. </w:t>
            </w:r>
            <w:proofErr w:type="spellStart"/>
            <w:r>
              <w:rPr>
                <w:color w:val="000000" w:themeColor="text1"/>
                <w:sz w:val="20"/>
                <w:szCs w:val="16"/>
              </w:rPr>
              <w:t>Ivana</w:t>
            </w:r>
            <w:proofErr w:type="spellEnd"/>
            <w:r>
              <w:rPr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16"/>
              </w:rPr>
              <w:t>Živanović-Mačužić</w:t>
            </w:r>
            <w:proofErr w:type="spellEnd"/>
          </w:p>
        </w:tc>
      </w:tr>
      <w:tr w:rsidR="00807945" w:rsidRPr="008E70C0">
        <w:trPr>
          <w:trHeight w:val="701"/>
        </w:trPr>
        <w:tc>
          <w:tcPr>
            <w:tcW w:w="942" w:type="dxa"/>
            <w:vAlign w:val="center"/>
          </w:tcPr>
          <w:p w:rsidR="00CF1605" w:rsidRPr="00807945" w:rsidRDefault="00CF1605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807945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358" w:type="dxa"/>
            <w:vAlign w:val="center"/>
          </w:tcPr>
          <w:p w:rsidR="00CF1605" w:rsidRPr="002B60AF" w:rsidRDefault="002B60AF">
            <w:pPr>
              <w:spacing w:after="0"/>
              <w:rPr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color w:val="000000" w:themeColor="text1"/>
                <w:sz w:val="20"/>
                <w:szCs w:val="16"/>
                <w:lang w:val="en-GB"/>
              </w:rPr>
              <w:t>Anatomy of thorax, abdomen and pelvis</w:t>
            </w:r>
          </w:p>
        </w:tc>
        <w:tc>
          <w:tcPr>
            <w:tcW w:w="976" w:type="dxa"/>
            <w:vAlign w:val="center"/>
          </w:tcPr>
          <w:p w:rsidR="00CF1605" w:rsidRPr="00807945" w:rsidRDefault="001D00C9">
            <w:pPr>
              <w:spacing w:after="0"/>
              <w:jc w:val="center"/>
              <w:rPr>
                <w:color w:val="000000" w:themeColor="text1"/>
                <w:sz w:val="20"/>
                <w:szCs w:val="16"/>
              </w:rPr>
            </w:pPr>
            <w:r w:rsidRPr="00807945">
              <w:rPr>
                <w:color w:val="000000" w:themeColor="text1"/>
                <w:sz w:val="20"/>
                <w:szCs w:val="16"/>
              </w:rPr>
              <w:t>9</w:t>
            </w:r>
          </w:p>
        </w:tc>
        <w:tc>
          <w:tcPr>
            <w:tcW w:w="1385" w:type="dxa"/>
            <w:vAlign w:val="center"/>
          </w:tcPr>
          <w:p w:rsidR="00CF1605" w:rsidRPr="00807945" w:rsidRDefault="00CF1605">
            <w:pPr>
              <w:spacing w:after="0"/>
              <w:jc w:val="center"/>
              <w:rPr>
                <w:color w:val="000000" w:themeColor="text1"/>
                <w:sz w:val="20"/>
                <w:szCs w:val="16"/>
              </w:rPr>
            </w:pPr>
            <w:r w:rsidRPr="00807945">
              <w:rPr>
                <w:color w:val="000000" w:themeColor="text1"/>
                <w:sz w:val="20"/>
                <w:szCs w:val="16"/>
              </w:rPr>
              <w:t>6</w:t>
            </w:r>
          </w:p>
        </w:tc>
        <w:tc>
          <w:tcPr>
            <w:tcW w:w="1334" w:type="dxa"/>
            <w:vAlign w:val="center"/>
          </w:tcPr>
          <w:p w:rsidR="00CF1605" w:rsidRPr="00807945" w:rsidRDefault="00CF1605">
            <w:pPr>
              <w:spacing w:after="0"/>
              <w:jc w:val="center"/>
              <w:rPr>
                <w:color w:val="000000" w:themeColor="text1"/>
                <w:sz w:val="20"/>
                <w:szCs w:val="16"/>
              </w:rPr>
            </w:pPr>
            <w:r w:rsidRPr="00807945">
              <w:rPr>
                <w:color w:val="000000" w:themeColor="text1"/>
                <w:sz w:val="20"/>
                <w:szCs w:val="16"/>
              </w:rPr>
              <w:t>5</w:t>
            </w:r>
          </w:p>
        </w:tc>
        <w:tc>
          <w:tcPr>
            <w:tcW w:w="3143" w:type="dxa"/>
            <w:vAlign w:val="center"/>
          </w:tcPr>
          <w:p w:rsidR="00CF1605" w:rsidRPr="00807945" w:rsidRDefault="002B60AF">
            <w:pPr>
              <w:spacing w:after="0"/>
              <w:rPr>
                <w:color w:val="000000" w:themeColor="text1"/>
                <w:sz w:val="20"/>
                <w:szCs w:val="16"/>
                <w:lang w:val="ru-RU"/>
              </w:rPr>
            </w:pPr>
            <w:r>
              <w:rPr>
                <w:color w:val="000000" w:themeColor="text1"/>
                <w:sz w:val="20"/>
                <w:szCs w:val="16"/>
              </w:rPr>
              <w:t xml:space="preserve">Prof. </w:t>
            </w:r>
            <w:proofErr w:type="spellStart"/>
            <w:r>
              <w:rPr>
                <w:color w:val="000000" w:themeColor="text1"/>
                <w:sz w:val="20"/>
                <w:szCs w:val="16"/>
              </w:rPr>
              <w:t>Ivana</w:t>
            </w:r>
            <w:proofErr w:type="spellEnd"/>
            <w:r>
              <w:rPr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16"/>
              </w:rPr>
              <w:t>Živanović-Mačužić</w:t>
            </w:r>
            <w:proofErr w:type="spellEnd"/>
          </w:p>
        </w:tc>
      </w:tr>
      <w:tr w:rsidR="00CF1605" w:rsidRPr="00807945">
        <w:trPr>
          <w:trHeight w:val="471"/>
        </w:trPr>
        <w:tc>
          <w:tcPr>
            <w:tcW w:w="10138" w:type="dxa"/>
            <w:gridSpan w:val="6"/>
            <w:vAlign w:val="center"/>
          </w:tcPr>
          <w:p w:rsidR="00CF1605" w:rsidRPr="00807945" w:rsidRDefault="00CF1605">
            <w:pPr>
              <w:spacing w:after="0"/>
              <w:jc w:val="right"/>
              <w:rPr>
                <w:color w:val="000000" w:themeColor="text1"/>
                <w:szCs w:val="16"/>
              </w:rPr>
            </w:pPr>
            <w:r w:rsidRPr="00807945">
              <w:rPr>
                <w:color w:val="000000" w:themeColor="text1"/>
                <w:szCs w:val="16"/>
              </w:rPr>
              <w:t>Σ 90+75=165</w:t>
            </w:r>
          </w:p>
        </w:tc>
      </w:tr>
    </w:tbl>
    <w:p w:rsidR="00CF1605" w:rsidRPr="00807945" w:rsidRDefault="00CF1605">
      <w:pPr>
        <w:spacing w:after="0"/>
        <w:rPr>
          <w:b/>
          <w:color w:val="000000" w:themeColor="text1"/>
          <w:sz w:val="20"/>
          <w:szCs w:val="20"/>
        </w:rPr>
      </w:pPr>
    </w:p>
    <w:p w:rsidR="00CF1605" w:rsidRPr="00807945" w:rsidRDefault="00CF1605">
      <w:pPr>
        <w:spacing w:after="0"/>
        <w:rPr>
          <w:color w:val="000000" w:themeColor="text1"/>
          <w:sz w:val="20"/>
          <w:szCs w:val="20"/>
        </w:rPr>
      </w:pPr>
    </w:p>
    <w:p w:rsidR="00CF1605" w:rsidRPr="00807945" w:rsidRDefault="00CF1605">
      <w:pPr>
        <w:spacing w:after="0"/>
        <w:rPr>
          <w:color w:val="000000" w:themeColor="text1"/>
          <w:sz w:val="20"/>
          <w:szCs w:val="20"/>
        </w:rPr>
      </w:pPr>
      <w:r w:rsidRPr="00807945">
        <w:rPr>
          <w:color w:val="000000" w:themeColor="text1"/>
          <w:sz w:val="20"/>
          <w:szCs w:val="20"/>
        </w:rPr>
        <w:br w:type="page"/>
      </w:r>
    </w:p>
    <w:p w:rsidR="001D00C9" w:rsidRPr="00F23D57" w:rsidRDefault="00F23D57" w:rsidP="00F23D57">
      <w:pPr>
        <w:rPr>
          <w:b/>
          <w:sz w:val="32"/>
          <w:szCs w:val="32"/>
          <w:highlight w:val="yellow"/>
        </w:rPr>
      </w:pPr>
      <w:r w:rsidRPr="001626CB">
        <w:rPr>
          <w:b/>
          <w:sz w:val="32"/>
          <w:szCs w:val="32"/>
        </w:rPr>
        <w:lastRenderedPageBreak/>
        <w:t>EVALUATION</w:t>
      </w:r>
      <w:r w:rsidR="00CF1605" w:rsidRPr="00807945">
        <w:rPr>
          <w:b/>
          <w:bCs/>
          <w:color w:val="000000" w:themeColor="text1"/>
          <w:sz w:val="32"/>
          <w:szCs w:val="32"/>
        </w:rPr>
        <w:t>:</w:t>
      </w:r>
    </w:p>
    <w:p w:rsidR="001D00C9" w:rsidRPr="00CB7B97" w:rsidRDefault="00CB7B97" w:rsidP="0064239E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CB7B97">
        <w:rPr>
          <w:shd w:val="clear" w:color="auto" w:fill="FFFFFF" w:themeFill="background1"/>
        </w:rPr>
        <w:t>By completing the pre-exam requirements and taking the final (oral) exam, students can achieve a maximum of 100 points. The final grade is determined based on the number of points earned, which are obtained as follows:</w:t>
      </w:r>
    </w:p>
    <w:p w:rsidR="00CF1605" w:rsidRPr="00807945" w:rsidRDefault="00B82CDA" w:rsidP="0064239E">
      <w:pPr>
        <w:autoSpaceDE w:val="0"/>
        <w:autoSpaceDN w:val="0"/>
        <w:adjustRightInd w:val="0"/>
        <w:spacing w:after="0"/>
        <w:jc w:val="both"/>
        <w:rPr>
          <w:color w:val="000000" w:themeColor="text1"/>
          <w:szCs w:val="20"/>
          <w:lang w:val="ru-RU"/>
        </w:rPr>
      </w:pPr>
      <w:r>
        <w:rPr>
          <w:b/>
        </w:rPr>
        <w:t>PRE-EXAM ACTIVITIES (</w:t>
      </w:r>
      <w:r w:rsidR="00CB7B97" w:rsidRPr="001626CB">
        <w:rPr>
          <w:b/>
        </w:rPr>
        <w:t xml:space="preserve">ACTIVITY DURING THE </w:t>
      </w:r>
      <w:r w:rsidR="00CB7B97">
        <w:rPr>
          <w:b/>
        </w:rPr>
        <w:t>SEMESTER</w:t>
      </w:r>
      <w:r>
        <w:rPr>
          <w:b/>
        </w:rPr>
        <w:t>)</w:t>
      </w:r>
      <w:r w:rsidR="001D00C9" w:rsidRPr="00807945">
        <w:rPr>
          <w:b/>
          <w:color w:val="000000" w:themeColor="text1"/>
          <w:szCs w:val="20"/>
          <w:lang w:val="ru-RU"/>
        </w:rPr>
        <w:t>:</w:t>
      </w:r>
      <w:r w:rsidR="001D00C9" w:rsidRPr="00807945">
        <w:rPr>
          <w:color w:val="000000" w:themeColor="text1"/>
          <w:szCs w:val="20"/>
          <w:lang w:val="ru-RU"/>
        </w:rPr>
        <w:t xml:space="preserve"> </w:t>
      </w:r>
      <w:r w:rsidR="00CB7B97" w:rsidRPr="001626CB">
        <w:t xml:space="preserve">In this way, the student can earn up to </w:t>
      </w:r>
      <w:r w:rsidR="00CB7B97">
        <w:t>30</w:t>
      </w:r>
      <w:r w:rsidR="00CB7B97" w:rsidRPr="001626CB">
        <w:t xml:space="preserve"> points</w:t>
      </w:r>
      <w:r w:rsidR="00CB7B97">
        <w:t>, in following ways</w:t>
      </w:r>
      <w:r w:rsidR="001D00C9" w:rsidRPr="00807945">
        <w:rPr>
          <w:color w:val="000000" w:themeColor="text1"/>
          <w:szCs w:val="20"/>
          <w:lang w:val="ru-RU"/>
        </w:rPr>
        <w:t>:</w:t>
      </w:r>
    </w:p>
    <w:p w:rsidR="00CF1605" w:rsidRPr="00807945" w:rsidRDefault="001D00C9" w:rsidP="0064239E">
      <w:pPr>
        <w:autoSpaceDE w:val="0"/>
        <w:autoSpaceDN w:val="0"/>
        <w:adjustRightInd w:val="0"/>
        <w:spacing w:after="0"/>
        <w:ind w:left="851" w:hanging="131"/>
        <w:jc w:val="both"/>
        <w:rPr>
          <w:color w:val="000000" w:themeColor="text1"/>
          <w:szCs w:val="20"/>
          <w:lang w:val="ru-RU"/>
        </w:rPr>
      </w:pPr>
      <w:r w:rsidRPr="00807945">
        <w:rPr>
          <w:b/>
          <w:bCs/>
          <w:color w:val="000000" w:themeColor="text1"/>
          <w:szCs w:val="20"/>
          <w:lang w:val="ru-RU"/>
        </w:rPr>
        <w:t xml:space="preserve">- </w:t>
      </w:r>
      <w:r w:rsidR="00B82CDA">
        <w:rPr>
          <w:b/>
          <w:bCs/>
          <w:color w:val="000000" w:themeColor="text1"/>
          <w:szCs w:val="20"/>
          <w:lang w:val="en-GB"/>
        </w:rPr>
        <w:t>ATTENDANCE TO AND ACTIVITY DURING THE CLASSES</w:t>
      </w:r>
      <w:r w:rsidR="00CF1605" w:rsidRPr="00807945">
        <w:rPr>
          <w:b/>
          <w:bCs/>
          <w:color w:val="000000" w:themeColor="text1"/>
          <w:szCs w:val="20"/>
          <w:lang w:val="ru-RU"/>
        </w:rPr>
        <w:t xml:space="preserve">: </w:t>
      </w:r>
      <w:r w:rsidR="00CF1605" w:rsidRPr="00807945">
        <w:rPr>
          <w:color w:val="000000" w:themeColor="text1"/>
          <w:szCs w:val="20"/>
          <w:lang w:val="ru-RU"/>
        </w:rPr>
        <w:t xml:space="preserve"> </w:t>
      </w:r>
      <w:r w:rsidR="00B82CDA" w:rsidRPr="001626CB">
        <w:t xml:space="preserve">In this way, the student can earn up to </w:t>
      </w:r>
      <w:r w:rsidR="00B82CDA">
        <w:t xml:space="preserve">15 </w:t>
      </w:r>
      <w:r w:rsidR="00B82CDA" w:rsidRPr="001626CB">
        <w:t>points</w:t>
      </w:r>
      <w:r w:rsidR="00B82CDA">
        <w:t>, 1 point per week</w:t>
      </w:r>
    </w:p>
    <w:p w:rsidR="004B2043" w:rsidRDefault="001D00C9" w:rsidP="0064239E">
      <w:pPr>
        <w:autoSpaceDE w:val="0"/>
        <w:autoSpaceDN w:val="0"/>
        <w:adjustRightInd w:val="0"/>
        <w:spacing w:after="0"/>
        <w:ind w:left="851" w:hanging="131"/>
        <w:jc w:val="both"/>
        <w:rPr>
          <w:color w:val="000000" w:themeColor="text1"/>
          <w:szCs w:val="20"/>
          <w:lang w:val="ru-RU"/>
        </w:rPr>
      </w:pPr>
      <w:r w:rsidRPr="00807945">
        <w:rPr>
          <w:b/>
          <w:bCs/>
          <w:color w:val="000000" w:themeColor="text1"/>
          <w:szCs w:val="20"/>
          <w:lang w:val="ru-RU"/>
        </w:rPr>
        <w:t xml:space="preserve">- </w:t>
      </w:r>
      <w:r w:rsidR="00CF1605" w:rsidRPr="00807945">
        <w:rPr>
          <w:b/>
          <w:bCs/>
          <w:color w:val="000000" w:themeColor="text1"/>
          <w:szCs w:val="20"/>
          <w:lang w:val="ru-RU"/>
        </w:rPr>
        <w:t xml:space="preserve"> </w:t>
      </w:r>
      <w:r w:rsidR="00B82CDA">
        <w:rPr>
          <w:b/>
          <w:bCs/>
          <w:color w:val="000000" w:themeColor="text1"/>
          <w:szCs w:val="20"/>
          <w:lang w:val="en-GB"/>
        </w:rPr>
        <w:t>TEST BY MODULES</w:t>
      </w:r>
      <w:r w:rsidR="00CF1605" w:rsidRPr="00807945">
        <w:rPr>
          <w:b/>
          <w:bCs/>
          <w:color w:val="000000" w:themeColor="text1"/>
          <w:szCs w:val="20"/>
          <w:lang w:val="ru-RU"/>
        </w:rPr>
        <w:t xml:space="preserve">: </w:t>
      </w:r>
      <w:r w:rsidR="00B82CDA" w:rsidRPr="00A8698F">
        <w:t>Tests are taken during the semester</w:t>
      </w:r>
      <w:r w:rsidR="00B82CDA">
        <w:t>, according to schedule</w:t>
      </w:r>
      <w:r w:rsidR="00B82CDA" w:rsidRPr="00A8698F">
        <w:t xml:space="preserve"> (and </w:t>
      </w:r>
      <w:r w:rsidR="00B82CDA">
        <w:t xml:space="preserve">if test is failed, </w:t>
      </w:r>
      <w:r w:rsidR="008F0D2C">
        <w:t>correctional</w:t>
      </w:r>
      <w:r w:rsidR="00B82CDA" w:rsidRPr="00A8698F">
        <w:t xml:space="preserve"> tests</w:t>
      </w:r>
      <w:r w:rsidR="008F0D2C">
        <w:t xml:space="preserve"> can be taken</w:t>
      </w:r>
      <w:r w:rsidR="00B82CDA" w:rsidRPr="00A8698F">
        <w:t xml:space="preserve"> during examination periods). In this way, students can earn up to 15 points, as per the attached table</w:t>
      </w:r>
      <w:r w:rsidR="00B82CDA">
        <w:rPr>
          <w:shd w:val="clear" w:color="auto" w:fill="F7F7F8"/>
        </w:rPr>
        <w:t xml:space="preserve"> (next page).</w:t>
      </w:r>
    </w:p>
    <w:p w:rsidR="003C28A1" w:rsidRPr="00807945" w:rsidRDefault="003C28A1" w:rsidP="004B2043">
      <w:pPr>
        <w:autoSpaceDE w:val="0"/>
        <w:autoSpaceDN w:val="0"/>
        <w:adjustRightInd w:val="0"/>
        <w:spacing w:after="0"/>
        <w:ind w:left="851" w:hanging="131"/>
        <w:rPr>
          <w:color w:val="000000" w:themeColor="text1"/>
          <w:szCs w:val="20"/>
          <w:lang w:val="ru-RU"/>
        </w:rPr>
      </w:pPr>
    </w:p>
    <w:p w:rsidR="005373CB" w:rsidRDefault="00B82CDA" w:rsidP="0064239E">
      <w:pPr>
        <w:autoSpaceDE w:val="0"/>
        <w:autoSpaceDN w:val="0"/>
        <w:adjustRightInd w:val="0"/>
        <w:spacing w:after="0"/>
        <w:jc w:val="both"/>
      </w:pPr>
      <w:r>
        <w:rPr>
          <w:b/>
          <w:color w:val="000000" w:themeColor="text1"/>
          <w:lang w:val="en-GB"/>
        </w:rPr>
        <w:t>ORAL EXAM</w:t>
      </w:r>
      <w:r w:rsidR="006215B2" w:rsidRPr="00807945">
        <w:rPr>
          <w:b/>
          <w:color w:val="000000" w:themeColor="text1"/>
          <w:lang w:val="ru-RU"/>
        </w:rPr>
        <w:t>:</w:t>
      </w:r>
      <w:r w:rsidR="006215B2" w:rsidRPr="00807945">
        <w:rPr>
          <w:color w:val="000000" w:themeColor="text1"/>
          <w:lang w:val="ru-RU"/>
        </w:rPr>
        <w:t xml:space="preserve"> </w:t>
      </w:r>
      <w:r w:rsidRPr="00A8698F">
        <w:t xml:space="preserve">The condition for a student to take the </w:t>
      </w:r>
      <w:r>
        <w:t xml:space="preserve">oral </w:t>
      </w:r>
      <w:r w:rsidRPr="00A8698F">
        <w:t>exam is to pass all pre-exam activities beforehand. In this way, a student can earn up to 70 points. The oral part of the exam involves the student</w:t>
      </w:r>
      <w:r w:rsidR="0064239E">
        <w:t>s’</w:t>
      </w:r>
      <w:r w:rsidRPr="00A8698F">
        <w:t xml:space="preserve"> </w:t>
      </w:r>
      <w:r w:rsidR="0064239E" w:rsidRPr="00A8698F">
        <w:t>answering</w:t>
      </w:r>
      <w:r w:rsidR="0064239E">
        <w:t xml:space="preserve"> to </w:t>
      </w:r>
      <w:r w:rsidRPr="00A8698F">
        <w:t>5</w:t>
      </w:r>
      <w:r w:rsidR="0064239E">
        <w:t>-10</w:t>
      </w:r>
      <w:r w:rsidRPr="00A8698F">
        <w:t xml:space="preserve"> posed questions.</w:t>
      </w:r>
      <w:r w:rsidRPr="00CB7DAA">
        <w:rPr>
          <w:color w:val="000000" w:themeColor="text1"/>
          <w:lang w:val="ru-RU"/>
        </w:rPr>
        <w:t xml:space="preserve"> </w:t>
      </w:r>
      <w:r w:rsidR="0064239E" w:rsidRPr="00446A33">
        <w:rPr>
          <w:shd w:val="clear" w:color="auto" w:fill="FFFFFF" w:themeFill="background1"/>
        </w:rPr>
        <w:t xml:space="preserve">A grade of 0 on any question </w:t>
      </w:r>
      <w:r w:rsidR="00A23BF8">
        <w:rPr>
          <w:shd w:val="clear" w:color="auto" w:fill="FFFFFF" w:themeFill="background1"/>
        </w:rPr>
        <w:t>is</w:t>
      </w:r>
      <w:r w:rsidR="0064239E" w:rsidRPr="00446A33">
        <w:rPr>
          <w:shd w:val="clear" w:color="auto" w:fill="FFFFFF" w:themeFill="background1"/>
        </w:rPr>
        <w:t xml:space="preserve"> the conclusion of the exam</w:t>
      </w:r>
      <w:r w:rsidR="005373CB" w:rsidRPr="00807945">
        <w:rPr>
          <w:color w:val="000000" w:themeColor="text1"/>
          <w:lang w:val="ru-RU"/>
        </w:rPr>
        <w:t xml:space="preserve">. </w:t>
      </w:r>
      <w:r w:rsidR="0064239E">
        <w:t>Postponed passing of the final oral exam (in the following exam periods) does not reduce the number of points used to define the final grade.</w:t>
      </w:r>
    </w:p>
    <w:p w:rsidR="0064239E" w:rsidRPr="00807945" w:rsidRDefault="0064239E" w:rsidP="0064239E">
      <w:pPr>
        <w:autoSpaceDE w:val="0"/>
        <w:autoSpaceDN w:val="0"/>
        <w:adjustRightInd w:val="0"/>
        <w:spacing w:after="0"/>
        <w:jc w:val="both"/>
        <w:rPr>
          <w:color w:val="000000" w:themeColor="text1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3"/>
        <w:gridCol w:w="2977"/>
        <w:gridCol w:w="2127"/>
        <w:gridCol w:w="1701"/>
        <w:gridCol w:w="1701"/>
        <w:gridCol w:w="851"/>
      </w:tblGrid>
      <w:tr w:rsidR="00807945" w:rsidRPr="00807945" w:rsidTr="007F67B1">
        <w:trPr>
          <w:trHeight w:val="366"/>
        </w:trPr>
        <w:tc>
          <w:tcPr>
            <w:tcW w:w="3510" w:type="dxa"/>
            <w:gridSpan w:val="2"/>
            <w:vMerge w:val="restart"/>
            <w:vAlign w:val="center"/>
          </w:tcPr>
          <w:p w:rsidR="006215B2" w:rsidRPr="00807945" w:rsidRDefault="0064239E">
            <w:pPr>
              <w:spacing w:after="0"/>
              <w:ind w:left="-108" w:firstLine="108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MODULE</w:t>
            </w:r>
          </w:p>
        </w:tc>
        <w:tc>
          <w:tcPr>
            <w:tcW w:w="5529" w:type="dxa"/>
            <w:gridSpan w:val="3"/>
            <w:vAlign w:val="center"/>
          </w:tcPr>
          <w:p w:rsidR="006215B2" w:rsidRPr="00807945" w:rsidRDefault="0064239E">
            <w:pPr>
              <w:spacing w:after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MAXIMAL NUMBER OF POINTS</w:t>
            </w:r>
          </w:p>
        </w:tc>
        <w:tc>
          <w:tcPr>
            <w:tcW w:w="851" w:type="dxa"/>
            <w:vAlign w:val="center"/>
          </w:tcPr>
          <w:p w:rsidR="006215B2" w:rsidRPr="00807945" w:rsidRDefault="006215B2">
            <w:pPr>
              <w:spacing w:after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807945" w:rsidRPr="00807945" w:rsidTr="0064239E">
        <w:trPr>
          <w:trHeight w:val="426"/>
        </w:trPr>
        <w:tc>
          <w:tcPr>
            <w:tcW w:w="3510" w:type="dxa"/>
            <w:gridSpan w:val="2"/>
            <w:vMerge/>
          </w:tcPr>
          <w:p w:rsidR="006215B2" w:rsidRPr="00807945" w:rsidRDefault="006215B2">
            <w:pPr>
              <w:spacing w:after="0"/>
              <w:ind w:left="-108" w:firstLine="108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64239E" w:rsidRPr="0064239E" w:rsidRDefault="0064239E" w:rsidP="0064239E">
            <w:pPr>
              <w:spacing w:after="0"/>
              <w:jc w:val="center"/>
              <w:rPr>
                <w:b/>
                <w:color w:val="000000" w:themeColor="text1"/>
                <w:sz w:val="22"/>
                <w:lang w:val="en-GB"/>
              </w:rPr>
            </w:pPr>
            <w:r>
              <w:rPr>
                <w:b/>
                <w:color w:val="000000" w:themeColor="text1"/>
                <w:sz w:val="22"/>
                <w:lang w:val="en-GB"/>
              </w:rPr>
              <w:t>Activity during the classes (per week)</w:t>
            </w:r>
          </w:p>
        </w:tc>
        <w:tc>
          <w:tcPr>
            <w:tcW w:w="1701" w:type="dxa"/>
            <w:vAlign w:val="center"/>
          </w:tcPr>
          <w:p w:rsidR="006215B2" w:rsidRPr="00807945" w:rsidRDefault="0064239E">
            <w:pPr>
              <w:spacing w:after="0"/>
              <w:jc w:val="center"/>
              <w:rPr>
                <w:b/>
                <w:color w:val="000000" w:themeColor="text1"/>
                <w:sz w:val="22"/>
                <w:lang/>
              </w:rPr>
            </w:pPr>
            <w:r>
              <w:rPr>
                <w:b/>
                <w:color w:val="000000" w:themeColor="text1"/>
                <w:sz w:val="22"/>
              </w:rPr>
              <w:t>Test by module</w:t>
            </w:r>
          </w:p>
        </w:tc>
        <w:tc>
          <w:tcPr>
            <w:tcW w:w="1701" w:type="dxa"/>
            <w:vAlign w:val="center"/>
          </w:tcPr>
          <w:p w:rsidR="006215B2" w:rsidRPr="0064239E" w:rsidRDefault="0064239E" w:rsidP="0064239E">
            <w:pPr>
              <w:spacing w:after="0"/>
              <w:jc w:val="center"/>
              <w:rPr>
                <w:b/>
                <w:color w:val="000000" w:themeColor="text1"/>
                <w:sz w:val="22"/>
                <w:lang w:val="en-GB"/>
              </w:rPr>
            </w:pPr>
            <w:r>
              <w:rPr>
                <w:b/>
                <w:color w:val="000000" w:themeColor="text1"/>
                <w:sz w:val="22"/>
                <w:lang w:val="en-GB"/>
              </w:rPr>
              <w:t>Oral exam</w:t>
            </w:r>
          </w:p>
        </w:tc>
        <w:tc>
          <w:tcPr>
            <w:tcW w:w="851" w:type="dxa"/>
            <w:vAlign w:val="center"/>
          </w:tcPr>
          <w:p w:rsidR="006215B2" w:rsidRPr="00807945" w:rsidRDefault="006215B2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Σ</w:t>
            </w:r>
          </w:p>
        </w:tc>
      </w:tr>
      <w:tr w:rsidR="0064239E" w:rsidRPr="00807945" w:rsidTr="006215B2">
        <w:trPr>
          <w:trHeight w:val="404"/>
        </w:trPr>
        <w:tc>
          <w:tcPr>
            <w:tcW w:w="533" w:type="dxa"/>
            <w:vAlign w:val="center"/>
          </w:tcPr>
          <w:p w:rsidR="0064239E" w:rsidRPr="00807945" w:rsidRDefault="0064239E" w:rsidP="0064239E">
            <w:pPr>
              <w:spacing w:after="0"/>
              <w:jc w:val="center"/>
              <w:rPr>
                <w:b/>
                <w:color w:val="000000" w:themeColor="text1"/>
                <w:sz w:val="22"/>
              </w:rPr>
            </w:pPr>
            <w:r w:rsidRPr="00807945">
              <w:rPr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977" w:type="dxa"/>
            <w:vAlign w:val="center"/>
          </w:tcPr>
          <w:p w:rsidR="0064239E" w:rsidRPr="00807945" w:rsidRDefault="0064239E" w:rsidP="0064239E">
            <w:pPr>
              <w:spacing w:after="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0"/>
                <w:szCs w:val="16"/>
              </w:rPr>
              <w:t>Anatomy of limbs</w:t>
            </w:r>
          </w:p>
        </w:tc>
        <w:tc>
          <w:tcPr>
            <w:tcW w:w="2127" w:type="dxa"/>
            <w:vAlign w:val="center"/>
          </w:tcPr>
          <w:p w:rsidR="0064239E" w:rsidRPr="00807945" w:rsidRDefault="0064239E" w:rsidP="0064239E">
            <w:pPr>
              <w:spacing w:after="0"/>
              <w:jc w:val="center"/>
              <w:rPr>
                <w:color w:val="000000" w:themeColor="text1"/>
                <w:sz w:val="22"/>
                <w:lang/>
              </w:rPr>
            </w:pPr>
            <w:r w:rsidRPr="00807945">
              <w:rPr>
                <w:color w:val="000000" w:themeColor="text1"/>
                <w:sz w:val="22"/>
                <w:lang/>
              </w:rPr>
              <w:t>6</w:t>
            </w:r>
          </w:p>
        </w:tc>
        <w:tc>
          <w:tcPr>
            <w:tcW w:w="1701" w:type="dxa"/>
            <w:vAlign w:val="center"/>
          </w:tcPr>
          <w:p w:rsidR="0064239E" w:rsidRPr="00807945" w:rsidRDefault="0064239E" w:rsidP="0064239E">
            <w:pPr>
              <w:spacing w:after="0"/>
              <w:jc w:val="center"/>
              <w:rPr>
                <w:color w:val="000000" w:themeColor="text1"/>
                <w:sz w:val="22"/>
                <w:lang/>
              </w:rPr>
            </w:pPr>
            <w:r w:rsidRPr="00807945">
              <w:rPr>
                <w:color w:val="000000" w:themeColor="text1"/>
                <w:sz w:val="22"/>
                <w:lang/>
              </w:rPr>
              <w:t>6</w:t>
            </w:r>
          </w:p>
        </w:tc>
        <w:tc>
          <w:tcPr>
            <w:tcW w:w="1701" w:type="dxa"/>
            <w:vMerge w:val="restart"/>
          </w:tcPr>
          <w:p w:rsidR="0064239E" w:rsidRPr="00807945" w:rsidRDefault="0064239E" w:rsidP="0064239E">
            <w:pPr>
              <w:spacing w:after="0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239E" w:rsidRPr="00807945" w:rsidRDefault="0064239E" w:rsidP="0064239E">
            <w:pPr>
              <w:spacing w:after="0"/>
              <w:jc w:val="center"/>
              <w:rPr>
                <w:b/>
                <w:color w:val="000000" w:themeColor="text1"/>
                <w:sz w:val="22"/>
                <w:lang/>
              </w:rPr>
            </w:pPr>
            <w:r w:rsidRPr="00807945">
              <w:rPr>
                <w:b/>
                <w:color w:val="000000" w:themeColor="text1"/>
                <w:sz w:val="22"/>
                <w:lang/>
              </w:rPr>
              <w:t>12</w:t>
            </w:r>
          </w:p>
        </w:tc>
      </w:tr>
      <w:tr w:rsidR="0064239E" w:rsidRPr="00807945" w:rsidTr="006215B2">
        <w:trPr>
          <w:trHeight w:val="549"/>
        </w:trPr>
        <w:tc>
          <w:tcPr>
            <w:tcW w:w="533" w:type="dxa"/>
            <w:vAlign w:val="center"/>
          </w:tcPr>
          <w:p w:rsidR="0064239E" w:rsidRPr="00807945" w:rsidRDefault="0064239E" w:rsidP="0064239E">
            <w:pPr>
              <w:spacing w:after="0"/>
              <w:jc w:val="center"/>
              <w:rPr>
                <w:b/>
                <w:color w:val="000000" w:themeColor="text1"/>
                <w:sz w:val="22"/>
              </w:rPr>
            </w:pPr>
            <w:r w:rsidRPr="00807945">
              <w:rPr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64239E" w:rsidRPr="00807945" w:rsidRDefault="0064239E" w:rsidP="0064239E">
            <w:pPr>
              <w:spacing w:after="0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0"/>
                <w:szCs w:val="16"/>
                <w:lang w:val="en-GB"/>
              </w:rPr>
              <w:t>Anatomy of thorax, abdomen and pelvis</w:t>
            </w:r>
          </w:p>
        </w:tc>
        <w:tc>
          <w:tcPr>
            <w:tcW w:w="2127" w:type="dxa"/>
            <w:vAlign w:val="center"/>
          </w:tcPr>
          <w:p w:rsidR="0064239E" w:rsidRPr="00807945" w:rsidRDefault="0064239E" w:rsidP="0064239E">
            <w:pPr>
              <w:spacing w:after="0"/>
              <w:jc w:val="center"/>
              <w:rPr>
                <w:color w:val="000000" w:themeColor="text1"/>
                <w:sz w:val="22"/>
                <w:lang/>
              </w:rPr>
            </w:pPr>
            <w:r w:rsidRPr="00807945">
              <w:rPr>
                <w:color w:val="000000" w:themeColor="text1"/>
                <w:sz w:val="22"/>
                <w:lang/>
              </w:rPr>
              <w:t>9</w:t>
            </w:r>
          </w:p>
        </w:tc>
        <w:tc>
          <w:tcPr>
            <w:tcW w:w="1701" w:type="dxa"/>
            <w:vAlign w:val="center"/>
          </w:tcPr>
          <w:p w:rsidR="0064239E" w:rsidRPr="00807945" w:rsidRDefault="0064239E" w:rsidP="0064239E">
            <w:pPr>
              <w:spacing w:after="0"/>
              <w:jc w:val="center"/>
              <w:rPr>
                <w:color w:val="000000" w:themeColor="text1"/>
                <w:sz w:val="22"/>
                <w:lang/>
              </w:rPr>
            </w:pPr>
            <w:r w:rsidRPr="00807945">
              <w:rPr>
                <w:color w:val="000000" w:themeColor="text1"/>
                <w:sz w:val="22"/>
                <w:lang/>
              </w:rPr>
              <w:t>9</w:t>
            </w:r>
          </w:p>
        </w:tc>
        <w:tc>
          <w:tcPr>
            <w:tcW w:w="1701" w:type="dxa"/>
            <w:vMerge/>
          </w:tcPr>
          <w:p w:rsidR="0064239E" w:rsidRPr="00807945" w:rsidRDefault="0064239E" w:rsidP="0064239E">
            <w:pPr>
              <w:spacing w:after="0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239E" w:rsidRPr="00807945" w:rsidRDefault="0064239E" w:rsidP="0064239E">
            <w:pPr>
              <w:spacing w:after="0"/>
              <w:jc w:val="center"/>
              <w:rPr>
                <w:b/>
                <w:color w:val="000000" w:themeColor="text1"/>
                <w:sz w:val="22"/>
                <w:lang/>
              </w:rPr>
            </w:pPr>
            <w:r w:rsidRPr="00807945">
              <w:rPr>
                <w:b/>
                <w:color w:val="000000" w:themeColor="text1"/>
                <w:sz w:val="22"/>
                <w:lang/>
              </w:rPr>
              <w:t>18</w:t>
            </w:r>
          </w:p>
        </w:tc>
      </w:tr>
      <w:tr w:rsidR="00807945" w:rsidRPr="00807945" w:rsidTr="0001629B">
        <w:trPr>
          <w:trHeight w:val="561"/>
        </w:trPr>
        <w:tc>
          <w:tcPr>
            <w:tcW w:w="533" w:type="dxa"/>
            <w:vAlign w:val="center"/>
          </w:tcPr>
          <w:p w:rsidR="006215B2" w:rsidRPr="00807945" w:rsidRDefault="006215B2">
            <w:pPr>
              <w:spacing w:after="0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6215B2" w:rsidRPr="00807945" w:rsidRDefault="006215B2" w:rsidP="006215B2">
            <w:pPr>
              <w:spacing w:after="0"/>
              <w:rPr>
                <w:color w:val="000000" w:themeColor="text1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6215B2" w:rsidRPr="00807945" w:rsidRDefault="006215B2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6215B2" w:rsidRPr="00807945" w:rsidRDefault="006215B2">
            <w:pPr>
              <w:spacing w:after="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:rsidR="006215B2" w:rsidRPr="00807945" w:rsidRDefault="002D3B41">
            <w:pPr>
              <w:spacing w:after="0"/>
              <w:jc w:val="center"/>
              <w:rPr>
                <w:color w:val="000000" w:themeColor="text1"/>
                <w:sz w:val="22"/>
                <w:lang/>
              </w:rPr>
            </w:pPr>
            <w:r w:rsidRPr="00807945">
              <w:rPr>
                <w:color w:val="000000" w:themeColor="text1"/>
                <w:sz w:val="22"/>
                <w:lang/>
              </w:rPr>
              <w:t>70</w:t>
            </w:r>
          </w:p>
        </w:tc>
        <w:tc>
          <w:tcPr>
            <w:tcW w:w="851" w:type="dxa"/>
            <w:vAlign w:val="center"/>
          </w:tcPr>
          <w:p w:rsidR="006215B2" w:rsidRPr="00807945" w:rsidRDefault="002D3B41">
            <w:pPr>
              <w:spacing w:after="0"/>
              <w:jc w:val="center"/>
              <w:rPr>
                <w:b/>
                <w:color w:val="000000" w:themeColor="text1"/>
                <w:sz w:val="22"/>
                <w:lang/>
              </w:rPr>
            </w:pPr>
            <w:r w:rsidRPr="00807945">
              <w:rPr>
                <w:b/>
                <w:color w:val="000000" w:themeColor="text1"/>
                <w:sz w:val="22"/>
                <w:lang/>
              </w:rPr>
              <w:t>7</w:t>
            </w:r>
            <w:r w:rsidR="0001629B" w:rsidRPr="00807945">
              <w:rPr>
                <w:b/>
                <w:color w:val="000000" w:themeColor="text1"/>
                <w:sz w:val="22"/>
                <w:lang/>
              </w:rPr>
              <w:t>0</w:t>
            </w:r>
          </w:p>
        </w:tc>
      </w:tr>
      <w:tr w:rsidR="006215B2" w:rsidRPr="00807945" w:rsidTr="006215B2">
        <w:trPr>
          <w:trHeight w:val="410"/>
        </w:trPr>
        <w:tc>
          <w:tcPr>
            <w:tcW w:w="533" w:type="dxa"/>
          </w:tcPr>
          <w:p w:rsidR="006215B2" w:rsidRPr="00807945" w:rsidRDefault="006215B2">
            <w:pPr>
              <w:spacing w:after="0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6215B2" w:rsidRPr="00807945" w:rsidRDefault="006215B2">
            <w:pPr>
              <w:spacing w:after="0"/>
              <w:jc w:val="center"/>
              <w:rPr>
                <w:b/>
                <w:color w:val="000000" w:themeColor="text1"/>
                <w:sz w:val="22"/>
              </w:rPr>
            </w:pPr>
            <w:r w:rsidRPr="00807945">
              <w:rPr>
                <w:b/>
                <w:color w:val="000000" w:themeColor="text1"/>
                <w:sz w:val="22"/>
              </w:rPr>
              <w:t>Σ</w:t>
            </w:r>
          </w:p>
        </w:tc>
        <w:tc>
          <w:tcPr>
            <w:tcW w:w="2127" w:type="dxa"/>
            <w:vAlign w:val="center"/>
          </w:tcPr>
          <w:p w:rsidR="006215B2" w:rsidRPr="00807945" w:rsidRDefault="002D3B41" w:rsidP="002D3B41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15</w:t>
            </w:r>
          </w:p>
        </w:tc>
        <w:tc>
          <w:tcPr>
            <w:tcW w:w="1701" w:type="dxa"/>
            <w:vAlign w:val="center"/>
          </w:tcPr>
          <w:p w:rsidR="006215B2" w:rsidRPr="00807945" w:rsidRDefault="002D3B41">
            <w:pPr>
              <w:spacing w:after="0"/>
              <w:jc w:val="center"/>
              <w:rPr>
                <w:color w:val="000000" w:themeColor="text1"/>
                <w:sz w:val="22"/>
                <w:lang/>
              </w:rPr>
            </w:pPr>
            <w:r w:rsidRPr="00807945">
              <w:rPr>
                <w:color w:val="000000" w:themeColor="text1"/>
                <w:sz w:val="22"/>
                <w:lang/>
              </w:rPr>
              <w:t>15</w:t>
            </w:r>
          </w:p>
        </w:tc>
        <w:tc>
          <w:tcPr>
            <w:tcW w:w="1701" w:type="dxa"/>
          </w:tcPr>
          <w:p w:rsidR="006215B2" w:rsidRPr="00807945" w:rsidRDefault="002D3B41">
            <w:pPr>
              <w:spacing w:after="0"/>
              <w:jc w:val="center"/>
              <w:rPr>
                <w:color w:val="000000" w:themeColor="text1"/>
                <w:sz w:val="22"/>
                <w:lang/>
              </w:rPr>
            </w:pPr>
            <w:r w:rsidRPr="00807945">
              <w:rPr>
                <w:color w:val="000000" w:themeColor="text1"/>
                <w:sz w:val="22"/>
                <w:lang/>
              </w:rPr>
              <w:t>70</w:t>
            </w:r>
          </w:p>
        </w:tc>
        <w:tc>
          <w:tcPr>
            <w:tcW w:w="851" w:type="dxa"/>
            <w:vAlign w:val="center"/>
          </w:tcPr>
          <w:p w:rsidR="006215B2" w:rsidRPr="00807945" w:rsidRDefault="006215B2">
            <w:pPr>
              <w:spacing w:after="0"/>
              <w:jc w:val="center"/>
              <w:rPr>
                <w:color w:val="000000" w:themeColor="text1"/>
                <w:sz w:val="22"/>
              </w:rPr>
            </w:pPr>
            <w:r w:rsidRPr="00807945">
              <w:rPr>
                <w:b/>
                <w:color w:val="000000" w:themeColor="text1"/>
                <w:sz w:val="22"/>
              </w:rPr>
              <w:t>100</w:t>
            </w:r>
          </w:p>
        </w:tc>
      </w:tr>
    </w:tbl>
    <w:p w:rsidR="00CF1605" w:rsidRPr="00807945" w:rsidRDefault="00CF1605">
      <w:pPr>
        <w:autoSpaceDE w:val="0"/>
        <w:autoSpaceDN w:val="0"/>
        <w:adjustRightInd w:val="0"/>
        <w:spacing w:after="0"/>
        <w:jc w:val="both"/>
        <w:rPr>
          <w:b/>
          <w:bCs/>
          <w:color w:val="000000" w:themeColor="text1"/>
          <w:sz w:val="20"/>
          <w:szCs w:val="20"/>
          <w:u w:val="single"/>
        </w:rPr>
      </w:pPr>
    </w:p>
    <w:p w:rsidR="00CF1605" w:rsidRPr="00807945" w:rsidRDefault="008B51D0">
      <w:pPr>
        <w:autoSpaceDE w:val="0"/>
        <w:autoSpaceDN w:val="0"/>
        <w:adjustRightInd w:val="0"/>
        <w:spacing w:after="0"/>
        <w:jc w:val="both"/>
        <w:rPr>
          <w:b/>
          <w:bCs/>
          <w:color w:val="000000" w:themeColor="text1"/>
          <w:u w:val="single"/>
          <w:lang w:val="ru-RU"/>
        </w:rPr>
      </w:pPr>
      <w:r>
        <w:rPr>
          <w:b/>
          <w:bCs/>
          <w:color w:val="000000" w:themeColor="text1"/>
          <w:u w:val="single"/>
          <w:lang w:val="en-GB"/>
        </w:rPr>
        <w:t xml:space="preserve">The final grade is formed as </w:t>
      </w:r>
      <w:proofErr w:type="spellStart"/>
      <w:r>
        <w:rPr>
          <w:b/>
          <w:bCs/>
          <w:color w:val="000000" w:themeColor="text1"/>
          <w:u w:val="single"/>
          <w:lang w:val="en-GB"/>
        </w:rPr>
        <w:t>followe</w:t>
      </w:r>
      <w:proofErr w:type="spellEnd"/>
      <w:r w:rsidR="00CF1605" w:rsidRPr="00807945">
        <w:rPr>
          <w:b/>
          <w:bCs/>
          <w:color w:val="000000" w:themeColor="text1"/>
          <w:u w:val="single"/>
          <w:lang w:val="ru-RU"/>
        </w:rPr>
        <w:t>:</w:t>
      </w:r>
    </w:p>
    <w:p w:rsidR="00CF1605" w:rsidRPr="00807945" w:rsidRDefault="008B51D0">
      <w:pPr>
        <w:autoSpaceDE w:val="0"/>
        <w:autoSpaceDN w:val="0"/>
        <w:adjustRightInd w:val="0"/>
        <w:spacing w:after="0"/>
        <w:jc w:val="both"/>
        <w:rPr>
          <w:bCs/>
          <w:color w:val="000000" w:themeColor="text1"/>
          <w:lang/>
        </w:rPr>
      </w:pPr>
      <w:r>
        <w:t xml:space="preserve">In order to pass the course, the student must obtain a minimum of 51 </w:t>
      </w:r>
      <w:proofErr w:type="gramStart"/>
      <w:r>
        <w:t>points</w:t>
      </w:r>
      <w:r w:rsidR="00C2279A" w:rsidRPr="00807945">
        <w:rPr>
          <w:bCs/>
          <w:color w:val="000000" w:themeColor="text1"/>
          <w:lang w:val="ru-RU"/>
        </w:rPr>
        <w:t>,</w:t>
      </w:r>
      <w:r w:rsidR="0001629B" w:rsidRPr="00807945">
        <w:rPr>
          <w:bCs/>
          <w:color w:val="000000" w:themeColor="text1"/>
          <w:lang w:val="ru-RU"/>
        </w:rPr>
        <w:t xml:space="preserve"> </w:t>
      </w:r>
      <w:r w:rsidR="00F449C7">
        <w:rPr>
          <w:color w:val="000000" w:themeColor="text1"/>
          <w:lang w:val="en-GB"/>
        </w:rPr>
        <w:t>that</w:t>
      </w:r>
      <w:proofErr w:type="gramEnd"/>
      <w:r>
        <w:rPr>
          <w:color w:val="000000" w:themeColor="text1"/>
          <w:lang w:val="en-GB"/>
        </w:rPr>
        <w:t xml:space="preserve"> mea</w:t>
      </w:r>
      <w:r w:rsidR="00F449C7">
        <w:rPr>
          <w:color w:val="000000" w:themeColor="text1"/>
          <w:lang w:val="en-GB"/>
        </w:rPr>
        <w:t>n</w:t>
      </w:r>
      <w:r>
        <w:rPr>
          <w:color w:val="000000" w:themeColor="text1"/>
          <w:lang w:val="en-GB"/>
        </w:rPr>
        <w:t>s</w:t>
      </w:r>
      <w:r w:rsidR="0001629B" w:rsidRPr="00807945">
        <w:rPr>
          <w:bCs/>
          <w:color w:val="000000" w:themeColor="text1"/>
          <w:lang/>
        </w:rPr>
        <w:t>:</w:t>
      </w:r>
    </w:p>
    <w:p w:rsidR="00CF1605" w:rsidRPr="00F449C7" w:rsidRDefault="00CF1605">
      <w:pPr>
        <w:autoSpaceDE w:val="0"/>
        <w:autoSpaceDN w:val="0"/>
        <w:adjustRightInd w:val="0"/>
        <w:spacing w:after="0"/>
        <w:jc w:val="both"/>
        <w:rPr>
          <w:color w:val="000000" w:themeColor="text1"/>
          <w:lang w:val="ru-RU"/>
        </w:rPr>
      </w:pPr>
      <w:r w:rsidRPr="00807945">
        <w:rPr>
          <w:bCs/>
          <w:color w:val="000000" w:themeColor="text1"/>
          <w:lang w:val="ru-RU"/>
        </w:rPr>
        <w:t xml:space="preserve">1. </w:t>
      </w:r>
      <w:r w:rsidR="00F449C7">
        <w:rPr>
          <w:bCs/>
          <w:color w:val="000000" w:themeColor="text1"/>
          <w:lang w:val="en-GB"/>
        </w:rPr>
        <w:t>to have more than</w:t>
      </w:r>
      <w:r w:rsidRPr="00807945">
        <w:rPr>
          <w:bCs/>
          <w:color w:val="000000" w:themeColor="text1"/>
          <w:lang w:val="ru-RU"/>
        </w:rPr>
        <w:t xml:space="preserve"> 50%</w:t>
      </w:r>
      <w:r w:rsidR="0001629B" w:rsidRPr="00807945">
        <w:rPr>
          <w:bCs/>
          <w:color w:val="000000" w:themeColor="text1"/>
          <w:lang w:val="ru-RU"/>
        </w:rPr>
        <w:t xml:space="preserve"> </w:t>
      </w:r>
      <w:r w:rsidR="00F449C7">
        <w:rPr>
          <w:bCs/>
          <w:color w:val="000000" w:themeColor="text1"/>
          <w:lang w:val="en-GB"/>
        </w:rPr>
        <w:t xml:space="preserve">points for </w:t>
      </w:r>
      <w:r w:rsidR="00F449C7" w:rsidRPr="00F449C7">
        <w:rPr>
          <w:color w:val="000000" w:themeColor="text1"/>
          <w:szCs w:val="20"/>
          <w:lang w:val="en-GB"/>
        </w:rPr>
        <w:t>attendance to and activity during the classes</w:t>
      </w:r>
      <w:r w:rsidR="00F449C7">
        <w:rPr>
          <w:color w:val="000000" w:themeColor="text1"/>
          <w:szCs w:val="20"/>
          <w:lang w:val="en-GB"/>
        </w:rPr>
        <w:t xml:space="preserve"> for each module</w:t>
      </w:r>
    </w:p>
    <w:p w:rsidR="004B2043" w:rsidRPr="00AB15DE" w:rsidRDefault="00CF1605" w:rsidP="004B2043">
      <w:pPr>
        <w:autoSpaceDE w:val="0"/>
        <w:autoSpaceDN w:val="0"/>
        <w:adjustRightInd w:val="0"/>
        <w:spacing w:after="0"/>
        <w:jc w:val="both"/>
        <w:rPr>
          <w:bCs/>
          <w:color w:val="000000" w:themeColor="text1"/>
          <w:lang w:val="ru-RU"/>
        </w:rPr>
      </w:pPr>
      <w:r w:rsidRPr="00807945">
        <w:rPr>
          <w:bCs/>
          <w:color w:val="000000" w:themeColor="text1"/>
          <w:lang w:val="ru-RU"/>
        </w:rPr>
        <w:t xml:space="preserve">2. </w:t>
      </w:r>
      <w:r w:rsidR="00F449C7">
        <w:rPr>
          <w:bCs/>
          <w:color w:val="000000" w:themeColor="text1"/>
          <w:lang w:val="en-GB"/>
        </w:rPr>
        <w:t>to pass the test of each module</w:t>
      </w:r>
      <w:r w:rsidR="0001629B" w:rsidRPr="00807945">
        <w:rPr>
          <w:bCs/>
          <w:color w:val="000000" w:themeColor="text1"/>
          <w:lang w:val="ru-RU"/>
        </w:rPr>
        <w:t xml:space="preserve">, </w:t>
      </w:r>
      <w:r w:rsidR="00F449C7">
        <w:rPr>
          <w:bCs/>
          <w:color w:val="000000" w:themeColor="text1"/>
          <w:lang w:val="en-GB"/>
        </w:rPr>
        <w:t>that means to have more than</w:t>
      </w:r>
      <w:r w:rsidR="0001629B" w:rsidRPr="00807945">
        <w:rPr>
          <w:bCs/>
          <w:color w:val="000000" w:themeColor="text1"/>
          <w:lang w:val="ru-RU"/>
        </w:rPr>
        <w:t xml:space="preserve"> 50% </w:t>
      </w:r>
      <w:r w:rsidR="00F449C7">
        <w:rPr>
          <w:bCs/>
          <w:color w:val="000000" w:themeColor="text1"/>
          <w:lang w:val="en-GB"/>
        </w:rPr>
        <w:t>correct answers</w:t>
      </w:r>
      <w:r w:rsidR="004B2043" w:rsidRPr="00AB15DE">
        <w:rPr>
          <w:bCs/>
          <w:color w:val="000000" w:themeColor="text1"/>
          <w:lang w:val="ru-RU"/>
        </w:rPr>
        <w:t>.</w:t>
      </w:r>
    </w:p>
    <w:p w:rsidR="00CF1605" w:rsidRPr="00F449C7" w:rsidRDefault="004B2043" w:rsidP="004B2043">
      <w:pPr>
        <w:autoSpaceDE w:val="0"/>
        <w:autoSpaceDN w:val="0"/>
        <w:adjustRightInd w:val="0"/>
        <w:jc w:val="both"/>
        <w:rPr>
          <w:bCs/>
          <w:color w:val="000000" w:themeColor="text1"/>
          <w:lang w:val="en-GB"/>
        </w:rPr>
      </w:pPr>
      <w:r>
        <w:rPr>
          <w:bCs/>
          <w:color w:val="000000" w:themeColor="text1"/>
          <w:lang w:val="ru-RU"/>
        </w:rPr>
        <w:t xml:space="preserve">3. </w:t>
      </w:r>
      <w:r w:rsidR="00F449C7">
        <w:rPr>
          <w:bCs/>
          <w:lang w:val="en-GB"/>
        </w:rPr>
        <w:t>to pass oral exam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9"/>
        <w:gridCol w:w="1131"/>
      </w:tblGrid>
      <w:tr w:rsidR="00807945" w:rsidRPr="00807945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F449C7" w:rsidRDefault="00F449C7" w:rsidP="00B8148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THE NUMBER POINTS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br/>
              <w:t>(pre-exam activity + oral exam)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F449C7" w:rsidRDefault="00F449C7" w:rsidP="00B8148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GRADE</w:t>
            </w:r>
          </w:p>
        </w:tc>
      </w:tr>
      <w:tr w:rsidR="00807945" w:rsidRPr="00807945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 w:rsidP="00B8148B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color w:val="000000" w:themeColor="text1"/>
                <w:sz w:val="28"/>
                <w:szCs w:val="22"/>
                <w:lang w:val="ru-RU"/>
              </w:rPr>
              <w:t>0 - 50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  <w:t>5</w:t>
            </w:r>
          </w:p>
        </w:tc>
      </w:tr>
      <w:tr w:rsidR="00807945" w:rsidRPr="00807945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color w:val="000000" w:themeColor="text1"/>
                <w:sz w:val="28"/>
                <w:szCs w:val="22"/>
                <w:lang w:val="ru-RU"/>
              </w:rPr>
              <w:t>51 – 60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  <w:t>6</w:t>
            </w:r>
          </w:p>
        </w:tc>
      </w:tr>
      <w:tr w:rsidR="00807945" w:rsidRPr="00807945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color w:val="000000" w:themeColor="text1"/>
                <w:sz w:val="28"/>
                <w:szCs w:val="22"/>
                <w:lang w:val="ru-RU"/>
              </w:rPr>
              <w:t>61 – 70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  <w:t>7</w:t>
            </w:r>
          </w:p>
        </w:tc>
      </w:tr>
      <w:tr w:rsidR="00807945" w:rsidRPr="00807945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color w:val="000000" w:themeColor="text1"/>
                <w:sz w:val="28"/>
                <w:szCs w:val="22"/>
                <w:lang w:val="ru-RU"/>
              </w:rPr>
              <w:t>71 – 80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  <w:t>8</w:t>
            </w:r>
          </w:p>
        </w:tc>
      </w:tr>
      <w:tr w:rsidR="00807945" w:rsidRPr="00807945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color w:val="000000" w:themeColor="text1"/>
                <w:sz w:val="28"/>
                <w:szCs w:val="22"/>
                <w:lang w:val="ru-RU"/>
              </w:rPr>
              <w:t>81 – 90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  <w:t>9</w:t>
            </w:r>
          </w:p>
        </w:tc>
      </w:tr>
      <w:tr w:rsidR="00AB15DE" w:rsidRPr="00807945" w:rsidTr="00B8148B">
        <w:trPr>
          <w:trHeight w:val="45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color w:val="000000" w:themeColor="text1"/>
                <w:sz w:val="28"/>
                <w:szCs w:val="22"/>
                <w:lang w:val="ru-RU"/>
              </w:rPr>
              <w:t>91 - 100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702" w:rsidRPr="00807945" w:rsidRDefault="00C2170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</w:pPr>
            <w:r w:rsidRPr="00807945">
              <w:rPr>
                <w:b/>
                <w:bCs/>
                <w:color w:val="000000" w:themeColor="text1"/>
                <w:sz w:val="28"/>
                <w:szCs w:val="22"/>
                <w:lang w:val="ru-RU"/>
              </w:rPr>
              <w:t>10</w:t>
            </w:r>
          </w:p>
        </w:tc>
      </w:tr>
    </w:tbl>
    <w:p w:rsidR="00CF1605" w:rsidRPr="00807945" w:rsidRDefault="00CF1605" w:rsidP="005373CB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8"/>
          <w:szCs w:val="32"/>
        </w:rPr>
      </w:pPr>
    </w:p>
    <w:p w:rsidR="00B86A94" w:rsidRPr="00807945" w:rsidRDefault="00B86A94">
      <w:pPr>
        <w:autoSpaceDE w:val="0"/>
        <w:autoSpaceDN w:val="0"/>
        <w:adjustRightInd w:val="0"/>
        <w:spacing w:after="0"/>
        <w:jc w:val="center"/>
        <w:rPr>
          <w:b/>
          <w:bCs/>
          <w:color w:val="000000" w:themeColor="text1"/>
          <w:sz w:val="28"/>
          <w:szCs w:val="32"/>
        </w:rPr>
      </w:pPr>
    </w:p>
    <w:p w:rsidR="00B86A94" w:rsidRPr="00807945" w:rsidRDefault="00B86A94">
      <w:pPr>
        <w:autoSpaceDE w:val="0"/>
        <w:autoSpaceDN w:val="0"/>
        <w:adjustRightInd w:val="0"/>
        <w:spacing w:after="0"/>
        <w:jc w:val="center"/>
        <w:rPr>
          <w:b/>
          <w:bCs/>
          <w:color w:val="000000" w:themeColor="text1"/>
          <w:sz w:val="28"/>
          <w:szCs w:val="32"/>
        </w:rPr>
      </w:pPr>
    </w:p>
    <w:p w:rsidR="00E855F9" w:rsidRDefault="00E855F9" w:rsidP="00E855F9">
      <w:pPr>
        <w:spacing w:after="0" w:line="240" w:lineRule="auto"/>
        <w:jc w:val="center"/>
        <w:rPr>
          <w:b/>
          <w:sz w:val="32"/>
          <w:szCs w:val="32"/>
        </w:rPr>
      </w:pPr>
      <w:r w:rsidRPr="009E0E37">
        <w:rPr>
          <w:b/>
          <w:sz w:val="32"/>
          <w:szCs w:val="32"/>
        </w:rPr>
        <w:t>TESTS BY MODULES</w:t>
      </w:r>
    </w:p>
    <w:p w:rsidR="00E855F9" w:rsidRPr="00554869" w:rsidRDefault="00E855F9" w:rsidP="00E855F9">
      <w:pPr>
        <w:spacing w:after="0" w:line="240" w:lineRule="auto"/>
        <w:jc w:val="center"/>
        <w:rPr>
          <w:highlight w:val="yellow"/>
        </w:rPr>
      </w:pPr>
    </w:p>
    <w:p w:rsidR="00CF1605" w:rsidRPr="00807945" w:rsidRDefault="00CF1605">
      <w:pPr>
        <w:spacing w:after="0"/>
        <w:rPr>
          <w:color w:val="000000" w:themeColor="text1"/>
        </w:rPr>
      </w:pPr>
    </w:p>
    <w:p w:rsidR="00CF1605" w:rsidRPr="00807945" w:rsidRDefault="00E855F9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MODULE 1</w:t>
      </w:r>
    </w:p>
    <w:p w:rsidR="00CF1605" w:rsidRPr="00807945" w:rsidRDefault="00CF1605">
      <w:pPr>
        <w:spacing w:after="0"/>
        <w:jc w:val="center"/>
        <w:rPr>
          <w:b/>
          <w:color w:val="000000" w:themeColor="text1"/>
          <w:sz w:val="36"/>
          <w:szCs w:val="36"/>
        </w:rPr>
      </w:pPr>
    </w:p>
    <w:p w:rsidR="00CF1605" w:rsidRPr="00807945" w:rsidRDefault="000311CF">
      <w:pPr>
        <w:spacing w:after="0"/>
        <w:jc w:val="center"/>
        <w:rPr>
          <w:color w:val="000000" w:themeColor="text1"/>
        </w:rPr>
      </w:pPr>
      <w:r w:rsidRPr="000311CF">
        <w:rPr>
          <w:noProof/>
        </w:rPr>
        <w:pict>
          <v:roundrect id="AutoShape 280" o:spid="_x0000_s1027" style="position:absolute;left:0;text-align:left;margin-left:0;margin-top:2.5pt;width:194.25pt;height:73.65pt;z-index:251657216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4cPgIAAHAEAAAOAAAAZHJzL2Uyb0RvYy54bWysVNtu2zAMfR+wfxD0vtrOxVmMOEWRrsOA&#10;7oJ1+wBFkmNtsqhJSpz260fJTppub8P8IJCieEgekl5dHztNDtJ5BaamxVVOiTQchDK7mn7/dvfm&#10;LSU+MCOYBiNr+ig9vV6/frXqbSUn0IIW0hEEMb7qbU3bEGyVZZ63smP+Cqw0aGzAdSyg6naZcKxH&#10;9E5nkzwvsx6csA649B5vbwcjXSf8ppE8fG4aLwPRNcXcQjpdOrfxzNYrVu0cs63iYxrsH7LomDIY&#10;9Ax1ywIje6f+guoUd+ChCVccugyaRnGZasBqivyPah5aZmWqBcnx9kyT/3+w/NPhwX5xMXVv74H/&#10;9MTApmVmJ2+cg76VTGC4IhKV9dZXZ4eoeHQl2/4jCGwt2wdIHBwb10VArI4cE9WPZ6rlMRCOl5NZ&#10;WS4Xc0o42pbT+XQ+TyFYdfK2zof3EjoShZo62BvxFfuZQrDDvQ+Jb0EM62J08YOSptPYvQPTpCjL&#10;cjEijo8zVp0wU7mglbhTWifF7bYb7Qi61vQufUMcbVs23E5z/EZEPzxHSpC2SxxtSI9sLfN5nvxf&#10;GEevAS6iPeNdYqRK01xG8t8ZkeTAlB5kjKnN2I3YgDjrvgrH7ZEoMbYq3mxBPGJ7HAxDj0uKQgvu&#10;iZIeB76m/teeOUmJ/mBii6eLoowrkrRlMZuh4l6YtkmbzRcTNDHDEaym4SRuwrBXe+vUrsVYRaLA&#10;wA0ORqPCaYKGvMYCcKwTi+MKxr251NOr5x/F+jcAAAD//wMAUEsDBBQABgAIAAAAIQCPh62R3QAA&#10;AAYBAAAPAAAAZHJzL2Rvd25yZXYueG1sTI/BTsMwEETvSPyDtUhcqtahUWgIcSpA6rFCLXDg5sRb&#10;JxCvo9htw9+znMpptJrRzNtyPblenHAMnScFd4sEBFLjTUdWwfvbZp6DCFGT0b0nVPCDAdbV9VWp&#10;C+PPtMPTPlrBJRQKraCNcSikDE2LToeFH5DYO/jR6cjnaKUZ9ZnLXS+XSXIvne6IF1o94EuLzff+&#10;6BTMcurSw2ZX+6/t9nP2/GBfVx9Wqdub6ekRRMQpXsLwh8/oUDFT7Y9kgugV8CNRQcbCZprnGYia&#10;U9kyBVmV8j9+9QsAAP//AwBQSwECLQAUAAYACAAAACEAtoM4kv4AAADhAQAAEwAAAAAAAAAAAAAA&#10;AAAAAAAAW0NvbnRlbnRfVHlwZXNdLnhtbFBLAQItABQABgAIAAAAIQA4/SH/1gAAAJQBAAALAAAA&#10;AAAAAAAAAAAAAC8BAABfcmVscy8ucmVsc1BLAQItABQABgAIAAAAIQBtcv4cPgIAAHAEAAAOAAAA&#10;AAAAAAAAAAAAAC4CAABkcnMvZTJvRG9jLnhtbFBLAQItABQABgAIAAAAIQCPh62R3QAAAAYBAAAP&#10;AAAAAAAAAAAAAAAAAJgEAABkcnMvZG93bnJldi54bWxQSwUGAAAAAAQABADzAAAAogUAAAAA&#10;" o:allowincell="f" strokeweight="1.5pt">
            <v:fill opacity="19789f"/>
            <v:textbox style="mso-next-textbox:#AutoShape 280" inset="10.8pt,7.2pt,10.8pt">
              <w:txbxContent>
                <w:p w:rsidR="004B2043" w:rsidRDefault="00E855F9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TEST</w:t>
                  </w:r>
                </w:p>
                <w:p w:rsidR="004B2043" w:rsidRDefault="004B204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i/>
                      <w:iCs/>
                    </w:rPr>
                  </w:pPr>
                  <w:r>
                    <w:rPr>
                      <w:b/>
                      <w:sz w:val="28"/>
                      <w:szCs w:val="28"/>
                    </w:rPr>
                    <w:t>0-</w:t>
                  </w:r>
                  <w:r>
                    <w:rPr>
                      <w:b/>
                      <w:sz w:val="28"/>
                      <w:szCs w:val="28"/>
                      <w:lang/>
                    </w:rPr>
                    <w:t>6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E855F9">
                    <w:rPr>
                      <w:b/>
                      <w:sz w:val="28"/>
                      <w:szCs w:val="28"/>
                    </w:rPr>
                    <w:t>POINTS</w:t>
                  </w:r>
                </w:p>
                <w:p w:rsidR="004B2043" w:rsidRDefault="004B2043">
                  <w:pPr>
                    <w:spacing w:after="0"/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</v:roundrect>
        </w:pict>
      </w:r>
    </w:p>
    <w:p w:rsidR="00CF1605" w:rsidRPr="00807945" w:rsidRDefault="00CF1605">
      <w:pPr>
        <w:spacing w:after="0"/>
        <w:rPr>
          <w:rFonts w:ascii="Arial" w:hAnsi="Arial" w:cs="Arial"/>
          <w:b/>
          <w:color w:val="000000" w:themeColor="text1"/>
        </w:rPr>
      </w:pPr>
    </w:p>
    <w:p w:rsidR="00CF1605" w:rsidRPr="00807945" w:rsidRDefault="00CF1605">
      <w:pPr>
        <w:spacing w:after="0"/>
        <w:rPr>
          <w:rFonts w:ascii="Arial" w:hAnsi="Arial" w:cs="Arial"/>
          <w:color w:val="000000" w:themeColor="text1"/>
        </w:rPr>
      </w:pPr>
    </w:p>
    <w:p w:rsidR="00CF1605" w:rsidRPr="00807945" w:rsidRDefault="00CF1605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:rsidR="00E855F9" w:rsidRDefault="00E855F9" w:rsidP="00E855F9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  <w:lang/>
        </w:rPr>
      </w:pPr>
      <w:r w:rsidRPr="00DF57FC">
        <w:rPr>
          <w:b/>
          <w:sz w:val="28"/>
          <w:szCs w:val="28"/>
        </w:rPr>
        <w:t>EVALUATION OF THE FINAL TEST</w:t>
      </w:r>
    </w:p>
    <w:p w:rsidR="00E855F9" w:rsidRDefault="00E855F9" w:rsidP="00E855F9">
      <w:pPr>
        <w:spacing w:after="0"/>
        <w:jc w:val="center"/>
        <w:rPr>
          <w:sz w:val="23"/>
          <w:szCs w:val="23"/>
          <w:lang/>
        </w:rPr>
      </w:pPr>
      <w:r w:rsidRPr="00DF57FC">
        <w:rPr>
          <w:sz w:val="23"/>
          <w:szCs w:val="23"/>
        </w:rPr>
        <w:t>The test has 3</w:t>
      </w:r>
      <w:r>
        <w:rPr>
          <w:sz w:val="23"/>
          <w:szCs w:val="23"/>
        </w:rPr>
        <w:t>0</w:t>
      </w:r>
      <w:r w:rsidRPr="00DF57FC">
        <w:rPr>
          <w:sz w:val="23"/>
          <w:szCs w:val="23"/>
        </w:rPr>
        <w:t xml:space="preserve"> que</w:t>
      </w:r>
      <w:r>
        <w:rPr>
          <w:sz w:val="23"/>
          <w:szCs w:val="23"/>
        </w:rPr>
        <w:t>stions</w:t>
      </w:r>
    </w:p>
    <w:p w:rsidR="00E855F9" w:rsidRPr="00DF57FC" w:rsidRDefault="00E855F9" w:rsidP="00E855F9">
      <w:pPr>
        <w:spacing w:after="0"/>
        <w:jc w:val="center"/>
        <w:rPr>
          <w:sz w:val="23"/>
          <w:szCs w:val="23"/>
        </w:rPr>
      </w:pPr>
      <w:r w:rsidRPr="00DF57FC">
        <w:rPr>
          <w:sz w:val="23"/>
          <w:szCs w:val="23"/>
        </w:rPr>
        <w:t>Each question is worth 0.</w:t>
      </w:r>
      <w:r>
        <w:rPr>
          <w:sz w:val="23"/>
          <w:szCs w:val="23"/>
        </w:rPr>
        <w:t>2</w:t>
      </w:r>
      <w:r w:rsidRPr="00DF57FC">
        <w:rPr>
          <w:sz w:val="23"/>
          <w:szCs w:val="23"/>
        </w:rPr>
        <w:t xml:space="preserve"> points</w:t>
      </w:r>
    </w:p>
    <w:p w:rsidR="00CF1605" w:rsidRPr="00807945" w:rsidRDefault="00CF1605">
      <w:pPr>
        <w:autoSpaceDE w:val="0"/>
        <w:autoSpaceDN w:val="0"/>
        <w:adjustRightInd w:val="0"/>
        <w:spacing w:after="0"/>
        <w:jc w:val="center"/>
        <w:rPr>
          <w:color w:val="000000" w:themeColor="text1"/>
        </w:rPr>
      </w:pPr>
      <w:r w:rsidRPr="00807945">
        <w:rPr>
          <w:color w:val="000000" w:themeColor="text1"/>
        </w:rPr>
        <w:t>.</w:t>
      </w:r>
    </w:p>
    <w:p w:rsidR="00CF1605" w:rsidRPr="00807945" w:rsidRDefault="00CF1605">
      <w:pPr>
        <w:autoSpaceDE w:val="0"/>
        <w:autoSpaceDN w:val="0"/>
        <w:adjustRightInd w:val="0"/>
        <w:spacing w:after="0"/>
        <w:jc w:val="center"/>
        <w:rPr>
          <w:b/>
          <w:color w:val="000000" w:themeColor="text1"/>
        </w:rPr>
      </w:pPr>
    </w:p>
    <w:p w:rsidR="00CF1605" w:rsidRPr="00807945" w:rsidRDefault="00CF1605">
      <w:pPr>
        <w:spacing w:after="0"/>
        <w:rPr>
          <w:color w:val="000000" w:themeColor="text1"/>
        </w:rPr>
      </w:pPr>
    </w:p>
    <w:p w:rsidR="00E855F9" w:rsidRPr="00807945" w:rsidRDefault="00E855F9" w:rsidP="00E855F9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MODULE 2</w:t>
      </w:r>
    </w:p>
    <w:p w:rsidR="00CF1605" w:rsidRPr="00807945" w:rsidRDefault="00CF1605">
      <w:pPr>
        <w:spacing w:after="0"/>
        <w:jc w:val="center"/>
        <w:rPr>
          <w:color w:val="000000" w:themeColor="text1"/>
        </w:rPr>
      </w:pPr>
    </w:p>
    <w:p w:rsidR="00CF1605" w:rsidRPr="00807945" w:rsidRDefault="000311CF">
      <w:pPr>
        <w:spacing w:after="0"/>
        <w:rPr>
          <w:color w:val="000000" w:themeColor="text1"/>
        </w:rPr>
      </w:pPr>
      <w:r w:rsidRPr="000311CF">
        <w:rPr>
          <w:noProof/>
        </w:rPr>
        <w:pict>
          <v:roundrect id="AutoShape 296" o:spid="_x0000_s1026" style="position:absolute;margin-left:0;margin-top:1.6pt;width:194.25pt;height:73.65pt;z-index:251658240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tdPwIAAHAEAAAOAAAAZHJzL2Uyb0RvYy54bWysVNtu2zAMfR+wfxD0vtrOxVmMOEWRrsOA&#10;7oJ1+wBFkmNtsqhJSpz260fJTppub8P8IJCieEgekl5dHztNDtJ5BaamxVVOiTQchDK7mn7/dvfm&#10;LSU+MCOYBiNr+ig9vV6/frXqbSUn0IIW0hEEMb7qbU3bEGyVZZ63smP+Cqw0aGzAdSyg6naZcKxH&#10;9E5nkzwvsx6csA649B5vbwcjXSf8ppE8fG4aLwPRNcXcQjpdOrfxzNYrVu0cs63iYxrsH7LomDIY&#10;9Ax1ywIje6f+guoUd+ChCVccugyaRnGZasBqivyPah5aZmWqBcnx9kyT/3+w/NPhwX5xMXVv74H/&#10;9MTApmVmJ2+cg76VTGC4IhKV9dZXZ4eoeHQl2/4jCGwt2wdIHBwb10VArI4cE9WPZ6rlMRCOl5NZ&#10;WS4Xc0o42pbT+XQ+TyFYdfK2zof3EjoShZo62BvxFfuZQrDDvQ+Jb0EM62J08YOSptPYvQPTpCjL&#10;cjEijo8zVp0wU7mglbhTWifF7bYb7Qi61vQufUMcbVs23E5z/EZEPzxHSpC2SxxtSI9sLfN5nvxf&#10;GEevAS6iPeNdYqRK01xG8t8ZkeTAlB5kjKnN2I3YgDjrvgrH7ZEogczGHOPNFsQjtsfBMPS4pCi0&#10;4J4o6XHga+p/7ZmTlOgPJrZ4uijKuCJJWxazGSruhWmbtNl8MUETMxzBahpO4iYMe7W3Tu1ajFUk&#10;Cgzc4GA0KpwmaMhrLADHOrE4rmDcm0s9vXr+Uax/AwAA//8DAFBLAwQUAAYACAAAACEAodL+h90A&#10;AAAGAQAADwAAAGRycy9kb3ducmV2LnhtbEyPwU7DMBBE70j8g7VIXKrWoVFoCHEqQOqxQi1w4ObE&#10;WycQr6PYbcPfs5zKcTSjmTflenK9OOEYOk8K7hYJCKTGm46sgve3zTwHEaImo3tPqOAHA6yr66tS&#10;F8afaYenfbSCSygUWkEb41BIGZoWnQ4LPyCxd/Cj05HlaKUZ9ZnLXS+XSXIvne6IF1o94EuLzff+&#10;6BTMcurSw2ZX+6/t9nP2/GBfVx9Wqdub6ekRRMQpXsLwh8/oUDFT7Y9kgugV8JGoIF2CYDPN8wxE&#10;zaksyUBWpfyPX/0CAAD//wMAUEsBAi0AFAAGAAgAAAAhALaDOJL+AAAA4QEAABMAAAAAAAAAAAAA&#10;AAAAAAAAAFtDb250ZW50X1R5cGVzXS54bWxQSwECLQAUAAYACAAAACEAOP0h/9YAAACUAQAACwAA&#10;AAAAAAAAAAAAAAAvAQAAX3JlbHMvLnJlbHNQSwECLQAUAAYACAAAACEA8DdbXT8CAABwBAAADgAA&#10;AAAAAAAAAAAAAAAuAgAAZHJzL2Uyb0RvYy54bWxQSwECLQAUAAYACAAAACEAodL+h90AAAAGAQAA&#10;DwAAAAAAAAAAAAAAAACZBAAAZHJzL2Rvd25yZXYueG1sUEsFBgAAAAAEAAQA8wAAAKMFAAAAAA==&#10;" o:allowincell="f" strokeweight="1.5pt">
            <v:fill opacity="19789f"/>
            <v:textbox style="mso-next-textbox:#AutoShape 296" inset="10.8pt,7.2pt,10.8pt">
              <w:txbxContent>
                <w:p w:rsidR="00E855F9" w:rsidRDefault="00E855F9" w:rsidP="00E855F9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TEST</w:t>
                  </w:r>
                </w:p>
                <w:p w:rsidR="00E855F9" w:rsidRDefault="00E855F9" w:rsidP="00E855F9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i/>
                      <w:iCs/>
                    </w:rPr>
                  </w:pPr>
                  <w:r>
                    <w:rPr>
                      <w:b/>
                      <w:sz w:val="28"/>
                      <w:szCs w:val="28"/>
                    </w:rPr>
                    <w:t>0-</w:t>
                  </w:r>
                  <w:r>
                    <w:rPr>
                      <w:b/>
                      <w:sz w:val="28"/>
                      <w:szCs w:val="28"/>
                      <w:lang w:val="en-GB"/>
                    </w:rPr>
                    <w:t>9</w:t>
                  </w:r>
                  <w:r>
                    <w:rPr>
                      <w:b/>
                      <w:sz w:val="28"/>
                      <w:szCs w:val="28"/>
                    </w:rPr>
                    <w:t xml:space="preserve"> POINTS</w:t>
                  </w:r>
                </w:p>
                <w:p w:rsidR="004B2043" w:rsidRDefault="004B2043">
                  <w:pPr>
                    <w:spacing w:after="0"/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</v:roundrect>
        </w:pict>
      </w:r>
    </w:p>
    <w:p w:rsidR="00CF1605" w:rsidRPr="00807945" w:rsidRDefault="00CF1605">
      <w:pPr>
        <w:spacing w:after="0"/>
        <w:rPr>
          <w:color w:val="000000" w:themeColor="text1"/>
        </w:rPr>
      </w:pPr>
    </w:p>
    <w:p w:rsidR="00CF1605" w:rsidRPr="00807945" w:rsidRDefault="00CF1605">
      <w:pPr>
        <w:spacing w:after="0"/>
        <w:rPr>
          <w:color w:val="000000" w:themeColor="text1"/>
        </w:rPr>
      </w:pPr>
    </w:p>
    <w:p w:rsidR="00CF1605" w:rsidRPr="00807945" w:rsidRDefault="00CF1605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:rsidR="00CF1605" w:rsidRPr="00807945" w:rsidRDefault="00CF1605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:rsidR="00E855F9" w:rsidRDefault="00E855F9" w:rsidP="00E855F9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  <w:lang/>
        </w:rPr>
      </w:pPr>
      <w:r w:rsidRPr="00DF57FC">
        <w:rPr>
          <w:b/>
          <w:sz w:val="28"/>
          <w:szCs w:val="28"/>
        </w:rPr>
        <w:t>EVALUATION OF THE FINAL TEST</w:t>
      </w:r>
    </w:p>
    <w:p w:rsidR="00E855F9" w:rsidRDefault="00E855F9" w:rsidP="00E855F9">
      <w:pPr>
        <w:spacing w:after="0"/>
        <w:jc w:val="center"/>
        <w:rPr>
          <w:sz w:val="23"/>
          <w:szCs w:val="23"/>
          <w:lang/>
        </w:rPr>
      </w:pPr>
      <w:r w:rsidRPr="00DF57FC">
        <w:rPr>
          <w:sz w:val="23"/>
          <w:szCs w:val="23"/>
        </w:rPr>
        <w:t xml:space="preserve">The test has </w:t>
      </w:r>
      <w:r>
        <w:rPr>
          <w:sz w:val="23"/>
          <w:szCs w:val="23"/>
        </w:rPr>
        <w:t>45</w:t>
      </w:r>
      <w:r w:rsidRPr="00DF57FC">
        <w:rPr>
          <w:sz w:val="23"/>
          <w:szCs w:val="23"/>
        </w:rPr>
        <w:t xml:space="preserve"> que</w:t>
      </w:r>
      <w:r>
        <w:rPr>
          <w:sz w:val="23"/>
          <w:szCs w:val="23"/>
        </w:rPr>
        <w:t>stions</w:t>
      </w:r>
    </w:p>
    <w:p w:rsidR="00E855F9" w:rsidRPr="00DF57FC" w:rsidRDefault="00E855F9" w:rsidP="00E855F9">
      <w:pPr>
        <w:spacing w:after="0"/>
        <w:jc w:val="center"/>
        <w:rPr>
          <w:sz w:val="23"/>
          <w:szCs w:val="23"/>
        </w:rPr>
      </w:pPr>
      <w:r w:rsidRPr="00DF57FC">
        <w:rPr>
          <w:sz w:val="23"/>
          <w:szCs w:val="23"/>
        </w:rPr>
        <w:t>Each question is worth 0.</w:t>
      </w:r>
      <w:r>
        <w:rPr>
          <w:sz w:val="23"/>
          <w:szCs w:val="23"/>
        </w:rPr>
        <w:t>2</w:t>
      </w:r>
      <w:r w:rsidRPr="00DF57FC">
        <w:rPr>
          <w:sz w:val="23"/>
          <w:szCs w:val="23"/>
        </w:rPr>
        <w:t xml:space="preserve"> points</w:t>
      </w:r>
    </w:p>
    <w:p w:rsidR="00CF1605" w:rsidRPr="00807945" w:rsidRDefault="00CF1605">
      <w:pPr>
        <w:autoSpaceDE w:val="0"/>
        <w:autoSpaceDN w:val="0"/>
        <w:adjustRightInd w:val="0"/>
        <w:spacing w:after="0"/>
        <w:jc w:val="center"/>
        <w:rPr>
          <w:b/>
          <w:color w:val="000000" w:themeColor="text1"/>
        </w:rPr>
      </w:pPr>
    </w:p>
    <w:p w:rsidR="00CF1605" w:rsidRPr="00807945" w:rsidRDefault="00CF1605">
      <w:pPr>
        <w:autoSpaceDE w:val="0"/>
        <w:autoSpaceDN w:val="0"/>
        <w:adjustRightInd w:val="0"/>
        <w:spacing w:after="0"/>
        <w:rPr>
          <w:color w:val="000000" w:themeColor="text1"/>
        </w:rPr>
      </w:pPr>
    </w:p>
    <w:p w:rsidR="00CF1605" w:rsidRPr="00807945" w:rsidRDefault="00CF1605">
      <w:pPr>
        <w:spacing w:after="0"/>
        <w:rPr>
          <w:color w:val="000000" w:themeColor="text1"/>
        </w:rPr>
      </w:pPr>
    </w:p>
    <w:p w:rsidR="00CF1605" w:rsidRPr="00807945" w:rsidRDefault="00CF1605">
      <w:pPr>
        <w:spacing w:after="0"/>
        <w:rPr>
          <w:color w:val="000000" w:themeColor="text1"/>
        </w:rPr>
        <w:sectPr w:rsidR="00CF1605" w:rsidRPr="00807945">
          <w:footerReference w:type="default" r:id="rId10"/>
          <w:pgSz w:w="11907" w:h="16840"/>
          <w:pgMar w:top="567" w:right="567" w:bottom="567" w:left="1418" w:header="283" w:footer="510" w:gutter="0"/>
          <w:cols w:space="720"/>
          <w:docGrid w:linePitch="360"/>
        </w:sectPr>
      </w:pPr>
    </w:p>
    <w:p w:rsidR="00CF1605" w:rsidRPr="00807945" w:rsidRDefault="00CF1605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32"/>
          <w:szCs w:val="32"/>
        </w:rPr>
      </w:pPr>
    </w:p>
    <w:p w:rsidR="00CF1605" w:rsidRPr="00807945" w:rsidRDefault="006E50B7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LITERATURE</w:t>
      </w:r>
      <w:r w:rsidR="00CF1605" w:rsidRPr="00807945">
        <w:rPr>
          <w:b/>
          <w:bCs/>
          <w:color w:val="000000" w:themeColor="text1"/>
          <w:sz w:val="32"/>
          <w:szCs w:val="32"/>
        </w:rPr>
        <w:t>:</w:t>
      </w:r>
    </w:p>
    <w:tbl>
      <w:tblPr>
        <w:tblpPr w:leftFromText="180" w:rightFromText="180" w:vertAnchor="text" w:horzAnchor="margin" w:tblpXSpec="center" w:tblpY="141"/>
        <w:tblW w:w="12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0"/>
        <w:gridCol w:w="2671"/>
        <w:gridCol w:w="3443"/>
        <w:gridCol w:w="2567"/>
      </w:tblGrid>
      <w:tr w:rsidR="006E50B7" w:rsidRPr="00807945" w:rsidTr="006E50B7">
        <w:trPr>
          <w:trHeight w:val="417"/>
        </w:trPr>
        <w:tc>
          <w:tcPr>
            <w:tcW w:w="4270" w:type="dxa"/>
            <w:vAlign w:val="center"/>
          </w:tcPr>
          <w:p w:rsidR="006E50B7" w:rsidRPr="00807945" w:rsidRDefault="00975B16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>The title of textbook</w:t>
            </w:r>
          </w:p>
        </w:tc>
        <w:tc>
          <w:tcPr>
            <w:tcW w:w="2671" w:type="dxa"/>
            <w:vAlign w:val="center"/>
          </w:tcPr>
          <w:p w:rsidR="006E50B7" w:rsidRPr="00975B16" w:rsidRDefault="006E50B7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975B16">
              <w:rPr>
                <w:b/>
                <w:bCs/>
                <w:color w:val="000000" w:themeColor="text1"/>
                <w:sz w:val="22"/>
                <w:szCs w:val="22"/>
              </w:rPr>
              <w:t>Authors</w:t>
            </w:r>
          </w:p>
        </w:tc>
        <w:tc>
          <w:tcPr>
            <w:tcW w:w="3443" w:type="dxa"/>
            <w:vAlign w:val="center"/>
          </w:tcPr>
          <w:p w:rsidR="006E50B7" w:rsidRPr="00975B16" w:rsidRDefault="006E50B7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975B16">
              <w:rPr>
                <w:b/>
                <w:bCs/>
                <w:color w:val="000000" w:themeColor="text1"/>
                <w:sz w:val="22"/>
                <w:szCs w:val="22"/>
              </w:rPr>
              <w:t>Publisher</w:t>
            </w:r>
          </w:p>
        </w:tc>
        <w:tc>
          <w:tcPr>
            <w:tcW w:w="2567" w:type="dxa"/>
            <w:vAlign w:val="center"/>
          </w:tcPr>
          <w:p w:rsidR="006E50B7" w:rsidRPr="00975B16" w:rsidRDefault="006E50B7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975B16">
              <w:rPr>
                <w:b/>
                <w:bCs/>
                <w:color w:val="000000" w:themeColor="text1"/>
                <w:sz w:val="22"/>
                <w:szCs w:val="22"/>
              </w:rPr>
              <w:t>Library of Faculty</w:t>
            </w:r>
          </w:p>
        </w:tc>
      </w:tr>
      <w:tr w:rsidR="006E50B7" w:rsidRPr="00807945" w:rsidTr="006E50B7">
        <w:trPr>
          <w:trHeight w:val="412"/>
        </w:trPr>
        <w:tc>
          <w:tcPr>
            <w:tcW w:w="4270" w:type="dxa"/>
            <w:vAlign w:val="center"/>
          </w:tcPr>
          <w:p w:rsidR="006E50B7" w:rsidRPr="00807945" w:rsidRDefault="006E50B7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>
              <w:rPr>
                <w:lang w:val="sr-Cyrl-CS"/>
              </w:rPr>
              <w:t>Moore's Clinically Oriented Anatomy</w:t>
            </w:r>
          </w:p>
        </w:tc>
        <w:tc>
          <w:tcPr>
            <w:tcW w:w="2671" w:type="dxa"/>
            <w:vAlign w:val="center"/>
          </w:tcPr>
          <w:p w:rsidR="006E50B7" w:rsidRPr="00807945" w:rsidRDefault="006E50B7">
            <w:pPr>
              <w:autoSpaceDE w:val="0"/>
              <w:autoSpaceDN w:val="0"/>
              <w:adjustRightInd w:val="0"/>
              <w:spacing w:after="0"/>
              <w:rPr>
                <w:b/>
                <w:bCs/>
                <w:color w:val="000000" w:themeColor="text1"/>
                <w:sz w:val="16"/>
                <w:szCs w:val="16"/>
                <w:u w:val="single"/>
                <w:lang w:val="ru-RU"/>
              </w:rPr>
            </w:pPr>
            <w:r>
              <w:rPr>
                <w:lang w:val="sr-Cyrl-CS"/>
              </w:rPr>
              <w:t>Dalley AF, Agur AM</w:t>
            </w:r>
          </w:p>
        </w:tc>
        <w:tc>
          <w:tcPr>
            <w:tcW w:w="3443" w:type="dxa"/>
            <w:vAlign w:val="center"/>
          </w:tcPr>
          <w:p w:rsidR="006E50B7" w:rsidRDefault="006E50B7">
            <w:pPr>
              <w:spacing w:after="0"/>
              <w:rPr>
                <w:lang w:val="en-GB"/>
              </w:rPr>
            </w:pPr>
            <w:r>
              <w:rPr>
                <w:lang w:val="sr-Cyrl-CS"/>
              </w:rPr>
              <w:t>Philadelphia, PA: Lippincott Williams and Wilkins; 2022</w:t>
            </w:r>
            <w:r>
              <w:rPr>
                <w:lang w:val="en-GB"/>
              </w:rPr>
              <w:t>.</w:t>
            </w:r>
          </w:p>
          <w:p w:rsidR="006E50B7" w:rsidRPr="006E50B7" w:rsidRDefault="006E50B7">
            <w:pPr>
              <w:spacing w:after="0"/>
              <w:rPr>
                <w:lang w:val="sr-Cyrl-CS"/>
              </w:rPr>
            </w:pPr>
            <w:r>
              <w:rPr>
                <w:lang w:val="sr-Cyrl-CS"/>
              </w:rPr>
              <w:t>9th, International Edition.</w:t>
            </w:r>
          </w:p>
        </w:tc>
        <w:tc>
          <w:tcPr>
            <w:tcW w:w="2567" w:type="dxa"/>
            <w:vAlign w:val="center"/>
          </w:tcPr>
          <w:p w:rsidR="006E50B7" w:rsidRPr="006E50B7" w:rsidRDefault="006E50B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6E50B7">
              <w:rPr>
                <w:color w:val="000000" w:themeColor="text1"/>
                <w:sz w:val="20"/>
                <w:szCs w:val="20"/>
              </w:rPr>
              <w:t>Yes</w:t>
            </w:r>
          </w:p>
        </w:tc>
      </w:tr>
      <w:tr w:rsidR="006E50B7" w:rsidRPr="00807945" w:rsidTr="006E50B7">
        <w:trPr>
          <w:trHeight w:val="421"/>
        </w:trPr>
        <w:tc>
          <w:tcPr>
            <w:tcW w:w="4270" w:type="dxa"/>
            <w:vAlign w:val="center"/>
          </w:tcPr>
          <w:p w:rsidR="006E50B7" w:rsidRPr="00807945" w:rsidRDefault="006E50B7">
            <w:pPr>
              <w:autoSpaceDE w:val="0"/>
              <w:autoSpaceDN w:val="0"/>
              <w:adjustRightInd w:val="0"/>
              <w:spacing w:after="0"/>
              <w:rPr>
                <w:color w:val="000000" w:themeColor="text1"/>
                <w:sz w:val="16"/>
                <w:szCs w:val="16"/>
              </w:rPr>
            </w:pPr>
            <w:r>
              <w:rPr>
                <w:lang w:val="sr-Cyrl-CS"/>
              </w:rPr>
              <w:t>Atlas of human anatomy.</w:t>
            </w:r>
          </w:p>
        </w:tc>
        <w:tc>
          <w:tcPr>
            <w:tcW w:w="2671" w:type="dxa"/>
            <w:vAlign w:val="center"/>
          </w:tcPr>
          <w:p w:rsidR="006E50B7" w:rsidRPr="006E50B7" w:rsidRDefault="006E50B7" w:rsidP="006E50B7">
            <w:pPr>
              <w:tabs>
                <w:tab w:val="left" w:pos="738"/>
              </w:tabs>
              <w:jc w:val="both"/>
              <w:rPr>
                <w:lang w:val="sr-Cyrl-CS"/>
              </w:rPr>
            </w:pPr>
            <w:r w:rsidRPr="006E50B7">
              <w:rPr>
                <w:lang w:val="sr-Cyrl-CS"/>
              </w:rPr>
              <w:t xml:space="preserve">Netter FH. </w:t>
            </w:r>
          </w:p>
          <w:p w:rsidR="006E50B7" w:rsidRPr="00807945" w:rsidRDefault="006E50B7">
            <w:pPr>
              <w:autoSpaceDE w:val="0"/>
              <w:autoSpaceDN w:val="0"/>
              <w:adjustRightInd w:val="0"/>
              <w:spacing w:after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43" w:type="dxa"/>
            <w:vAlign w:val="center"/>
          </w:tcPr>
          <w:p w:rsidR="006E50B7" w:rsidRDefault="006E50B7">
            <w:pPr>
              <w:spacing w:after="0"/>
              <w:rPr>
                <w:lang w:val="sr-Cyrl-CS"/>
              </w:rPr>
            </w:pPr>
            <w:r w:rsidRPr="006E50B7">
              <w:rPr>
                <w:lang w:val="sr-Cyrl-CS"/>
              </w:rPr>
              <w:t>Philadelphia: Elsevier; 2011.</w:t>
            </w:r>
          </w:p>
          <w:p w:rsidR="006E50B7" w:rsidRPr="00807945" w:rsidRDefault="006E50B7">
            <w:pPr>
              <w:spacing w:after="0"/>
              <w:rPr>
                <w:color w:val="000000" w:themeColor="text1"/>
                <w:sz w:val="16"/>
                <w:szCs w:val="16"/>
              </w:rPr>
            </w:pPr>
            <w:r w:rsidRPr="006E50B7">
              <w:rPr>
                <w:lang w:val="sr-Cyrl-CS"/>
              </w:rPr>
              <w:t>5th edition</w:t>
            </w:r>
            <w:r>
              <w:rPr>
                <w:lang w:val="en-GB"/>
              </w:rPr>
              <w:t>.</w:t>
            </w:r>
          </w:p>
        </w:tc>
        <w:tc>
          <w:tcPr>
            <w:tcW w:w="2567" w:type="dxa"/>
            <w:vAlign w:val="center"/>
          </w:tcPr>
          <w:p w:rsidR="006E50B7" w:rsidRPr="00807945" w:rsidRDefault="006E50B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6E50B7">
              <w:rPr>
                <w:color w:val="000000" w:themeColor="text1"/>
                <w:sz w:val="20"/>
                <w:szCs w:val="20"/>
              </w:rPr>
              <w:t>Yes</w:t>
            </w:r>
          </w:p>
        </w:tc>
      </w:tr>
    </w:tbl>
    <w:p w:rsidR="00CF1605" w:rsidRPr="00807945" w:rsidRDefault="00CF1605">
      <w:pPr>
        <w:spacing w:after="0"/>
        <w:rPr>
          <w:color w:val="000000" w:themeColor="text1"/>
          <w:lang w:val="ru-RU"/>
        </w:rPr>
      </w:pPr>
    </w:p>
    <w:p w:rsidR="00CF1605" w:rsidRDefault="00CF1605">
      <w:pPr>
        <w:spacing w:after="0"/>
        <w:rPr>
          <w:color w:val="000000" w:themeColor="text1"/>
          <w:lang w:val="ru-RU"/>
        </w:rPr>
      </w:pPr>
    </w:p>
    <w:p w:rsidR="006B76EA" w:rsidRDefault="006B76EA">
      <w:pPr>
        <w:spacing w:after="0"/>
        <w:rPr>
          <w:color w:val="000000" w:themeColor="text1"/>
          <w:lang w:val="ru-RU"/>
        </w:rPr>
      </w:pPr>
    </w:p>
    <w:p w:rsidR="006B76EA" w:rsidRDefault="006B76EA">
      <w:pPr>
        <w:spacing w:after="0"/>
        <w:rPr>
          <w:color w:val="000000" w:themeColor="text1"/>
          <w:lang w:val="ru-RU"/>
        </w:rPr>
      </w:pPr>
    </w:p>
    <w:p w:rsidR="006B76EA" w:rsidRDefault="006B76EA">
      <w:pPr>
        <w:spacing w:after="0"/>
        <w:rPr>
          <w:color w:val="000000" w:themeColor="text1"/>
          <w:lang w:val="ru-RU"/>
        </w:rPr>
      </w:pPr>
    </w:p>
    <w:p w:rsidR="006B76EA" w:rsidRDefault="006B76EA">
      <w:pPr>
        <w:spacing w:after="0"/>
        <w:rPr>
          <w:color w:val="000000" w:themeColor="text1"/>
          <w:lang w:val="ru-RU"/>
        </w:rPr>
      </w:pPr>
    </w:p>
    <w:p w:rsidR="006B76EA" w:rsidRDefault="006B76EA">
      <w:pPr>
        <w:spacing w:after="0"/>
        <w:rPr>
          <w:color w:val="000000" w:themeColor="text1"/>
          <w:lang w:val="ru-RU"/>
        </w:rPr>
      </w:pPr>
    </w:p>
    <w:p w:rsidR="006B76EA" w:rsidRDefault="006B76EA">
      <w:pPr>
        <w:spacing w:after="0"/>
        <w:rPr>
          <w:color w:val="000000" w:themeColor="text1"/>
          <w:lang w:val="ru-RU"/>
        </w:rPr>
      </w:pPr>
    </w:p>
    <w:p w:rsidR="006B76EA" w:rsidRDefault="006B76EA">
      <w:pPr>
        <w:spacing w:after="0"/>
        <w:rPr>
          <w:color w:val="000000" w:themeColor="text1"/>
          <w:lang w:val="ru-RU"/>
        </w:rPr>
      </w:pPr>
    </w:p>
    <w:p w:rsidR="006B76EA" w:rsidRPr="00807945" w:rsidRDefault="006B76EA" w:rsidP="006B76EA">
      <w:pPr>
        <w:spacing w:after="0"/>
        <w:jc w:val="center"/>
        <w:rPr>
          <w:color w:val="000000" w:themeColor="text1"/>
          <w:lang w:val="ru-RU"/>
        </w:rPr>
        <w:sectPr w:rsidR="006B76EA" w:rsidRPr="00807945">
          <w:pgSz w:w="16840" w:h="11907" w:orient="landscape"/>
          <w:pgMar w:top="1418" w:right="567" w:bottom="567" w:left="567" w:header="510" w:footer="510" w:gutter="0"/>
          <w:cols w:space="720"/>
          <w:docGrid w:linePitch="360"/>
        </w:sectPr>
      </w:pPr>
      <w:r w:rsidRPr="00686367">
        <w:rPr>
          <w:b/>
          <w:lang/>
        </w:rPr>
        <w:t>All lectures are available on the website of the Faculty of Medicine: www.medf.kg.ac.rs</w:t>
      </w:r>
    </w:p>
    <w:p w:rsidR="00CF1605" w:rsidRPr="00807945" w:rsidRDefault="006E50B7">
      <w:pPr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z w:val="32"/>
          <w:szCs w:val="32"/>
          <w:lang w:val="ru-RU"/>
        </w:rPr>
      </w:pPr>
      <w:r>
        <w:rPr>
          <w:b/>
          <w:bCs/>
          <w:color w:val="000000" w:themeColor="text1"/>
          <w:sz w:val="32"/>
          <w:szCs w:val="32"/>
          <w:lang w:val="en-GB"/>
        </w:rPr>
        <w:lastRenderedPageBreak/>
        <w:t>COURSE DESCRIPTION</w:t>
      </w:r>
      <w:r w:rsidR="00CF1605" w:rsidRPr="00807945">
        <w:rPr>
          <w:b/>
          <w:bCs/>
          <w:color w:val="000000" w:themeColor="text1"/>
          <w:sz w:val="32"/>
          <w:szCs w:val="32"/>
          <w:lang w:val="ru-RU"/>
        </w:rPr>
        <w:t>:</w:t>
      </w:r>
    </w:p>
    <w:p w:rsidR="00CF1605" w:rsidRPr="00807945" w:rsidRDefault="00CF1605">
      <w:pPr>
        <w:spacing w:after="0"/>
        <w:rPr>
          <w:color w:val="000000" w:themeColor="text1"/>
          <w:lang w:val="ru-RU"/>
        </w:rPr>
      </w:pPr>
    </w:p>
    <w:p w:rsidR="00CF1605" w:rsidRPr="00807945" w:rsidRDefault="00975B16">
      <w:pPr>
        <w:autoSpaceDE w:val="0"/>
        <w:autoSpaceDN w:val="0"/>
        <w:adjustRightInd w:val="0"/>
        <w:spacing w:after="0"/>
        <w:jc w:val="center"/>
        <w:rPr>
          <w:b/>
          <w:bCs/>
          <w:color w:val="000000" w:themeColor="text1"/>
          <w:sz w:val="28"/>
          <w:szCs w:val="28"/>
          <w:lang w:val="ru-RU"/>
        </w:rPr>
      </w:pPr>
      <w:r w:rsidRPr="00FC5230">
        <w:rPr>
          <w:b/>
          <w:bCs/>
          <w:color w:val="000000" w:themeColor="text1"/>
          <w:sz w:val="28"/>
          <w:szCs w:val="28"/>
          <w:highlight w:val="yellow"/>
          <w:lang w:val="en-GB"/>
        </w:rPr>
        <w:t>THE FIRST MODULE</w:t>
      </w:r>
      <w:r w:rsidR="00CF1605" w:rsidRPr="00FC5230">
        <w:rPr>
          <w:b/>
          <w:bCs/>
          <w:color w:val="000000" w:themeColor="text1"/>
          <w:sz w:val="28"/>
          <w:szCs w:val="28"/>
          <w:highlight w:val="yellow"/>
          <w:lang w:val="ru-RU"/>
        </w:rPr>
        <w:t xml:space="preserve">: </w:t>
      </w:r>
      <w:r w:rsidR="006E50B7" w:rsidRPr="00FC5230">
        <w:rPr>
          <w:b/>
          <w:bCs/>
          <w:color w:val="000000" w:themeColor="text1"/>
          <w:sz w:val="28"/>
          <w:szCs w:val="28"/>
          <w:highlight w:val="yellow"/>
        </w:rPr>
        <w:t>ANATOMY OF THE LIMBS</w:t>
      </w:r>
    </w:p>
    <w:p w:rsidR="00CF1605" w:rsidRPr="00807945" w:rsidRDefault="00CF1605">
      <w:pPr>
        <w:autoSpaceDE w:val="0"/>
        <w:autoSpaceDN w:val="0"/>
        <w:adjustRightInd w:val="0"/>
        <w:spacing w:after="0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:rsidR="00CF1605" w:rsidRPr="00975B16" w:rsidRDefault="00975B16" w:rsidP="00975B16">
      <w:pPr>
        <w:autoSpaceDE w:val="0"/>
        <w:autoSpaceDN w:val="0"/>
        <w:adjustRightInd w:val="0"/>
        <w:rPr>
          <w:lang w:val="ru-RU"/>
        </w:rPr>
      </w:pPr>
      <w:r>
        <w:rPr>
          <w:b/>
          <w:u w:val="single"/>
          <w:lang w:val="en-GB"/>
        </w:rPr>
        <w:t>WEEK – 1</w:t>
      </w:r>
      <w:r>
        <w:rPr>
          <w:lang w:val="ru-RU"/>
        </w:rPr>
        <w:t>:</w:t>
      </w:r>
    </w:p>
    <w:tbl>
      <w:tblPr>
        <w:tblW w:w="10140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9"/>
      </w:tblGrid>
      <w:tr w:rsidR="00807945" w:rsidRPr="00807945" w:rsidTr="009A5E6B">
        <w:trPr>
          <w:trHeight w:val="454"/>
          <w:jc w:val="center"/>
        </w:trPr>
        <w:tc>
          <w:tcPr>
            <w:tcW w:w="10140" w:type="dxa"/>
            <w:gridSpan w:val="2"/>
            <w:vAlign w:val="center"/>
          </w:tcPr>
          <w:p w:rsidR="00CF1605" w:rsidRPr="00807945" w:rsidRDefault="00975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INTRODUCTION TO ANATOMY</w:t>
            </w:r>
          </w:p>
        </w:tc>
      </w:tr>
      <w:tr w:rsidR="00807945" w:rsidRPr="008E70C0" w:rsidTr="009A5E6B">
        <w:trPr>
          <w:trHeight w:val="454"/>
          <w:jc w:val="center"/>
        </w:trPr>
        <w:tc>
          <w:tcPr>
            <w:tcW w:w="5071" w:type="dxa"/>
            <w:vAlign w:val="center"/>
          </w:tcPr>
          <w:p w:rsidR="00CF1605" w:rsidRPr="00807945" w:rsidRDefault="00975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(1 class)</w:t>
            </w:r>
          </w:p>
        </w:tc>
        <w:tc>
          <w:tcPr>
            <w:tcW w:w="5069" w:type="dxa"/>
            <w:vAlign w:val="center"/>
          </w:tcPr>
          <w:p w:rsidR="00CF1605" w:rsidRPr="00807945" w:rsidRDefault="00975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807945" w:rsidRPr="00807945" w:rsidTr="009A5E6B">
        <w:trPr>
          <w:trHeight w:val="454"/>
          <w:jc w:val="center"/>
        </w:trPr>
        <w:tc>
          <w:tcPr>
            <w:tcW w:w="5071" w:type="dxa"/>
            <w:vAlign w:val="center"/>
          </w:tcPr>
          <w:p w:rsidR="00CF1605" w:rsidRPr="00975B16" w:rsidRDefault="00975B1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Introduction to </w:t>
            </w:r>
            <w:r w:rsidR="007D449C">
              <w:rPr>
                <w:color w:val="000000" w:themeColor="text1"/>
                <w:sz w:val="22"/>
                <w:lang w:val="en-GB"/>
              </w:rPr>
              <w:t xml:space="preserve">human </w:t>
            </w:r>
            <w:r>
              <w:rPr>
                <w:color w:val="000000" w:themeColor="text1"/>
                <w:sz w:val="22"/>
                <w:lang w:val="en-GB"/>
              </w:rPr>
              <w:t>anatomy</w:t>
            </w:r>
          </w:p>
          <w:p w:rsidR="00CF1605" w:rsidRPr="00975B16" w:rsidRDefault="00975B1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Fundamentals of anatomical nomenclature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</w:p>
        </w:tc>
        <w:tc>
          <w:tcPr>
            <w:tcW w:w="5069" w:type="dxa"/>
            <w:vAlign w:val="center"/>
          </w:tcPr>
          <w:p w:rsidR="00CF1605" w:rsidRPr="00807945" w:rsidRDefault="007D449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</w:rPr>
              <w:t>Introduction to human anatomy</w:t>
            </w:r>
          </w:p>
          <w:p w:rsidR="007D449C" w:rsidRPr="00975B16" w:rsidRDefault="007D449C" w:rsidP="007D449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Fundamentals of anatomical nomenclature</w:t>
            </w:r>
          </w:p>
          <w:p w:rsidR="00CF1605" w:rsidRPr="00807945" w:rsidRDefault="007D449C">
            <w:pPr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lang w:val="en-GB"/>
              </w:rPr>
              <w:t>Introduction to osteology</w:t>
            </w:r>
            <w:r w:rsidR="00CF1605" w:rsidRPr="00807945">
              <w:rPr>
                <w:color w:val="000000" w:themeColor="text1"/>
                <w:sz w:val="22"/>
              </w:rPr>
              <w:t>.</w:t>
            </w:r>
            <w:r>
              <w:rPr>
                <w:color w:val="000000" w:themeColor="text1"/>
                <w:sz w:val="22"/>
              </w:rPr>
              <w:t xml:space="preserve"> Types of human bones</w:t>
            </w:r>
          </w:p>
        </w:tc>
      </w:tr>
      <w:tr w:rsidR="00807945" w:rsidRPr="00807945" w:rsidTr="009A5E6B">
        <w:trPr>
          <w:trHeight w:val="454"/>
          <w:jc w:val="center"/>
        </w:trPr>
        <w:tc>
          <w:tcPr>
            <w:tcW w:w="10140" w:type="dxa"/>
            <w:gridSpan w:val="2"/>
            <w:vAlign w:val="center"/>
          </w:tcPr>
          <w:p w:rsidR="00CF1605" w:rsidRPr="00807945" w:rsidRDefault="00975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THE BONES OF THE UPPER LIMB</w:t>
            </w:r>
          </w:p>
        </w:tc>
      </w:tr>
      <w:tr w:rsidR="00807945" w:rsidRPr="008E70C0" w:rsidTr="009A5E6B">
        <w:trPr>
          <w:trHeight w:val="454"/>
          <w:jc w:val="center"/>
        </w:trPr>
        <w:tc>
          <w:tcPr>
            <w:tcW w:w="5071" w:type="dxa"/>
            <w:vAlign w:val="center"/>
          </w:tcPr>
          <w:p w:rsidR="00CF1605" w:rsidRPr="00807945" w:rsidRDefault="00975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9" w:type="dxa"/>
            <w:vAlign w:val="center"/>
          </w:tcPr>
          <w:p w:rsidR="00CF1605" w:rsidRPr="00807945" w:rsidRDefault="00975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</w:t>
            </w:r>
            <w:r w:rsidR="00FF14A6">
              <w:rPr>
                <w:lang w:val="en-GB"/>
              </w:rPr>
              <w:t>es</w:t>
            </w:r>
            <w:r>
              <w:rPr>
                <w:lang w:val="en-GB"/>
              </w:rPr>
              <w:t>)</w:t>
            </w:r>
          </w:p>
        </w:tc>
      </w:tr>
      <w:tr w:rsidR="00807945" w:rsidRPr="008E70C0" w:rsidTr="009A5E6B">
        <w:trPr>
          <w:trHeight w:val="454"/>
          <w:jc w:val="center"/>
        </w:trPr>
        <w:tc>
          <w:tcPr>
            <w:tcW w:w="5071" w:type="dxa"/>
            <w:vAlign w:val="center"/>
          </w:tcPr>
          <w:p w:rsidR="00CF1605" w:rsidRPr="007D449C" w:rsidRDefault="007D449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Topographic parts of the upper limb</w:t>
            </w:r>
          </w:p>
          <w:p w:rsidR="007D449C" w:rsidRPr="007D449C" w:rsidRDefault="007D449C" w:rsidP="007D449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The bones of the upper limb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- scapula, clavicula, </w:t>
            </w:r>
            <w:r w:rsidR="00AB15DE" w:rsidRPr="00807945">
              <w:rPr>
                <w:color w:val="000000" w:themeColor="text1"/>
                <w:sz w:val="22"/>
              </w:rPr>
              <w:t>humerus, radius</w:t>
            </w:r>
            <w:r w:rsidRPr="00807945">
              <w:rPr>
                <w:color w:val="000000" w:themeColor="text1"/>
                <w:sz w:val="22"/>
              </w:rPr>
              <w:t>, ulna, ossa manus</w:t>
            </w:r>
          </w:p>
        </w:tc>
        <w:tc>
          <w:tcPr>
            <w:tcW w:w="5069" w:type="dxa"/>
            <w:vAlign w:val="center"/>
          </w:tcPr>
          <w:p w:rsidR="007D449C" w:rsidRPr="007D449C" w:rsidRDefault="007D449C" w:rsidP="007D449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The bones of the upper limb</w:t>
            </w:r>
          </w:p>
          <w:p w:rsidR="00FF14A6" w:rsidRDefault="007D449C" w:rsidP="007D449C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</w:rPr>
              <w:t>- scapula, clavicula, humerus, radius, ulna, ossa manus</w:t>
            </w:r>
          </w:p>
          <w:p w:rsidR="00CF1605" w:rsidRPr="00FF14A6" w:rsidRDefault="00F95777" w:rsidP="00FF14A6">
            <w:pPr>
              <w:spacing w:after="0" w:line="240" w:lineRule="auto"/>
              <w:ind w:left="61" w:hanging="61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>•</w:t>
            </w:r>
            <w:r w:rsidR="00FF14A6">
              <w:rPr>
                <w:color w:val="000000" w:themeColor="text1"/>
                <w:sz w:val="22"/>
                <w:lang w:val="en-GB"/>
              </w:rPr>
              <w:t xml:space="preserve"> Student should demonstrate u</w:t>
            </w:r>
            <w:r w:rsidR="00FF14A6" w:rsidRPr="00FF14A6">
              <w:rPr>
                <w:color w:val="000000" w:themeColor="text1"/>
                <w:sz w:val="22"/>
                <w:lang w:val="ru-RU"/>
              </w:rPr>
              <w:t>nderstanding</w:t>
            </w:r>
            <w:r w:rsidR="00FF14A6">
              <w:rPr>
                <w:color w:val="000000" w:themeColor="text1"/>
                <w:sz w:val="22"/>
                <w:lang w:val="en-GB"/>
              </w:rPr>
              <w:t xml:space="preserve"> of and be   able to describe characteristics of the bones of upper limb</w:t>
            </w:r>
          </w:p>
        </w:tc>
      </w:tr>
      <w:tr w:rsidR="00807945" w:rsidRPr="00807945" w:rsidTr="009A5E6B">
        <w:trPr>
          <w:trHeight w:val="454"/>
          <w:jc w:val="center"/>
        </w:trPr>
        <w:tc>
          <w:tcPr>
            <w:tcW w:w="10140" w:type="dxa"/>
            <w:gridSpan w:val="2"/>
            <w:vAlign w:val="center"/>
          </w:tcPr>
          <w:p w:rsidR="00CF1605" w:rsidRPr="00807945" w:rsidRDefault="00975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THE JOINTS OF THE UPPER LIMB</w:t>
            </w:r>
          </w:p>
        </w:tc>
      </w:tr>
      <w:tr w:rsidR="00807945" w:rsidRPr="008E70C0" w:rsidTr="009A5E6B">
        <w:trPr>
          <w:trHeight w:val="454"/>
          <w:jc w:val="center"/>
        </w:trPr>
        <w:tc>
          <w:tcPr>
            <w:tcW w:w="5071" w:type="dxa"/>
            <w:vAlign w:val="center"/>
          </w:tcPr>
          <w:p w:rsidR="00CF1605" w:rsidRPr="00807945" w:rsidRDefault="00FF1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</w:t>
            </w:r>
            <w:r w:rsidR="00EC7CCA">
              <w:t>2</w:t>
            </w:r>
            <w:r>
              <w:t xml:space="preserve"> classes)</w:t>
            </w:r>
          </w:p>
        </w:tc>
        <w:tc>
          <w:tcPr>
            <w:tcW w:w="5069" w:type="dxa"/>
            <w:vAlign w:val="center"/>
          </w:tcPr>
          <w:p w:rsidR="00CF1605" w:rsidRPr="00807945" w:rsidRDefault="00FF1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9A5E6B">
        <w:trPr>
          <w:trHeight w:val="454"/>
          <w:jc w:val="center"/>
        </w:trPr>
        <w:tc>
          <w:tcPr>
            <w:tcW w:w="5071" w:type="dxa"/>
            <w:vAlign w:val="center"/>
          </w:tcPr>
          <w:p w:rsidR="00CF1605" w:rsidRPr="00807945" w:rsidRDefault="00FF14A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Joints of the upper limb</w:t>
            </w:r>
            <w:r w:rsidR="00CF1605" w:rsidRPr="00807945">
              <w:rPr>
                <w:color w:val="000000" w:themeColor="text1"/>
                <w:sz w:val="22"/>
              </w:rPr>
              <w:t xml:space="preserve">: 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proofErr w:type="spellStart"/>
            <w:r w:rsidRPr="00807945">
              <w:rPr>
                <w:color w:val="000000" w:themeColor="text1"/>
                <w:sz w:val="22"/>
              </w:rPr>
              <w:t>sternoclavicularis</w:t>
            </w:r>
            <w:proofErr w:type="spellEnd"/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proofErr w:type="spellStart"/>
            <w:r w:rsidRPr="00807945">
              <w:rPr>
                <w:color w:val="000000" w:themeColor="text1"/>
                <w:sz w:val="22"/>
              </w:rPr>
              <w:t>acromioclavicularis</w:t>
            </w:r>
            <w:proofErr w:type="spellEnd"/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art. humeri</w:t>
            </w:r>
            <w:r w:rsidR="00FF14A6">
              <w:rPr>
                <w:color w:val="000000" w:themeColor="text1"/>
                <w:sz w:val="22"/>
              </w:rPr>
              <w:t xml:space="preserve"> (</w:t>
            </w:r>
            <w:r w:rsidR="00F95777">
              <w:rPr>
                <w:color w:val="000000" w:themeColor="text1"/>
                <w:sz w:val="22"/>
              </w:rPr>
              <w:t>shoulder)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r w:rsidR="00FF14A6">
              <w:rPr>
                <w:color w:val="000000" w:themeColor="text1"/>
                <w:sz w:val="22"/>
              </w:rPr>
              <w:t>c</w:t>
            </w:r>
            <w:r w:rsidRPr="00807945">
              <w:rPr>
                <w:color w:val="000000" w:themeColor="text1"/>
                <w:sz w:val="22"/>
              </w:rPr>
              <w:t>ubiti</w:t>
            </w:r>
            <w:r w:rsidR="00FF14A6">
              <w:rPr>
                <w:color w:val="000000" w:themeColor="text1"/>
                <w:sz w:val="22"/>
              </w:rPr>
              <w:t xml:space="preserve"> (elbow joint)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proofErr w:type="spellStart"/>
            <w:r w:rsidR="00FF14A6">
              <w:rPr>
                <w:color w:val="000000" w:themeColor="text1"/>
                <w:sz w:val="22"/>
              </w:rPr>
              <w:t>r</w:t>
            </w:r>
            <w:r w:rsidRPr="00807945">
              <w:rPr>
                <w:color w:val="000000" w:themeColor="text1"/>
                <w:sz w:val="22"/>
              </w:rPr>
              <w:t>adioulnaris</w:t>
            </w:r>
            <w:proofErr w:type="spellEnd"/>
            <w:r w:rsidR="00FF14A6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FF14A6">
              <w:rPr>
                <w:color w:val="000000" w:themeColor="text1"/>
                <w:sz w:val="22"/>
              </w:rPr>
              <w:t>distalis</w:t>
            </w:r>
            <w:proofErr w:type="spellEnd"/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r w:rsidR="00FF14A6">
              <w:rPr>
                <w:color w:val="000000" w:themeColor="text1"/>
                <w:sz w:val="22"/>
              </w:rPr>
              <w:t>r</w:t>
            </w:r>
            <w:r w:rsidRPr="00807945">
              <w:rPr>
                <w:color w:val="000000" w:themeColor="text1"/>
                <w:sz w:val="22"/>
              </w:rPr>
              <w:t>adiocarpea</w:t>
            </w:r>
            <w:r w:rsidR="00FF14A6">
              <w:rPr>
                <w:color w:val="000000" w:themeColor="text1"/>
                <w:sz w:val="22"/>
              </w:rPr>
              <w:t xml:space="preserve"> (wrist joint)</w:t>
            </w:r>
          </w:p>
          <w:p w:rsidR="00CF1605" w:rsidRPr="00807945" w:rsidRDefault="00FF14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joints of the hand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</w:p>
        </w:tc>
        <w:tc>
          <w:tcPr>
            <w:tcW w:w="5069" w:type="dxa"/>
            <w:vAlign w:val="center"/>
          </w:tcPr>
          <w:p w:rsidR="00F95777" w:rsidRPr="00807945" w:rsidRDefault="00F95777" w:rsidP="00F9577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Joints of the upper limb</w:t>
            </w:r>
            <w:r w:rsidRPr="00807945">
              <w:rPr>
                <w:color w:val="000000" w:themeColor="text1"/>
                <w:sz w:val="22"/>
              </w:rPr>
              <w:t xml:space="preserve">: </w:t>
            </w:r>
          </w:p>
          <w:p w:rsidR="00F95777" w:rsidRPr="00807945" w:rsidRDefault="00F95777" w:rsidP="00F95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proofErr w:type="spellStart"/>
            <w:r w:rsidRPr="00807945">
              <w:rPr>
                <w:color w:val="000000" w:themeColor="text1"/>
                <w:sz w:val="22"/>
              </w:rPr>
              <w:t>sternoclavicularis</w:t>
            </w:r>
            <w:proofErr w:type="spellEnd"/>
          </w:p>
          <w:p w:rsidR="00F95777" w:rsidRPr="00807945" w:rsidRDefault="00F95777" w:rsidP="00F95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proofErr w:type="spellStart"/>
            <w:r w:rsidRPr="00807945">
              <w:rPr>
                <w:color w:val="000000" w:themeColor="text1"/>
                <w:sz w:val="22"/>
              </w:rPr>
              <w:t>acromioclavicularis</w:t>
            </w:r>
            <w:proofErr w:type="spellEnd"/>
          </w:p>
          <w:p w:rsidR="00F95777" w:rsidRPr="00807945" w:rsidRDefault="00F95777" w:rsidP="00F95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art. humeri</w:t>
            </w:r>
            <w:r>
              <w:rPr>
                <w:color w:val="000000" w:themeColor="text1"/>
                <w:sz w:val="22"/>
              </w:rPr>
              <w:t xml:space="preserve"> (shoulder)</w:t>
            </w:r>
          </w:p>
          <w:p w:rsidR="00F95777" w:rsidRPr="00807945" w:rsidRDefault="00F95777" w:rsidP="00F95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r>
              <w:rPr>
                <w:color w:val="000000" w:themeColor="text1"/>
                <w:sz w:val="22"/>
              </w:rPr>
              <w:t>c</w:t>
            </w:r>
            <w:r w:rsidRPr="00807945">
              <w:rPr>
                <w:color w:val="000000" w:themeColor="text1"/>
                <w:sz w:val="22"/>
              </w:rPr>
              <w:t>ubiti</w:t>
            </w:r>
            <w:r>
              <w:rPr>
                <w:color w:val="000000" w:themeColor="text1"/>
                <w:sz w:val="22"/>
              </w:rPr>
              <w:t xml:space="preserve"> (elbow joint)</w:t>
            </w:r>
          </w:p>
          <w:p w:rsidR="00F95777" w:rsidRPr="00807945" w:rsidRDefault="00F95777" w:rsidP="00F95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proofErr w:type="spellStart"/>
            <w:r>
              <w:rPr>
                <w:color w:val="000000" w:themeColor="text1"/>
                <w:sz w:val="22"/>
              </w:rPr>
              <w:t>r</w:t>
            </w:r>
            <w:r w:rsidRPr="00807945">
              <w:rPr>
                <w:color w:val="000000" w:themeColor="text1"/>
                <w:sz w:val="22"/>
              </w:rPr>
              <w:t>adioulnaris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</w:rPr>
              <w:t>distalis</w:t>
            </w:r>
            <w:proofErr w:type="spellEnd"/>
          </w:p>
          <w:p w:rsidR="00F95777" w:rsidRPr="00807945" w:rsidRDefault="00F95777" w:rsidP="00F95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r>
              <w:rPr>
                <w:color w:val="000000" w:themeColor="text1"/>
                <w:sz w:val="22"/>
              </w:rPr>
              <w:t>r</w:t>
            </w:r>
            <w:r w:rsidRPr="00807945">
              <w:rPr>
                <w:color w:val="000000" w:themeColor="text1"/>
                <w:sz w:val="22"/>
              </w:rPr>
              <w:t>adiocarpea</w:t>
            </w:r>
            <w:r>
              <w:rPr>
                <w:color w:val="000000" w:themeColor="text1"/>
                <w:sz w:val="22"/>
              </w:rPr>
              <w:t xml:space="preserve"> (wrist joint)</w:t>
            </w:r>
          </w:p>
          <w:p w:rsidR="00F95777" w:rsidRPr="00807945" w:rsidRDefault="00F95777" w:rsidP="00F95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joints of the hand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F95777">
              <w:rPr>
                <w:color w:val="000000" w:themeColor="text1"/>
                <w:sz w:val="22"/>
                <w:lang w:val="en-GB"/>
              </w:rPr>
              <w:t>Student should u</w:t>
            </w:r>
            <w:r w:rsidR="00F95777" w:rsidRPr="00FF14A6">
              <w:rPr>
                <w:color w:val="000000" w:themeColor="text1"/>
                <w:sz w:val="22"/>
                <w:lang w:val="ru-RU"/>
              </w:rPr>
              <w:t>nderstand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F95777">
              <w:rPr>
                <w:color w:val="000000" w:themeColor="text1"/>
                <w:sz w:val="22"/>
                <w:lang w:val="en-GB"/>
              </w:rPr>
              <w:t>anatomical characteristics of joints of the upper limb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F95777">
              <w:rPr>
                <w:color w:val="000000" w:themeColor="text1"/>
                <w:sz w:val="22"/>
                <w:lang w:val="en-GB"/>
              </w:rPr>
              <w:t>articular surfaces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F95777">
              <w:rPr>
                <w:color w:val="000000" w:themeColor="text1"/>
                <w:sz w:val="22"/>
                <w:lang w:val="en-GB"/>
              </w:rPr>
              <w:t>articular capsule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F95777">
              <w:rPr>
                <w:color w:val="000000" w:themeColor="text1"/>
                <w:sz w:val="22"/>
                <w:lang w:val="en-GB"/>
              </w:rPr>
              <w:t>stabilization and ligaments of the joints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F95777">
              <w:rPr>
                <w:color w:val="000000" w:themeColor="text1"/>
                <w:sz w:val="22"/>
                <w:lang w:val="en-GB"/>
              </w:rPr>
              <w:t>mechanic of joints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</w:tbl>
    <w:p w:rsidR="00BB3E82" w:rsidRPr="00807945" w:rsidRDefault="00BB3E82">
      <w:pPr>
        <w:autoSpaceDE w:val="0"/>
        <w:autoSpaceDN w:val="0"/>
        <w:adjustRightInd w:val="0"/>
        <w:spacing w:after="0"/>
        <w:rPr>
          <w:color w:val="000000" w:themeColor="text1"/>
          <w:sz w:val="20"/>
          <w:szCs w:val="20"/>
        </w:rPr>
      </w:pPr>
    </w:p>
    <w:p w:rsidR="00BB3E82" w:rsidRPr="00807945" w:rsidRDefault="00BB3E82">
      <w:pPr>
        <w:autoSpaceDE w:val="0"/>
        <w:autoSpaceDN w:val="0"/>
        <w:adjustRightInd w:val="0"/>
        <w:spacing w:after="0"/>
        <w:rPr>
          <w:color w:val="000000" w:themeColor="text1"/>
          <w:sz w:val="20"/>
          <w:szCs w:val="20"/>
        </w:rPr>
      </w:pPr>
    </w:p>
    <w:p w:rsidR="00F95777" w:rsidRPr="00975B16" w:rsidRDefault="00F95777" w:rsidP="00F95777">
      <w:pPr>
        <w:autoSpaceDE w:val="0"/>
        <w:autoSpaceDN w:val="0"/>
        <w:adjustRightInd w:val="0"/>
        <w:rPr>
          <w:lang w:val="ru-RU"/>
        </w:rPr>
      </w:pPr>
      <w:r>
        <w:rPr>
          <w:b/>
          <w:u w:val="single"/>
          <w:lang w:val="en-GB"/>
        </w:rPr>
        <w:t>WEEK – 2</w:t>
      </w:r>
      <w:r>
        <w:rPr>
          <w:lang w:val="ru-RU"/>
        </w:rPr>
        <w:t>:</w:t>
      </w: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 w:rsidTr="00F95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F95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MUSCLES OF THE SHOLDER AND ARM</w:t>
            </w:r>
          </w:p>
        </w:tc>
      </w:tr>
      <w:tr w:rsidR="00F95777" w:rsidRPr="008E70C0" w:rsidTr="00F95777">
        <w:trPr>
          <w:trHeight w:val="454"/>
          <w:jc w:val="center"/>
        </w:trPr>
        <w:tc>
          <w:tcPr>
            <w:tcW w:w="5070" w:type="dxa"/>
            <w:vAlign w:val="center"/>
          </w:tcPr>
          <w:p w:rsidR="00F95777" w:rsidRPr="00807945" w:rsidRDefault="00F95777" w:rsidP="00F95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F95777" w:rsidRPr="00807945" w:rsidRDefault="00F95777" w:rsidP="00F95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F95777">
        <w:trPr>
          <w:trHeight w:val="454"/>
          <w:jc w:val="center"/>
        </w:trPr>
        <w:tc>
          <w:tcPr>
            <w:tcW w:w="5070" w:type="dxa"/>
            <w:vAlign w:val="center"/>
          </w:tcPr>
          <w:p w:rsidR="00F95777" w:rsidRDefault="00F9577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Muscles of the shoulder region</w:t>
            </w:r>
          </w:p>
          <w:p w:rsidR="00CF1605" w:rsidRPr="009E0A86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 w:rsidR="009769F7">
              <w:rPr>
                <w:color w:val="000000" w:themeColor="text1"/>
                <w:sz w:val="22"/>
                <w:szCs w:val="22"/>
                <w:lang w:val="en-GB"/>
              </w:rPr>
              <w:t>compartments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9E0A86">
              <w:rPr>
                <w:color w:val="000000" w:themeColor="text1"/>
                <w:sz w:val="22"/>
                <w:szCs w:val="22"/>
                <w:lang w:val="en-GB"/>
              </w:rPr>
              <w:t>attachments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9E0A86">
              <w:rPr>
                <w:color w:val="000000" w:themeColor="text1"/>
                <w:sz w:val="22"/>
                <w:szCs w:val="22"/>
                <w:lang w:val="en-GB"/>
              </w:rPr>
              <w:t>innervation and action</w:t>
            </w:r>
          </w:p>
          <w:p w:rsidR="00CF1605" w:rsidRPr="00F95777" w:rsidRDefault="00F9577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Muscles of the arm</w:t>
            </w:r>
          </w:p>
          <w:p w:rsidR="00CF1605" w:rsidRPr="009E0A86" w:rsidRDefault="009769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attachments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innervation and action</w:t>
            </w:r>
          </w:p>
        </w:tc>
        <w:tc>
          <w:tcPr>
            <w:tcW w:w="5068" w:type="dxa"/>
            <w:vAlign w:val="center"/>
          </w:tcPr>
          <w:p w:rsidR="009769F7" w:rsidRDefault="009769F7" w:rsidP="009769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Muscles of the shoulder region</w:t>
            </w:r>
          </w:p>
          <w:p w:rsidR="009769F7" w:rsidRPr="00F95777" w:rsidRDefault="009769F7" w:rsidP="009769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Muscles of the arm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•</w:t>
            </w:r>
            <w:r w:rsidR="009769F7">
              <w:rPr>
                <w:color w:val="000000" w:themeColor="text1"/>
                <w:sz w:val="22"/>
                <w:lang w:val="en-GB"/>
              </w:rPr>
              <w:t xml:space="preserve"> Student should be able to describe</w:t>
            </w:r>
            <w:r w:rsidR="009769F7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9769F7">
              <w:rPr>
                <w:color w:val="000000" w:themeColor="text1"/>
                <w:sz w:val="22"/>
                <w:szCs w:val="22"/>
                <w:lang w:val="en-GB"/>
              </w:rPr>
              <w:t>attachments, function and innervation of the muscles of the shoulder region</w:t>
            </w:r>
            <w:r w:rsidR="009769F7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9769F7">
              <w:rPr>
                <w:color w:val="000000" w:themeColor="text1"/>
                <w:sz w:val="22"/>
                <w:szCs w:val="22"/>
                <w:lang w:val="en-GB"/>
              </w:rPr>
              <w:t>and arm</w:t>
            </w:r>
          </w:p>
        </w:tc>
      </w:tr>
      <w:tr w:rsidR="00807945" w:rsidRPr="00807945" w:rsidTr="00F95777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F95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MUSCLES OF THE </w:t>
            </w:r>
            <w:r w:rsidR="009769F7">
              <w:rPr>
                <w:b/>
                <w:bCs/>
                <w:color w:val="000000" w:themeColor="text1"/>
              </w:rPr>
              <w:t>FORE</w:t>
            </w:r>
            <w:r>
              <w:rPr>
                <w:b/>
                <w:bCs/>
                <w:color w:val="000000" w:themeColor="text1"/>
              </w:rPr>
              <w:t>ARM AND HAND</w:t>
            </w:r>
          </w:p>
        </w:tc>
      </w:tr>
      <w:tr w:rsidR="00F95777" w:rsidRPr="008E70C0" w:rsidTr="00F95777">
        <w:trPr>
          <w:trHeight w:val="454"/>
          <w:jc w:val="center"/>
        </w:trPr>
        <w:tc>
          <w:tcPr>
            <w:tcW w:w="5070" w:type="dxa"/>
            <w:vAlign w:val="center"/>
          </w:tcPr>
          <w:p w:rsidR="00F95777" w:rsidRPr="00807945" w:rsidRDefault="00F95777" w:rsidP="00F95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F95777" w:rsidRPr="00807945" w:rsidRDefault="00F95777" w:rsidP="00F95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</w:t>
            </w:r>
            <w:r w:rsidR="000F1832">
              <w:rPr>
                <w:lang w:val="en-GB"/>
              </w:rPr>
              <w:t>3</w:t>
            </w:r>
            <w:r>
              <w:rPr>
                <w:lang w:val="en-GB"/>
              </w:rPr>
              <w:t xml:space="preserve"> classes)</w:t>
            </w:r>
          </w:p>
        </w:tc>
      </w:tr>
      <w:tr w:rsidR="00807945" w:rsidRPr="008E70C0" w:rsidTr="00F95777">
        <w:trPr>
          <w:trHeight w:val="454"/>
          <w:jc w:val="center"/>
        </w:trPr>
        <w:tc>
          <w:tcPr>
            <w:tcW w:w="5070" w:type="dxa"/>
            <w:vAlign w:val="center"/>
          </w:tcPr>
          <w:p w:rsidR="009769F7" w:rsidRPr="00F95777" w:rsidRDefault="009769F7" w:rsidP="009769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Muscles of the forearm</w:t>
            </w:r>
          </w:p>
          <w:p w:rsidR="00CF1605" w:rsidRPr="009769F7" w:rsidRDefault="009769F7" w:rsidP="009769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attachments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innervation and action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Muscles of the hand</w:t>
            </w:r>
          </w:p>
          <w:p w:rsidR="00CF1605" w:rsidRDefault="009769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attachments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innervation and action</w:t>
            </w:r>
          </w:p>
          <w:p w:rsidR="00EC7CCA" w:rsidRPr="00807945" w:rsidRDefault="00EC7CCA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:rsidR="009769F7" w:rsidRPr="00F95777" w:rsidRDefault="009769F7" w:rsidP="009769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Muscles of the forearm</w:t>
            </w:r>
          </w:p>
          <w:p w:rsidR="009769F7" w:rsidRPr="009769F7" w:rsidRDefault="009769F7" w:rsidP="009769F7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Muscles of the hand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9769F7">
              <w:rPr>
                <w:color w:val="000000" w:themeColor="text1"/>
                <w:sz w:val="22"/>
                <w:lang w:val="en-GB"/>
              </w:rPr>
              <w:t>Student should be able to describe</w:t>
            </w:r>
            <w:r w:rsidR="009769F7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9769F7">
              <w:rPr>
                <w:color w:val="000000" w:themeColor="text1"/>
                <w:sz w:val="22"/>
                <w:szCs w:val="22"/>
                <w:lang w:val="en-GB"/>
              </w:rPr>
              <w:t>attachments, function and innervation of the muscles of the forearm and hand</w:t>
            </w:r>
          </w:p>
        </w:tc>
      </w:tr>
    </w:tbl>
    <w:p w:rsidR="00BB3E82" w:rsidRDefault="00BB3E82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</w:p>
    <w:p w:rsidR="00EC7CCA" w:rsidRPr="00807945" w:rsidRDefault="00EC7CCA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</w:p>
    <w:p w:rsidR="00BB3E82" w:rsidRPr="00807945" w:rsidRDefault="00BB3E82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</w:p>
    <w:p w:rsidR="00CF1605" w:rsidRPr="00807945" w:rsidRDefault="009769F7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  <w:r>
        <w:rPr>
          <w:b/>
          <w:u w:val="single"/>
          <w:lang w:val="en-GB"/>
        </w:rPr>
        <w:t>WEEK – 3</w:t>
      </w:r>
      <w:r w:rsidR="00CF1605" w:rsidRPr="00807945">
        <w:rPr>
          <w:bCs/>
          <w:color w:val="000000" w:themeColor="text1"/>
          <w:szCs w:val="20"/>
        </w:rPr>
        <w:t>:</w:t>
      </w: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1"/>
        <w:gridCol w:w="5067"/>
      </w:tblGrid>
      <w:tr w:rsidR="00807945" w:rsidRPr="00807945" w:rsidTr="009E19B8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307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VASCULATURE OF THE UPPER LIMB </w:t>
            </w:r>
          </w:p>
        </w:tc>
      </w:tr>
      <w:tr w:rsidR="009E19B8" w:rsidRPr="008E70C0" w:rsidTr="009E19B8">
        <w:trPr>
          <w:trHeight w:val="454"/>
          <w:jc w:val="center"/>
        </w:trPr>
        <w:tc>
          <w:tcPr>
            <w:tcW w:w="5071" w:type="dxa"/>
            <w:vAlign w:val="center"/>
          </w:tcPr>
          <w:p w:rsidR="009E19B8" w:rsidRPr="00807945" w:rsidRDefault="009E19B8" w:rsidP="009E1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7" w:type="dxa"/>
            <w:vAlign w:val="center"/>
          </w:tcPr>
          <w:p w:rsidR="009E19B8" w:rsidRPr="00807945" w:rsidRDefault="009E19B8" w:rsidP="009E1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</w:t>
            </w:r>
            <w:r w:rsidR="00F35D94">
              <w:rPr>
                <w:lang w:val="en-GB"/>
              </w:rPr>
              <w:t>3</w:t>
            </w:r>
            <w:r>
              <w:rPr>
                <w:lang w:val="en-GB"/>
              </w:rPr>
              <w:t xml:space="preserve"> classes)</w:t>
            </w:r>
          </w:p>
        </w:tc>
      </w:tr>
      <w:tr w:rsidR="00807945" w:rsidRPr="00807945" w:rsidTr="009E19B8">
        <w:trPr>
          <w:trHeight w:val="454"/>
          <w:jc w:val="center"/>
        </w:trPr>
        <w:tc>
          <w:tcPr>
            <w:tcW w:w="5071" w:type="dxa"/>
            <w:vAlign w:val="center"/>
          </w:tcPr>
          <w:p w:rsidR="00F35D94" w:rsidRP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Arterial blood supply of the upper limb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а. </w:t>
            </w:r>
            <w:r w:rsidRPr="00807945">
              <w:rPr>
                <w:color w:val="000000" w:themeColor="text1"/>
                <w:sz w:val="22"/>
              </w:rPr>
              <w:t>axillaris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• а. brachialis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• а. radialis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а. </w:t>
            </w:r>
            <w:proofErr w:type="spellStart"/>
            <w:r w:rsidRPr="00807945">
              <w:rPr>
                <w:color w:val="000000" w:themeColor="text1"/>
                <w:sz w:val="22"/>
              </w:rPr>
              <w:t>ulnaris</w:t>
            </w:r>
            <w:proofErr w:type="spellEnd"/>
          </w:p>
          <w:p w:rsidR="00F35D94" w:rsidRP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Veins of the upper limb</w:t>
            </w:r>
          </w:p>
          <w:p w:rsidR="00F35D94" w:rsidRP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Superficial veins of the upper limb</w:t>
            </w:r>
          </w:p>
          <w:p w:rsidR="00F35D94" w:rsidRP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Deep veins of the upper limb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Lymphatics of the upper limb 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</w:p>
        </w:tc>
        <w:tc>
          <w:tcPr>
            <w:tcW w:w="5067" w:type="dxa"/>
            <w:vAlign w:val="center"/>
          </w:tcPr>
          <w:p w:rsidR="00F35D94" w:rsidRP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Blood supply of the upper limb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Student should be able to</w:t>
            </w:r>
            <w:r w:rsidR="00D9727F">
              <w:rPr>
                <w:color w:val="000000" w:themeColor="text1"/>
                <w:sz w:val="22"/>
                <w:lang w:val="en-GB"/>
              </w:rPr>
              <w:t xml:space="preserve"> identify</w:t>
            </w:r>
            <w:r>
              <w:rPr>
                <w:color w:val="000000" w:themeColor="text1"/>
                <w:sz w:val="22"/>
                <w:lang w:val="en-GB"/>
              </w:rPr>
              <w:t xml:space="preserve"> and  describe arteries of the upper limb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lang w:val="en-GB"/>
              </w:rPr>
              <w:t xml:space="preserve">course,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ralations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>, side and terminal branches and area of vascularization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D9727F" w:rsidRDefault="00F35D94" w:rsidP="00D9727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D9727F">
              <w:rPr>
                <w:color w:val="000000" w:themeColor="text1"/>
                <w:sz w:val="22"/>
                <w:lang w:val="en-GB"/>
              </w:rPr>
              <w:t xml:space="preserve">Student should be able to identify and describe veins of the upper limb </w:t>
            </w:r>
            <w:r w:rsidR="00D9727F" w:rsidRPr="00807945">
              <w:rPr>
                <w:color w:val="000000" w:themeColor="text1"/>
                <w:sz w:val="22"/>
                <w:lang w:val="ru-RU"/>
              </w:rPr>
              <w:t>(</w:t>
            </w:r>
            <w:r w:rsidR="00D9727F">
              <w:rPr>
                <w:color w:val="000000" w:themeColor="text1"/>
                <w:sz w:val="22"/>
                <w:lang w:val="en-GB"/>
              </w:rPr>
              <w:t xml:space="preserve">origin, course, </w:t>
            </w:r>
            <w:proofErr w:type="spellStart"/>
            <w:r w:rsidR="00D9727F">
              <w:rPr>
                <w:color w:val="000000" w:themeColor="text1"/>
                <w:sz w:val="22"/>
                <w:lang w:val="en-GB"/>
              </w:rPr>
              <w:t>ralations</w:t>
            </w:r>
            <w:proofErr w:type="spellEnd"/>
            <w:r w:rsidR="00D9727F">
              <w:rPr>
                <w:color w:val="000000" w:themeColor="text1"/>
                <w:sz w:val="22"/>
                <w:lang w:val="en-GB"/>
              </w:rPr>
              <w:t>, tributaries</w:t>
            </w:r>
            <w:r w:rsidR="00D9727F"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  <w:tr w:rsidR="00807945" w:rsidRPr="00807945" w:rsidTr="009E19B8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307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NERVES OF UPPER LIMB</w:t>
            </w:r>
          </w:p>
        </w:tc>
      </w:tr>
      <w:tr w:rsidR="009E19B8" w:rsidRPr="008E70C0" w:rsidTr="009E19B8">
        <w:trPr>
          <w:trHeight w:val="454"/>
          <w:jc w:val="center"/>
        </w:trPr>
        <w:tc>
          <w:tcPr>
            <w:tcW w:w="5071" w:type="dxa"/>
            <w:vAlign w:val="center"/>
          </w:tcPr>
          <w:p w:rsidR="009E19B8" w:rsidRPr="00807945" w:rsidRDefault="009E19B8" w:rsidP="009E1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7" w:type="dxa"/>
            <w:vAlign w:val="center"/>
          </w:tcPr>
          <w:p w:rsidR="009E19B8" w:rsidRPr="00807945" w:rsidRDefault="009E19B8" w:rsidP="009E1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9E19B8">
        <w:trPr>
          <w:trHeight w:val="454"/>
          <w:jc w:val="center"/>
        </w:trPr>
        <w:tc>
          <w:tcPr>
            <w:tcW w:w="5071" w:type="dxa"/>
            <w:vAlign w:val="center"/>
          </w:tcPr>
          <w:p w:rsidR="00F35D94" w:rsidRPr="009E19B8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Innervation of the upper limb:</w:t>
            </w:r>
          </w:p>
          <w:p w:rsidR="00F35D94" w:rsidRP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Pr="00807945">
              <w:rPr>
                <w:color w:val="000000" w:themeColor="text1"/>
                <w:sz w:val="22"/>
              </w:rPr>
              <w:t>Plexus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807945">
              <w:rPr>
                <w:color w:val="000000" w:themeColor="text1"/>
                <w:sz w:val="22"/>
              </w:rPr>
              <w:t>brachialis</w:t>
            </w:r>
            <w:r>
              <w:rPr>
                <w:color w:val="000000" w:themeColor="text1"/>
                <w:sz w:val="22"/>
                <w:lang w:val="en-GB"/>
              </w:rPr>
              <w:t xml:space="preserve"> – origin.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lang w:val="en-GB"/>
              </w:rPr>
              <w:t>side and terminal branches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proofErr w:type="spellStart"/>
            <w:r w:rsidRPr="00807945">
              <w:rPr>
                <w:color w:val="000000" w:themeColor="text1"/>
                <w:sz w:val="22"/>
              </w:rPr>
              <w:t>Тruncus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superior, </w:t>
            </w:r>
            <w:proofErr w:type="spellStart"/>
            <w:r w:rsidRPr="00807945">
              <w:rPr>
                <w:color w:val="000000" w:themeColor="text1"/>
                <w:sz w:val="22"/>
              </w:rPr>
              <w:t>medius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2"/>
              </w:rPr>
              <w:t xml:space="preserve">and </w:t>
            </w:r>
            <w:r w:rsidRPr="00807945">
              <w:rPr>
                <w:color w:val="000000" w:themeColor="text1"/>
                <w:sz w:val="22"/>
              </w:rPr>
              <w:t>inferior;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Fasciculus lateralis, medialis </w:t>
            </w:r>
            <w:r>
              <w:rPr>
                <w:color w:val="000000" w:themeColor="text1"/>
                <w:sz w:val="22"/>
              </w:rPr>
              <w:t>and</w:t>
            </w:r>
            <w:r w:rsidRPr="00807945">
              <w:rPr>
                <w:color w:val="000000" w:themeColor="text1"/>
                <w:sz w:val="22"/>
              </w:rPr>
              <w:t xml:space="preserve"> posterior. 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N. </w:t>
            </w:r>
            <w:proofErr w:type="spellStart"/>
            <w:r w:rsidRPr="00807945">
              <w:rPr>
                <w:color w:val="000000" w:themeColor="text1"/>
                <w:sz w:val="22"/>
              </w:rPr>
              <w:t>musculocutaneus</w:t>
            </w:r>
            <w:proofErr w:type="spellEnd"/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N. </w:t>
            </w:r>
            <w:proofErr w:type="spellStart"/>
            <w:r w:rsidRPr="00807945">
              <w:rPr>
                <w:color w:val="000000" w:themeColor="text1"/>
                <w:sz w:val="22"/>
              </w:rPr>
              <w:t>medianus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N. </w:t>
            </w:r>
            <w:proofErr w:type="spellStart"/>
            <w:r w:rsidRPr="00807945">
              <w:rPr>
                <w:color w:val="000000" w:themeColor="text1"/>
                <w:sz w:val="22"/>
              </w:rPr>
              <w:t>ulnaris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N. </w:t>
            </w:r>
            <w:proofErr w:type="spellStart"/>
            <w:r w:rsidRPr="00807945">
              <w:rPr>
                <w:color w:val="000000" w:themeColor="text1"/>
                <w:sz w:val="22"/>
              </w:rPr>
              <w:t>cutaneus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brachi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medialis</w:t>
            </w:r>
            <w:proofErr w:type="spellEnd"/>
            <w:r>
              <w:rPr>
                <w:color w:val="000000" w:themeColor="text1"/>
                <w:sz w:val="22"/>
              </w:rPr>
              <w:br/>
              <w:t xml:space="preserve">  </w:t>
            </w:r>
            <w:r w:rsidRPr="00807945">
              <w:rPr>
                <w:color w:val="000000" w:themeColor="text1"/>
                <w:sz w:val="22"/>
              </w:rPr>
              <w:t xml:space="preserve">N. </w:t>
            </w:r>
            <w:proofErr w:type="spellStart"/>
            <w:r w:rsidRPr="00807945">
              <w:rPr>
                <w:color w:val="000000" w:themeColor="text1"/>
                <w:sz w:val="22"/>
              </w:rPr>
              <w:t>cutaneus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D9727F">
              <w:rPr>
                <w:color w:val="000000" w:themeColor="text1"/>
                <w:sz w:val="22"/>
              </w:rPr>
              <w:t>ante</w:t>
            </w:r>
            <w:r w:rsidRPr="00807945">
              <w:rPr>
                <w:color w:val="000000" w:themeColor="text1"/>
                <w:sz w:val="22"/>
              </w:rPr>
              <w:t>brachi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medialis</w:t>
            </w:r>
            <w:proofErr w:type="spellEnd"/>
          </w:p>
          <w:p w:rsidR="00CF1605" w:rsidRP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</w:rPr>
              <w:t xml:space="preserve">• N. radialis, N. </w:t>
            </w:r>
            <w:r>
              <w:rPr>
                <w:color w:val="000000" w:themeColor="text1"/>
                <w:sz w:val="22"/>
              </w:rPr>
              <w:t>a</w:t>
            </w:r>
            <w:r w:rsidRPr="00807945">
              <w:rPr>
                <w:color w:val="000000" w:themeColor="text1"/>
                <w:sz w:val="22"/>
              </w:rPr>
              <w:t>xillaris.</w:t>
            </w:r>
          </w:p>
        </w:tc>
        <w:tc>
          <w:tcPr>
            <w:tcW w:w="5067" w:type="dxa"/>
            <w:vAlign w:val="center"/>
          </w:tcPr>
          <w:p w:rsidR="00F35D94" w:rsidRP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Nerve supply of the upper limb</w:t>
            </w:r>
          </w:p>
          <w:p w:rsid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 xml:space="preserve">Student should be able to </w:t>
            </w:r>
            <w:r w:rsidR="00D9727F">
              <w:rPr>
                <w:color w:val="000000" w:themeColor="text1"/>
                <w:sz w:val="22"/>
                <w:lang w:val="en-GB"/>
              </w:rPr>
              <w:t>identify</w:t>
            </w:r>
            <w:r>
              <w:rPr>
                <w:color w:val="000000" w:themeColor="text1"/>
                <w:sz w:val="22"/>
                <w:lang w:val="en-GB"/>
              </w:rPr>
              <w:t xml:space="preserve"> and describe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brachial plexus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lang w:val="en-GB"/>
              </w:rPr>
              <w:t>origin of plexus, origin of its branches</w:t>
            </w:r>
            <w:r w:rsidRPr="00807945">
              <w:rPr>
                <w:color w:val="000000" w:themeColor="text1"/>
                <w:sz w:val="22"/>
                <w:lang w:val="ru-RU"/>
              </w:rPr>
              <w:t>,</w:t>
            </w:r>
            <w:r>
              <w:rPr>
                <w:color w:val="000000" w:themeColor="text1"/>
                <w:sz w:val="22"/>
                <w:lang w:val="en-GB"/>
              </w:rPr>
              <w:t xml:space="preserve"> relations in axillar fossa and arm)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:rsidR="00F35D94" w:rsidRPr="00F35D94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lang w:val="en-GB"/>
              </w:rPr>
              <w:t xml:space="preserve"> Student should be able to </w:t>
            </w:r>
            <w:r w:rsidR="00D9727F">
              <w:rPr>
                <w:color w:val="000000" w:themeColor="text1"/>
                <w:sz w:val="22"/>
                <w:lang w:val="en-GB"/>
              </w:rPr>
              <w:t>identify</w:t>
            </w:r>
            <w:r>
              <w:rPr>
                <w:color w:val="000000" w:themeColor="text1"/>
                <w:sz w:val="22"/>
                <w:lang w:val="en-GB"/>
              </w:rPr>
              <w:t xml:space="preserve"> and describe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lang w:val="en-GB"/>
              </w:rPr>
              <w:t xml:space="preserve">course,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ralations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 xml:space="preserve">, side and terminal branches and area of innervation of branches of brachial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plaxus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>: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proofErr w:type="spellStart"/>
            <w:r w:rsidRPr="00807945">
              <w:rPr>
                <w:color w:val="000000" w:themeColor="text1"/>
                <w:sz w:val="22"/>
              </w:rPr>
              <w:t>Тruncus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superior, </w:t>
            </w:r>
            <w:proofErr w:type="spellStart"/>
            <w:r w:rsidRPr="00807945">
              <w:rPr>
                <w:color w:val="000000" w:themeColor="text1"/>
                <w:sz w:val="22"/>
              </w:rPr>
              <w:t>medius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r w:rsidR="00D9727F">
              <w:rPr>
                <w:color w:val="000000" w:themeColor="text1"/>
                <w:sz w:val="22"/>
              </w:rPr>
              <w:t>and</w:t>
            </w:r>
            <w:r w:rsidRPr="00807945">
              <w:rPr>
                <w:color w:val="000000" w:themeColor="text1"/>
                <w:sz w:val="22"/>
              </w:rPr>
              <w:t xml:space="preserve"> inferior;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Fasciculus lateralis, medialis </w:t>
            </w:r>
            <w:r w:rsidR="00D9727F">
              <w:rPr>
                <w:color w:val="000000" w:themeColor="text1"/>
                <w:sz w:val="22"/>
              </w:rPr>
              <w:t>and</w:t>
            </w:r>
            <w:r w:rsidRPr="00807945">
              <w:rPr>
                <w:color w:val="000000" w:themeColor="text1"/>
                <w:sz w:val="22"/>
              </w:rPr>
              <w:t xml:space="preserve"> posterior. </w:t>
            </w:r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N. </w:t>
            </w:r>
            <w:proofErr w:type="spellStart"/>
            <w:r w:rsidRPr="00807945">
              <w:rPr>
                <w:color w:val="000000" w:themeColor="text1"/>
                <w:sz w:val="22"/>
              </w:rPr>
              <w:t>musculocutaneus</w:t>
            </w:r>
            <w:proofErr w:type="spellEnd"/>
          </w:p>
          <w:p w:rsidR="00F35D94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N. </w:t>
            </w:r>
            <w:proofErr w:type="spellStart"/>
            <w:r w:rsidRPr="00807945">
              <w:rPr>
                <w:color w:val="000000" w:themeColor="text1"/>
                <w:sz w:val="22"/>
              </w:rPr>
              <w:t>medianus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N. </w:t>
            </w:r>
            <w:proofErr w:type="spellStart"/>
            <w:r w:rsidRPr="00807945">
              <w:rPr>
                <w:color w:val="000000" w:themeColor="text1"/>
                <w:sz w:val="22"/>
              </w:rPr>
              <w:t>ulnaris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N. </w:t>
            </w:r>
            <w:proofErr w:type="spellStart"/>
            <w:r w:rsidRPr="00807945">
              <w:rPr>
                <w:color w:val="000000" w:themeColor="text1"/>
                <w:sz w:val="22"/>
              </w:rPr>
              <w:t>cutaneus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brachi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medialis</w:t>
            </w:r>
            <w:proofErr w:type="spellEnd"/>
            <w:r w:rsidRPr="00807945">
              <w:rPr>
                <w:color w:val="000000" w:themeColor="text1"/>
                <w:sz w:val="22"/>
              </w:rPr>
              <w:t>.</w:t>
            </w:r>
            <w:r>
              <w:rPr>
                <w:color w:val="000000" w:themeColor="text1"/>
                <w:sz w:val="22"/>
              </w:rPr>
              <w:br/>
              <w:t xml:space="preserve">   </w:t>
            </w:r>
            <w:r w:rsidRPr="00807945">
              <w:rPr>
                <w:color w:val="000000" w:themeColor="text1"/>
                <w:sz w:val="22"/>
              </w:rPr>
              <w:t xml:space="preserve">N. </w:t>
            </w:r>
            <w:proofErr w:type="spellStart"/>
            <w:r w:rsidRPr="00807945">
              <w:rPr>
                <w:color w:val="000000" w:themeColor="text1"/>
                <w:sz w:val="22"/>
              </w:rPr>
              <w:t>cutaneus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D9727F">
              <w:rPr>
                <w:color w:val="000000" w:themeColor="text1"/>
                <w:sz w:val="22"/>
              </w:rPr>
              <w:t>ante</w:t>
            </w:r>
            <w:r w:rsidRPr="00807945">
              <w:rPr>
                <w:color w:val="000000" w:themeColor="text1"/>
                <w:sz w:val="22"/>
              </w:rPr>
              <w:t>brachi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medialis</w:t>
            </w:r>
            <w:proofErr w:type="spellEnd"/>
          </w:p>
          <w:p w:rsidR="00CF1605" w:rsidRPr="00807945" w:rsidRDefault="00F35D94" w:rsidP="00F35D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</w:rPr>
              <w:t xml:space="preserve">• N. radialis, N. </w:t>
            </w:r>
            <w:r w:rsidR="00D9727F">
              <w:rPr>
                <w:color w:val="000000" w:themeColor="text1"/>
                <w:sz w:val="22"/>
              </w:rPr>
              <w:t>a</w:t>
            </w:r>
            <w:r w:rsidRPr="00807945">
              <w:rPr>
                <w:color w:val="000000" w:themeColor="text1"/>
                <w:sz w:val="22"/>
              </w:rPr>
              <w:t>xillaris.</w:t>
            </w:r>
          </w:p>
        </w:tc>
      </w:tr>
    </w:tbl>
    <w:p w:rsidR="00BB3E82" w:rsidRPr="00807945" w:rsidRDefault="00BB3E82" w:rsidP="00EC7CCA">
      <w:pPr>
        <w:autoSpaceDE w:val="0"/>
        <w:autoSpaceDN w:val="0"/>
        <w:adjustRightInd w:val="0"/>
        <w:spacing w:after="0"/>
        <w:rPr>
          <w:color w:val="000000" w:themeColor="text1"/>
          <w:sz w:val="20"/>
          <w:szCs w:val="20"/>
        </w:rPr>
      </w:pPr>
    </w:p>
    <w:p w:rsidR="00BB3E82" w:rsidRPr="00807945" w:rsidRDefault="00BB3E82">
      <w:pPr>
        <w:autoSpaceDE w:val="0"/>
        <w:autoSpaceDN w:val="0"/>
        <w:adjustRightInd w:val="0"/>
        <w:spacing w:after="0"/>
        <w:ind w:left="720"/>
        <w:rPr>
          <w:color w:val="000000" w:themeColor="text1"/>
          <w:sz w:val="20"/>
          <w:szCs w:val="20"/>
        </w:rPr>
      </w:pPr>
    </w:p>
    <w:p w:rsidR="00D9727F" w:rsidRPr="00807945" w:rsidRDefault="00D9727F" w:rsidP="00D9727F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  <w:r>
        <w:rPr>
          <w:b/>
          <w:u w:val="single"/>
          <w:lang w:val="en-GB"/>
        </w:rPr>
        <w:t>WEEK – 4</w:t>
      </w:r>
      <w:r w:rsidRPr="00807945">
        <w:rPr>
          <w:bCs/>
          <w:color w:val="000000" w:themeColor="text1"/>
          <w:szCs w:val="20"/>
        </w:rPr>
        <w:t>:</w:t>
      </w: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 w:rsidTr="00D9727F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D97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THE BONES OF THE LOWER LIMB</w:t>
            </w:r>
          </w:p>
        </w:tc>
      </w:tr>
      <w:tr w:rsidR="00D9727F" w:rsidRPr="008E70C0" w:rsidTr="00D9727F">
        <w:trPr>
          <w:trHeight w:val="454"/>
          <w:jc w:val="center"/>
        </w:trPr>
        <w:tc>
          <w:tcPr>
            <w:tcW w:w="5070" w:type="dxa"/>
            <w:vAlign w:val="center"/>
          </w:tcPr>
          <w:p w:rsidR="00D9727F" w:rsidRPr="00807945" w:rsidRDefault="00D9727F" w:rsidP="00D97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D9727F" w:rsidRPr="00807945" w:rsidRDefault="00D9727F" w:rsidP="00D97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(3 classes)</w:t>
            </w:r>
          </w:p>
        </w:tc>
      </w:tr>
      <w:tr w:rsidR="00807945" w:rsidRPr="008E70C0" w:rsidTr="00D9727F">
        <w:trPr>
          <w:trHeight w:val="454"/>
          <w:jc w:val="center"/>
        </w:trPr>
        <w:tc>
          <w:tcPr>
            <w:tcW w:w="5070" w:type="dxa"/>
            <w:vAlign w:val="center"/>
          </w:tcPr>
          <w:p w:rsidR="00D9727F" w:rsidRPr="007D449C" w:rsidRDefault="00D9727F" w:rsidP="00D9727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The bones of the upper limb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proofErr w:type="spellStart"/>
            <w:r w:rsidRPr="00807945">
              <w:rPr>
                <w:color w:val="000000" w:themeColor="text1"/>
                <w:sz w:val="22"/>
              </w:rPr>
              <w:t>os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coxae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femur, tibia, </w:t>
            </w:r>
            <w:proofErr w:type="spellStart"/>
            <w:r w:rsidRPr="00807945">
              <w:rPr>
                <w:color w:val="000000" w:themeColor="text1"/>
                <w:sz w:val="22"/>
              </w:rPr>
              <w:t>fibulla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ossa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pedis</w:t>
            </w:r>
            <w:proofErr w:type="spellEnd"/>
          </w:p>
        </w:tc>
        <w:tc>
          <w:tcPr>
            <w:tcW w:w="5068" w:type="dxa"/>
            <w:vAlign w:val="center"/>
          </w:tcPr>
          <w:p w:rsidR="00D9727F" w:rsidRDefault="00D9727F" w:rsidP="00D9727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The bones of the upper limb</w:t>
            </w:r>
            <w:r w:rsidR="00CF1605" w:rsidRPr="00807945">
              <w:rPr>
                <w:color w:val="000000" w:themeColor="text1"/>
                <w:sz w:val="22"/>
              </w:rPr>
              <w:t>:</w:t>
            </w:r>
            <w:r>
              <w:rPr>
                <w:color w:val="000000" w:themeColor="text1"/>
                <w:sz w:val="22"/>
              </w:rPr>
              <w:br/>
              <w:t>-</w:t>
            </w:r>
            <w:r w:rsidR="00CF1605"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os</w:t>
            </w:r>
            <w:proofErr w:type="spellEnd"/>
            <w:r w:rsidR="00CF1605"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coxae</w:t>
            </w:r>
            <w:proofErr w:type="spellEnd"/>
            <w:r w:rsidR="00CF1605" w:rsidRPr="00807945">
              <w:rPr>
                <w:color w:val="000000" w:themeColor="text1"/>
                <w:sz w:val="22"/>
              </w:rPr>
              <w:t xml:space="preserve">, femur, patella, tibia,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fibulla</w:t>
            </w:r>
            <w:proofErr w:type="spellEnd"/>
            <w:r w:rsidR="00CF1605"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ossa</w:t>
            </w:r>
            <w:proofErr w:type="spellEnd"/>
            <w:r w:rsidR="00CF1605"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pedis</w:t>
            </w:r>
            <w:proofErr w:type="spellEnd"/>
          </w:p>
          <w:p w:rsidR="00CF1605" w:rsidRPr="00D9727F" w:rsidRDefault="00CF1605" w:rsidP="00D9727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D9727F">
              <w:rPr>
                <w:color w:val="000000" w:themeColor="text1"/>
                <w:sz w:val="22"/>
                <w:lang w:val="en-GB"/>
              </w:rPr>
              <w:t>Student should be able to identify and describe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D9727F">
              <w:rPr>
                <w:color w:val="000000" w:themeColor="text1"/>
                <w:sz w:val="22"/>
                <w:lang w:val="en-GB"/>
              </w:rPr>
              <w:t>characteristics of the bones of the lower limb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D9727F">
              <w:rPr>
                <w:color w:val="000000" w:themeColor="text1"/>
                <w:sz w:val="22"/>
                <w:lang w:val="en-GB"/>
              </w:rPr>
              <w:t>surfaces, borders, extremities, articular surfaces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  <w:tr w:rsidR="00D9727F" w:rsidRPr="00807945" w:rsidTr="00D9727F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D9727F" w:rsidRPr="00807945" w:rsidRDefault="00D9727F" w:rsidP="00D97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THE JOINTS OF THE LOWER LIMB</w:t>
            </w:r>
          </w:p>
        </w:tc>
      </w:tr>
      <w:tr w:rsidR="00D9727F" w:rsidRPr="008E70C0" w:rsidTr="00D9727F">
        <w:trPr>
          <w:trHeight w:val="454"/>
          <w:jc w:val="center"/>
        </w:trPr>
        <w:tc>
          <w:tcPr>
            <w:tcW w:w="5070" w:type="dxa"/>
            <w:vAlign w:val="center"/>
          </w:tcPr>
          <w:p w:rsidR="00D9727F" w:rsidRPr="00807945" w:rsidRDefault="00D9727F" w:rsidP="00D97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D9727F" w:rsidRPr="00807945" w:rsidRDefault="00D9727F" w:rsidP="00D97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D9727F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D9727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Joints of the lower limb</w:t>
            </w:r>
            <w:r w:rsidR="00CF1605" w:rsidRPr="00807945">
              <w:rPr>
                <w:color w:val="000000" w:themeColor="text1"/>
                <w:sz w:val="22"/>
              </w:rPr>
              <w:t xml:space="preserve">: 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art. coxae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art. genus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proofErr w:type="spellStart"/>
            <w:r w:rsidRPr="00807945">
              <w:rPr>
                <w:color w:val="000000" w:themeColor="text1"/>
                <w:sz w:val="22"/>
              </w:rPr>
              <w:t>tibiofibularis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syndesmosis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tibiofibularis</w:t>
            </w:r>
            <w:proofErr w:type="spellEnd"/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proofErr w:type="spellStart"/>
            <w:r w:rsidRPr="00807945">
              <w:rPr>
                <w:color w:val="000000" w:themeColor="text1"/>
                <w:sz w:val="22"/>
              </w:rPr>
              <w:t>articulationes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pedis</w:t>
            </w:r>
            <w:proofErr w:type="spellEnd"/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</w:p>
        </w:tc>
        <w:tc>
          <w:tcPr>
            <w:tcW w:w="5068" w:type="dxa"/>
            <w:vAlign w:val="center"/>
          </w:tcPr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 </w:t>
            </w:r>
            <w:r w:rsidR="00D9727F">
              <w:rPr>
                <w:color w:val="000000" w:themeColor="text1"/>
                <w:sz w:val="22"/>
              </w:rPr>
              <w:t>Joints of the lower limb</w:t>
            </w:r>
            <w:r w:rsidRPr="00807945">
              <w:rPr>
                <w:color w:val="000000" w:themeColor="text1"/>
                <w:sz w:val="22"/>
              </w:rPr>
              <w:t xml:space="preserve">: 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art. coxae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art. genus</w:t>
            </w:r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art. </w:t>
            </w:r>
            <w:proofErr w:type="spellStart"/>
            <w:r w:rsidRPr="00807945">
              <w:rPr>
                <w:color w:val="000000" w:themeColor="text1"/>
                <w:sz w:val="22"/>
              </w:rPr>
              <w:t>tibiofibularis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syndesmosis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tibiofibularis</w:t>
            </w:r>
            <w:proofErr w:type="spellEnd"/>
          </w:p>
          <w:p w:rsidR="00CF1605" w:rsidRPr="00807945" w:rsidRDefault="00CF16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proofErr w:type="spellStart"/>
            <w:r w:rsidRPr="00807945">
              <w:rPr>
                <w:color w:val="000000" w:themeColor="text1"/>
                <w:sz w:val="22"/>
              </w:rPr>
              <w:t>articulationes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pedis</w:t>
            </w:r>
            <w:proofErr w:type="spellEnd"/>
          </w:p>
          <w:p w:rsidR="00CF1605" w:rsidRPr="00807945" w:rsidRDefault="00D9727F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Student should be able to identify and describe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anatomical characteristics of the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jponts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of the lower limb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lang w:val="en-GB"/>
              </w:rPr>
              <w:t>articular surfaces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articular capsule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stabilization and ligaments of the joints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mechanic of joints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</w:tbl>
    <w:p w:rsidR="00BB3E82" w:rsidRDefault="00BB3E82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  <w:u w:val="single"/>
        </w:rPr>
      </w:pPr>
    </w:p>
    <w:p w:rsidR="00EC7CCA" w:rsidRPr="00807945" w:rsidRDefault="00EC7CCA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  <w:u w:val="single"/>
        </w:rPr>
      </w:pPr>
    </w:p>
    <w:p w:rsidR="00BB3E82" w:rsidRPr="00807945" w:rsidRDefault="00BB3E82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  <w:u w:val="single"/>
        </w:rPr>
      </w:pPr>
    </w:p>
    <w:p w:rsidR="00D9727F" w:rsidRPr="00807945" w:rsidRDefault="00D9727F" w:rsidP="00D9727F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  <w:r>
        <w:rPr>
          <w:b/>
          <w:u w:val="single"/>
          <w:lang w:val="en-GB"/>
        </w:rPr>
        <w:t>WEEK – 5</w:t>
      </w:r>
      <w:r w:rsidRPr="00807945">
        <w:rPr>
          <w:bCs/>
          <w:color w:val="000000" w:themeColor="text1"/>
          <w:szCs w:val="20"/>
        </w:rPr>
        <w:t>:</w:t>
      </w: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 w:rsidTr="003071EF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D97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MUSCLES OF THE HIP</w:t>
            </w:r>
            <w:r w:rsidR="003071EF">
              <w:rPr>
                <w:b/>
                <w:bCs/>
                <w:color w:val="000000" w:themeColor="text1"/>
              </w:rPr>
              <w:t>, BUTTOCKS</w:t>
            </w:r>
            <w:r>
              <w:rPr>
                <w:b/>
                <w:bCs/>
                <w:color w:val="000000" w:themeColor="text1"/>
              </w:rPr>
              <w:t xml:space="preserve"> AND THIGH</w:t>
            </w:r>
            <w:r w:rsidR="00CF1605" w:rsidRPr="00807945"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3071EF" w:rsidRPr="008E70C0" w:rsidTr="003071EF">
        <w:trPr>
          <w:trHeight w:val="454"/>
          <w:jc w:val="center"/>
        </w:trPr>
        <w:tc>
          <w:tcPr>
            <w:tcW w:w="5070" w:type="dxa"/>
            <w:vAlign w:val="center"/>
          </w:tcPr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(3 classes)</w:t>
            </w:r>
          </w:p>
        </w:tc>
      </w:tr>
      <w:tr w:rsidR="00807945" w:rsidRPr="008E70C0" w:rsidTr="003071EF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3071EF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071EF">
              <w:rPr>
                <w:color w:val="000000" w:themeColor="text1"/>
                <w:sz w:val="22"/>
                <w:lang w:val="en-GB"/>
              </w:rPr>
              <w:t>Muscles of the hip and buttocks</w:t>
            </w:r>
          </w:p>
          <w:p w:rsidR="00CF1605" w:rsidRPr="003071EF" w:rsidRDefault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attachments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innervation and action</w:t>
            </w:r>
            <w:r w:rsidR="00CF1605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lang w:val="en-GB"/>
              </w:rPr>
              <w:t>Muscles of the thigh</w:t>
            </w:r>
          </w:p>
          <w:p w:rsidR="00CF1605" w:rsidRPr="00807945" w:rsidRDefault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attachments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innervation and action</w:t>
            </w:r>
          </w:p>
        </w:tc>
        <w:tc>
          <w:tcPr>
            <w:tcW w:w="5068" w:type="dxa"/>
            <w:vAlign w:val="center"/>
          </w:tcPr>
          <w:p w:rsidR="003071EF" w:rsidRDefault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>Muscles of the hip and buttocks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:rsidR="003071EF" w:rsidRDefault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>Muscles of the thigh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:rsidR="00CF1605" w:rsidRPr="00807945" w:rsidRDefault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lang w:val="en-GB"/>
              </w:rPr>
              <w:t xml:space="preserve"> Student should be able to describe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attachments, function and innervation of the muscles of the buttocks, hip and thigh</w:t>
            </w:r>
          </w:p>
        </w:tc>
      </w:tr>
      <w:tr w:rsidR="00807945" w:rsidRPr="00807945" w:rsidTr="003071EF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D9727F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MUSCLES OF THE LEG AND </w:t>
            </w:r>
            <w:r w:rsidR="003071EF">
              <w:rPr>
                <w:b/>
                <w:bCs/>
                <w:color w:val="000000" w:themeColor="text1"/>
              </w:rPr>
              <w:t>FOOT</w:t>
            </w:r>
          </w:p>
        </w:tc>
      </w:tr>
      <w:tr w:rsidR="003071EF" w:rsidRPr="008E70C0" w:rsidTr="003071EF">
        <w:trPr>
          <w:trHeight w:val="454"/>
          <w:jc w:val="center"/>
        </w:trPr>
        <w:tc>
          <w:tcPr>
            <w:tcW w:w="5070" w:type="dxa"/>
            <w:vAlign w:val="center"/>
          </w:tcPr>
          <w:p w:rsidR="003071EF" w:rsidRPr="00807945" w:rsidRDefault="003071EF" w:rsidP="003071EF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3071EF" w:rsidRPr="00807945" w:rsidRDefault="003071EF" w:rsidP="003071EF">
            <w:pPr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3071EF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3071EF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071EF">
              <w:rPr>
                <w:color w:val="000000" w:themeColor="text1"/>
                <w:sz w:val="22"/>
                <w:lang w:val="en-GB"/>
              </w:rPr>
              <w:t>Muscles of the leg</w:t>
            </w:r>
          </w:p>
          <w:p w:rsidR="00CF1605" w:rsidRPr="003071EF" w:rsidRDefault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attachments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innervation and action</w:t>
            </w:r>
            <w:r w:rsidR="00CF1605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lang w:val="en-GB"/>
              </w:rPr>
              <w:t>Muscles of the foot</w:t>
            </w:r>
          </w:p>
          <w:p w:rsidR="00CF1605" w:rsidRPr="00807945" w:rsidRDefault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attachments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innervation and action</w:t>
            </w:r>
          </w:p>
        </w:tc>
        <w:tc>
          <w:tcPr>
            <w:tcW w:w="5068" w:type="dxa"/>
            <w:vAlign w:val="center"/>
          </w:tcPr>
          <w:p w:rsidR="003071EF" w:rsidRPr="003071EF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Muscles of the leg</w:t>
            </w:r>
          </w:p>
          <w:p w:rsidR="003071EF" w:rsidRDefault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>Muscles of the foot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CF1605" w:rsidRPr="00807945" w:rsidRDefault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lang w:val="en-GB"/>
              </w:rPr>
              <w:t xml:space="preserve"> Student should be able to describe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attachments, function and innervation of the muscles of the leg and foot</w:t>
            </w:r>
          </w:p>
        </w:tc>
      </w:tr>
    </w:tbl>
    <w:p w:rsidR="00CF1605" w:rsidRPr="00807945" w:rsidRDefault="00CF1605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</w:p>
    <w:p w:rsidR="00BB3E82" w:rsidRPr="00807945" w:rsidRDefault="00BB3E82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</w:p>
    <w:p w:rsidR="00BB3E82" w:rsidRPr="00807945" w:rsidRDefault="00BB3E82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</w:p>
    <w:p w:rsidR="00BB3E82" w:rsidRPr="00807945" w:rsidRDefault="00BB3E82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</w:p>
    <w:p w:rsidR="00BB3E82" w:rsidRPr="00807945" w:rsidRDefault="00BB3E82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</w:p>
    <w:p w:rsidR="003071EF" w:rsidRPr="00807945" w:rsidRDefault="003071EF" w:rsidP="003071EF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</w:rPr>
      </w:pPr>
      <w:r>
        <w:rPr>
          <w:b/>
          <w:u w:val="single"/>
          <w:lang w:val="en-GB"/>
        </w:rPr>
        <w:t>WEEK – 6</w:t>
      </w:r>
      <w:r w:rsidRPr="00807945">
        <w:rPr>
          <w:bCs/>
          <w:color w:val="000000" w:themeColor="text1"/>
          <w:szCs w:val="20"/>
        </w:rPr>
        <w:t>:</w:t>
      </w: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 w:rsidTr="003071EF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3071EF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VASCULATURE OF THE LOWER LIMB </w:t>
            </w:r>
          </w:p>
        </w:tc>
      </w:tr>
      <w:tr w:rsidR="003071EF" w:rsidRPr="008E70C0" w:rsidTr="003071EF">
        <w:trPr>
          <w:trHeight w:val="454"/>
          <w:jc w:val="center"/>
        </w:trPr>
        <w:tc>
          <w:tcPr>
            <w:tcW w:w="5070" w:type="dxa"/>
            <w:vAlign w:val="center"/>
          </w:tcPr>
          <w:p w:rsidR="003071EF" w:rsidRPr="00807945" w:rsidRDefault="003071EF" w:rsidP="003071EF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3071EF" w:rsidRPr="00807945" w:rsidRDefault="003071EF" w:rsidP="003071EF">
            <w:pPr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(3 classes)</w:t>
            </w:r>
          </w:p>
        </w:tc>
      </w:tr>
      <w:tr w:rsidR="00807945" w:rsidRPr="008E70C0" w:rsidTr="003071EF">
        <w:trPr>
          <w:trHeight w:val="454"/>
          <w:jc w:val="center"/>
        </w:trPr>
        <w:tc>
          <w:tcPr>
            <w:tcW w:w="5070" w:type="dxa"/>
            <w:vAlign w:val="center"/>
          </w:tcPr>
          <w:p w:rsidR="003071EF" w:rsidRPr="00F35D94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Arterial blood supply of the lower limb</w:t>
            </w:r>
          </w:p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branches of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а. </w:t>
            </w:r>
            <w:proofErr w:type="spellStart"/>
            <w:r>
              <w:rPr>
                <w:color w:val="000000" w:themeColor="text1"/>
                <w:sz w:val="22"/>
              </w:rPr>
              <w:t>i</w:t>
            </w:r>
            <w:r w:rsidRPr="00807945">
              <w:rPr>
                <w:color w:val="000000" w:themeColor="text1"/>
                <w:sz w:val="22"/>
              </w:rPr>
              <w:t>liaca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interna</w:t>
            </w:r>
            <w:proofErr w:type="spellEnd"/>
          </w:p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• а. femoralis</w:t>
            </w:r>
          </w:p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а. </w:t>
            </w:r>
            <w:proofErr w:type="spellStart"/>
            <w:r w:rsidRPr="00807945">
              <w:rPr>
                <w:color w:val="000000" w:themeColor="text1"/>
                <w:sz w:val="22"/>
              </w:rPr>
              <w:t>poplitea</w:t>
            </w:r>
            <w:proofErr w:type="spellEnd"/>
          </w:p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• а. tibialis anterior</w:t>
            </w:r>
          </w:p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а. </w:t>
            </w:r>
            <w:proofErr w:type="spellStart"/>
            <w:r w:rsidRPr="00807945">
              <w:rPr>
                <w:color w:val="000000" w:themeColor="text1"/>
                <w:sz w:val="22"/>
              </w:rPr>
              <w:t>tibialisposterior</w:t>
            </w:r>
            <w:proofErr w:type="spellEnd"/>
          </w:p>
          <w:p w:rsidR="003071EF" w:rsidRPr="003071EF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Veins of the lower limb</w:t>
            </w:r>
          </w:p>
          <w:p w:rsidR="003071EF" w:rsidRPr="00F35D94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Superficial veins of the lower limb</w:t>
            </w:r>
          </w:p>
          <w:p w:rsidR="003071EF" w:rsidRPr="00F35D94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Deep veins of the lower limb</w:t>
            </w:r>
          </w:p>
          <w:p w:rsidR="00CF1605" w:rsidRPr="003071EF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Lymphatics of the lower limb </w:t>
            </w:r>
          </w:p>
        </w:tc>
        <w:tc>
          <w:tcPr>
            <w:tcW w:w="5068" w:type="dxa"/>
            <w:vAlign w:val="center"/>
          </w:tcPr>
          <w:p w:rsidR="003071EF" w:rsidRPr="00F35D94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Blood supply of the lower limb</w:t>
            </w:r>
          </w:p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 xml:space="preserve">Student should be able to identify and  describe arteries of the lower limb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lang w:val="en-GB"/>
              </w:rPr>
              <w:t xml:space="preserve">course,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ralations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>, side and terminal branches and area of vascularization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 xml:space="preserve">Student should be able to identify and describe veins of the lower limb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lang w:val="en-GB"/>
              </w:rPr>
              <w:t xml:space="preserve">origin, course,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ralations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>, tributaries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  <w:tr w:rsidR="00807945" w:rsidRPr="00807945" w:rsidTr="003071EF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3071EF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NERVES OF LOWER LIMB</w:t>
            </w:r>
          </w:p>
        </w:tc>
      </w:tr>
      <w:tr w:rsidR="003071EF" w:rsidRPr="008E70C0" w:rsidTr="003071EF">
        <w:trPr>
          <w:trHeight w:val="454"/>
          <w:jc w:val="center"/>
        </w:trPr>
        <w:tc>
          <w:tcPr>
            <w:tcW w:w="5070" w:type="dxa"/>
            <w:vAlign w:val="center"/>
          </w:tcPr>
          <w:p w:rsidR="003071EF" w:rsidRPr="00807945" w:rsidRDefault="003071EF" w:rsidP="003071EF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3071EF" w:rsidRPr="00807945" w:rsidRDefault="003071EF" w:rsidP="003071EF">
            <w:pPr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3071EF">
        <w:trPr>
          <w:trHeight w:val="454"/>
          <w:jc w:val="center"/>
        </w:trPr>
        <w:tc>
          <w:tcPr>
            <w:tcW w:w="5070" w:type="dxa"/>
            <w:vAlign w:val="center"/>
          </w:tcPr>
          <w:p w:rsidR="003071EF" w:rsidRPr="009E19B8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Innervation of the lower limb:</w:t>
            </w:r>
          </w:p>
          <w:p w:rsidR="003071EF" w:rsidRPr="003071EF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Pr="00807945">
              <w:rPr>
                <w:color w:val="000000" w:themeColor="text1"/>
                <w:sz w:val="22"/>
              </w:rPr>
              <w:t>Plexus</w:t>
            </w:r>
            <w:r>
              <w:rPr>
                <w:color w:val="000000" w:themeColor="text1"/>
                <w:sz w:val="22"/>
              </w:rPr>
              <w:t xml:space="preserve">  </w:t>
            </w:r>
            <w:proofErr w:type="spellStart"/>
            <w:r w:rsidRPr="00807945">
              <w:rPr>
                <w:color w:val="000000" w:themeColor="text1"/>
                <w:sz w:val="22"/>
              </w:rPr>
              <w:t>lumbalis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side and terminal branches</w:t>
            </w:r>
          </w:p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Pr="00807945">
              <w:rPr>
                <w:color w:val="000000" w:themeColor="text1"/>
                <w:sz w:val="22"/>
              </w:rPr>
              <w:t>Plexus</w:t>
            </w:r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</w:rPr>
              <w:t>s</w:t>
            </w:r>
            <w:r w:rsidRPr="00807945">
              <w:rPr>
                <w:color w:val="000000" w:themeColor="text1"/>
                <w:sz w:val="22"/>
              </w:rPr>
              <w:t>acralis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side and terminal branches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</w:p>
        </w:tc>
        <w:tc>
          <w:tcPr>
            <w:tcW w:w="5068" w:type="dxa"/>
            <w:vAlign w:val="center"/>
          </w:tcPr>
          <w:p w:rsidR="003071EF" w:rsidRPr="00F35D94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Nerve supply of the upper limb</w:t>
            </w:r>
          </w:p>
          <w:p w:rsidR="003071EF" w:rsidRPr="00807945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Student should be able to identify and describe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lang w:val="en-GB"/>
              </w:rPr>
              <w:t xml:space="preserve">lumbar plexus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lang w:val="en-GB"/>
              </w:rPr>
              <w:t>origin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relations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side and terminal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lang w:val="en-GB"/>
              </w:rPr>
              <w:t>branches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area of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3071EF" w:rsidRDefault="003071EF" w:rsidP="003071E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Student should be able to identify and describe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lang w:val="en-GB"/>
              </w:rPr>
              <w:t xml:space="preserve">sacral plexus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lang w:val="en-GB"/>
              </w:rPr>
              <w:t>origin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relations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side and terminal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lang w:val="en-GB"/>
              </w:rPr>
              <w:t>branches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area of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</w:tbl>
    <w:p w:rsidR="00CF1605" w:rsidRDefault="00CF1605">
      <w:pPr>
        <w:spacing w:after="0"/>
        <w:jc w:val="center"/>
        <w:rPr>
          <w:b/>
          <w:bCs/>
          <w:color w:val="000000" w:themeColor="text1"/>
          <w:sz w:val="28"/>
          <w:szCs w:val="28"/>
          <w:u w:val="single"/>
        </w:rPr>
      </w:pPr>
    </w:p>
    <w:p w:rsidR="00EC7CCA" w:rsidRDefault="00EC7CCA">
      <w:pPr>
        <w:spacing w:after="0"/>
        <w:jc w:val="center"/>
        <w:rPr>
          <w:b/>
          <w:bCs/>
          <w:color w:val="000000" w:themeColor="text1"/>
          <w:sz w:val="28"/>
          <w:szCs w:val="28"/>
          <w:u w:val="single"/>
        </w:rPr>
      </w:pPr>
    </w:p>
    <w:p w:rsidR="00EC7CCA" w:rsidRDefault="00EC7CCA">
      <w:pPr>
        <w:spacing w:after="0"/>
        <w:jc w:val="center"/>
        <w:rPr>
          <w:b/>
          <w:bCs/>
          <w:color w:val="000000" w:themeColor="text1"/>
          <w:sz w:val="28"/>
          <w:szCs w:val="28"/>
          <w:u w:val="single"/>
        </w:rPr>
      </w:pPr>
    </w:p>
    <w:p w:rsidR="00EC7CCA" w:rsidRPr="00807945" w:rsidRDefault="00EC7CCA">
      <w:pPr>
        <w:spacing w:after="0"/>
        <w:jc w:val="center"/>
        <w:rPr>
          <w:b/>
          <w:bCs/>
          <w:color w:val="000000" w:themeColor="text1"/>
          <w:sz w:val="28"/>
          <w:szCs w:val="28"/>
          <w:u w:val="single"/>
        </w:rPr>
      </w:pPr>
    </w:p>
    <w:p w:rsidR="00CF1605" w:rsidRPr="003071EF" w:rsidRDefault="003071EF">
      <w:pPr>
        <w:spacing w:after="0"/>
        <w:jc w:val="center"/>
        <w:rPr>
          <w:b/>
          <w:bCs/>
          <w:color w:val="000000" w:themeColor="text1"/>
          <w:sz w:val="28"/>
          <w:szCs w:val="28"/>
          <w:lang w:val="en-GB"/>
        </w:rPr>
      </w:pPr>
      <w:r w:rsidRPr="00FC5230">
        <w:rPr>
          <w:b/>
          <w:bCs/>
          <w:color w:val="000000" w:themeColor="text1"/>
          <w:sz w:val="28"/>
          <w:szCs w:val="28"/>
          <w:highlight w:val="yellow"/>
          <w:lang w:val="en-GB"/>
        </w:rPr>
        <w:lastRenderedPageBreak/>
        <w:t>THE SECOND MODULE</w:t>
      </w:r>
      <w:r w:rsidR="00CF1605" w:rsidRPr="00FC5230">
        <w:rPr>
          <w:b/>
          <w:bCs/>
          <w:color w:val="000000" w:themeColor="text1"/>
          <w:sz w:val="28"/>
          <w:szCs w:val="28"/>
          <w:highlight w:val="yellow"/>
          <w:lang w:val="ru-RU"/>
        </w:rPr>
        <w:t xml:space="preserve">: </w:t>
      </w:r>
      <w:r w:rsidRPr="00FC5230">
        <w:rPr>
          <w:b/>
          <w:bCs/>
          <w:color w:val="000000" w:themeColor="text1"/>
          <w:sz w:val="28"/>
          <w:szCs w:val="28"/>
          <w:highlight w:val="yellow"/>
          <w:lang w:val="en-GB"/>
        </w:rPr>
        <w:t>ANATOMY OF THE THORAX, ABDOMEN AND PELVIS</w:t>
      </w:r>
    </w:p>
    <w:p w:rsidR="00CF1605" w:rsidRPr="00807945" w:rsidRDefault="00CF1605">
      <w:pPr>
        <w:spacing w:after="0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F1605" w:rsidRPr="00807945" w:rsidRDefault="003071EF">
      <w:pPr>
        <w:spacing w:after="0"/>
        <w:rPr>
          <w:color w:val="000000" w:themeColor="text1"/>
          <w:szCs w:val="20"/>
        </w:rPr>
      </w:pPr>
      <w:r>
        <w:rPr>
          <w:b/>
          <w:u w:val="single"/>
          <w:lang w:val="en-GB"/>
        </w:rPr>
        <w:t>WEEK – 7</w:t>
      </w:r>
      <w:r w:rsidR="00CF1605" w:rsidRPr="00807945">
        <w:rPr>
          <w:color w:val="000000" w:themeColor="text1"/>
          <w:szCs w:val="20"/>
        </w:rPr>
        <w:t>:</w:t>
      </w: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 w:rsidTr="0052127E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3071EF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THE BONES AND CARTILAGES OF THORACIC CAGE</w:t>
            </w:r>
          </w:p>
        </w:tc>
      </w:tr>
      <w:tr w:rsidR="0052127E" w:rsidRPr="008E70C0" w:rsidTr="0052127E">
        <w:trPr>
          <w:trHeight w:val="454"/>
          <w:jc w:val="center"/>
        </w:trPr>
        <w:tc>
          <w:tcPr>
            <w:tcW w:w="5070" w:type="dxa"/>
            <w:vAlign w:val="center"/>
          </w:tcPr>
          <w:p w:rsidR="0052127E" w:rsidRPr="00807945" w:rsidRDefault="0052127E" w:rsidP="0052127E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52127E" w:rsidRPr="00807945" w:rsidRDefault="0052127E" w:rsidP="0052127E">
            <w:pPr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(3 classes)</w:t>
            </w:r>
          </w:p>
        </w:tc>
      </w:tr>
      <w:tr w:rsidR="00807945" w:rsidRPr="008E70C0" w:rsidTr="0052127E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</w:p>
          <w:p w:rsidR="00CF1605" w:rsidRPr="00CB7BD6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CB7BD6">
              <w:rPr>
                <w:color w:val="000000" w:themeColor="text1"/>
                <w:sz w:val="22"/>
                <w:lang w:val="en-GB"/>
              </w:rPr>
              <w:t>The bones, cartilages and the joints of thoracic wall</w:t>
            </w:r>
          </w:p>
          <w:p w:rsidR="00CF1605" w:rsidRPr="00CB7BD6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   - </w:t>
            </w:r>
            <w:proofErr w:type="spellStart"/>
            <w:r w:rsidR="00CB7BD6">
              <w:rPr>
                <w:color w:val="000000" w:themeColor="text1"/>
                <w:sz w:val="22"/>
                <w:lang w:val="en-GB"/>
              </w:rPr>
              <w:t>Veretbral</w:t>
            </w:r>
            <w:proofErr w:type="spellEnd"/>
            <w:r w:rsidR="00CB7BD6">
              <w:rPr>
                <w:color w:val="000000" w:themeColor="text1"/>
                <w:sz w:val="22"/>
                <w:lang w:val="en-GB"/>
              </w:rPr>
              <w:t xml:space="preserve"> column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– </w:t>
            </w:r>
            <w:r w:rsidR="00CB7BD6">
              <w:rPr>
                <w:color w:val="000000" w:themeColor="text1"/>
                <w:sz w:val="22"/>
                <w:lang w:val="en-GB"/>
              </w:rPr>
              <w:t>thoracic vertebra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   - </w:t>
            </w:r>
            <w:proofErr w:type="spellStart"/>
            <w:r w:rsidR="00CB7BD6">
              <w:rPr>
                <w:color w:val="000000" w:themeColor="text1"/>
                <w:sz w:val="22"/>
                <w:lang w:val="en-GB"/>
              </w:rPr>
              <w:t>Sternumm</w:t>
            </w:r>
            <w:proofErr w:type="spellEnd"/>
            <w:r w:rsidR="00CB7BD6">
              <w:rPr>
                <w:color w:val="000000" w:themeColor="text1"/>
                <w:sz w:val="22"/>
                <w:lang w:val="en-GB"/>
              </w:rPr>
              <w:t>, the ribs and costal cartilages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CB7BD6">
              <w:rPr>
                <w:color w:val="000000" w:themeColor="text1"/>
                <w:sz w:val="22"/>
                <w:lang w:val="en-GB"/>
              </w:rPr>
              <w:t>Thoracic cage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CB7BD6">
              <w:rPr>
                <w:color w:val="000000" w:themeColor="text1"/>
                <w:sz w:val="22"/>
                <w:lang w:val="en-GB"/>
              </w:rPr>
              <w:t>Student should be able to identify and describe</w:t>
            </w:r>
            <w:r w:rsidR="00CB7BD6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CB7BD6">
              <w:rPr>
                <w:color w:val="000000" w:themeColor="text1"/>
                <w:sz w:val="22"/>
                <w:lang w:val="en-GB"/>
              </w:rPr>
              <w:t xml:space="preserve"> characteristics of thoracic vertebrae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CB7BD6">
              <w:rPr>
                <w:color w:val="000000" w:themeColor="text1"/>
                <w:sz w:val="22"/>
                <w:lang w:val="en-GB"/>
              </w:rPr>
              <w:t>body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B7BD6">
              <w:rPr>
                <w:color w:val="000000" w:themeColor="text1"/>
                <w:sz w:val="22"/>
                <w:lang w:val="en-GB"/>
              </w:rPr>
              <w:t>processes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B7BD6">
              <w:rPr>
                <w:color w:val="000000" w:themeColor="text1"/>
                <w:sz w:val="22"/>
                <w:lang w:val="en-GB"/>
              </w:rPr>
              <w:t>articular surfaces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B7BD6">
              <w:rPr>
                <w:color w:val="000000" w:themeColor="text1"/>
                <w:sz w:val="22"/>
                <w:lang w:val="en-GB"/>
              </w:rPr>
              <w:t xml:space="preserve">foramen </w:t>
            </w:r>
            <w:proofErr w:type="spellStart"/>
            <w:r w:rsidR="00CB7BD6">
              <w:rPr>
                <w:color w:val="000000" w:themeColor="text1"/>
                <w:sz w:val="22"/>
                <w:lang w:val="en-GB"/>
              </w:rPr>
              <w:t>vertebrale</w:t>
            </w:r>
            <w:proofErr w:type="spellEnd"/>
            <w:r w:rsidR="00CB7BD6">
              <w:rPr>
                <w:color w:val="000000" w:themeColor="text1"/>
                <w:sz w:val="22"/>
                <w:lang w:val="en-GB"/>
              </w:rPr>
              <w:t xml:space="preserve"> and </w:t>
            </w:r>
            <w:proofErr w:type="spellStart"/>
            <w:r w:rsidR="00CB7BD6">
              <w:rPr>
                <w:color w:val="000000" w:themeColor="text1"/>
                <w:sz w:val="22"/>
                <w:lang w:val="en-GB"/>
              </w:rPr>
              <w:t>intervertebrale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CB7BD6">
              <w:rPr>
                <w:color w:val="000000" w:themeColor="text1"/>
                <w:sz w:val="22"/>
                <w:lang w:val="en-GB"/>
              </w:rPr>
              <w:t>Student should be able to identify and describe</w:t>
            </w:r>
            <w:r w:rsidR="00CB7BD6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CB7BD6">
              <w:rPr>
                <w:color w:val="000000" w:themeColor="text1"/>
                <w:sz w:val="22"/>
                <w:lang w:val="en-GB"/>
              </w:rPr>
              <w:t xml:space="preserve">characteristics of ribs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 w:rsidR="00CB7BD6">
              <w:rPr>
                <w:color w:val="000000" w:themeColor="text1"/>
                <w:sz w:val="22"/>
                <w:lang w:val="en-GB"/>
              </w:rPr>
              <w:t>body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B7BD6">
              <w:rPr>
                <w:color w:val="000000" w:themeColor="text1"/>
                <w:sz w:val="22"/>
                <w:lang w:val="en-GB"/>
              </w:rPr>
              <w:t>surfaces, borders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Pr="00807945">
              <w:rPr>
                <w:color w:val="000000" w:themeColor="text1"/>
                <w:sz w:val="22"/>
              </w:rPr>
              <w:t>sulcus</w:t>
            </w:r>
            <w:r w:rsidR="00CB7BD6">
              <w:rPr>
                <w:color w:val="000000" w:themeColor="text1"/>
                <w:sz w:val="22"/>
              </w:rPr>
              <w:t xml:space="preserve"> </w:t>
            </w:r>
            <w:r w:rsidRPr="00807945">
              <w:rPr>
                <w:color w:val="000000" w:themeColor="text1"/>
                <w:sz w:val="22"/>
              </w:rPr>
              <w:t>costae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 </w:t>
            </w:r>
            <w:r w:rsidR="00CB7BD6">
              <w:rPr>
                <w:color w:val="000000" w:themeColor="text1"/>
                <w:sz w:val="22"/>
                <w:lang w:val="en-GB"/>
              </w:rPr>
              <w:t>anterior part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B7BD6">
              <w:rPr>
                <w:color w:val="000000" w:themeColor="text1"/>
                <w:sz w:val="22"/>
                <w:lang w:val="en-GB"/>
              </w:rPr>
              <w:t>posterior part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B7BD6">
              <w:rPr>
                <w:color w:val="000000" w:themeColor="text1"/>
                <w:sz w:val="22"/>
                <w:lang w:val="en-GB"/>
              </w:rPr>
              <w:t>articular surfaces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CB7BD6">
              <w:rPr>
                <w:color w:val="000000" w:themeColor="text1"/>
                <w:sz w:val="22"/>
                <w:lang w:val="en-GB"/>
              </w:rPr>
              <w:t>Student should be able to identify and describe</w:t>
            </w:r>
            <w:r w:rsidR="00CB7BD6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CB7BD6">
              <w:rPr>
                <w:color w:val="000000" w:themeColor="text1"/>
                <w:sz w:val="22"/>
                <w:lang w:val="en-GB"/>
              </w:rPr>
              <w:t>characteristics of the thoracic cage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CB7BD6">
              <w:rPr>
                <w:color w:val="000000" w:themeColor="text1"/>
                <w:sz w:val="22"/>
                <w:lang w:val="en-GB"/>
              </w:rPr>
              <w:t>articular surfaces</w:t>
            </w:r>
            <w:r w:rsidR="00CB7BD6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B7BD6">
              <w:rPr>
                <w:color w:val="000000" w:themeColor="text1"/>
                <w:sz w:val="22"/>
                <w:lang w:val="en-GB"/>
              </w:rPr>
              <w:t>articular capsule</w:t>
            </w:r>
            <w:r w:rsidR="00CB7BD6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B7BD6">
              <w:rPr>
                <w:color w:val="000000" w:themeColor="text1"/>
                <w:sz w:val="22"/>
                <w:lang w:val="en-GB"/>
              </w:rPr>
              <w:t>stabilization and ligaments of the joints</w:t>
            </w:r>
            <w:r w:rsidR="00CB7BD6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B7BD6">
              <w:rPr>
                <w:color w:val="000000" w:themeColor="text1"/>
                <w:sz w:val="22"/>
                <w:lang w:val="en-GB"/>
              </w:rPr>
              <w:t>mechanic of joints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  <w:tr w:rsidR="00807945" w:rsidRPr="008E70C0" w:rsidTr="0052127E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3071EF" w:rsidRDefault="003071EF">
            <w:pPr>
              <w:spacing w:after="0" w:line="240" w:lineRule="auto"/>
              <w:jc w:val="center"/>
              <w:rPr>
                <w:b/>
                <w:color w:val="000000" w:themeColor="text1"/>
                <w:lang w:val="en-GB"/>
              </w:rPr>
            </w:pPr>
            <w:r>
              <w:rPr>
                <w:b/>
                <w:color w:val="000000" w:themeColor="text1"/>
                <w:lang w:val="en-GB"/>
              </w:rPr>
              <w:t>THE MUSCLES, VASCULATURE AND INERVATION OF THE THORACIC WALL</w:t>
            </w:r>
          </w:p>
        </w:tc>
      </w:tr>
      <w:tr w:rsidR="0052127E" w:rsidRPr="008E70C0" w:rsidTr="0052127E">
        <w:trPr>
          <w:trHeight w:val="454"/>
          <w:jc w:val="center"/>
        </w:trPr>
        <w:tc>
          <w:tcPr>
            <w:tcW w:w="5070" w:type="dxa"/>
            <w:vAlign w:val="center"/>
          </w:tcPr>
          <w:p w:rsidR="0052127E" w:rsidRPr="00807945" w:rsidRDefault="0052127E" w:rsidP="0052127E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52127E" w:rsidRPr="00807945" w:rsidRDefault="0052127E" w:rsidP="0052127E">
            <w:pPr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07945" w:rsidTr="0052127E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CB7BD6">
              <w:rPr>
                <w:color w:val="000000" w:themeColor="text1"/>
                <w:sz w:val="22"/>
                <w:lang w:val="en-GB"/>
              </w:rPr>
              <w:t>The muscles of thoracic wall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CB7BD6">
              <w:rPr>
                <w:color w:val="000000" w:themeColor="text1"/>
                <w:sz w:val="22"/>
                <w:lang w:val="en-GB"/>
              </w:rPr>
              <w:t>Blood and nerve supply of the thoracic cage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Pr="00807945">
              <w:rPr>
                <w:color w:val="000000" w:themeColor="text1"/>
                <w:sz w:val="22"/>
              </w:rPr>
              <w:t>Diaphragm</w:t>
            </w:r>
            <w:r w:rsidR="00AC33E4">
              <w:rPr>
                <w:color w:val="000000" w:themeColor="text1"/>
                <w:sz w:val="22"/>
              </w:rPr>
              <w:t xml:space="preserve"> (parts, attachments, apertures, innervation, vascularization</w:t>
            </w:r>
            <w:r w:rsidRPr="00807945">
              <w:rPr>
                <w:color w:val="000000" w:themeColor="text1"/>
                <w:sz w:val="22"/>
                <w:lang w:val="ru-RU"/>
              </w:rPr>
              <w:t>).</w:t>
            </w:r>
          </w:p>
          <w:p w:rsidR="00CF160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Pr="00807945">
              <w:rPr>
                <w:color w:val="000000" w:themeColor="text1"/>
                <w:sz w:val="22"/>
              </w:rPr>
              <w:t>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proofErr w:type="spellStart"/>
            <w:r w:rsidR="00EC7CCA" w:rsidRPr="00807945">
              <w:rPr>
                <w:color w:val="000000" w:themeColor="text1"/>
                <w:sz w:val="22"/>
              </w:rPr>
              <w:t>P</w:t>
            </w:r>
            <w:r w:rsidRPr="00807945">
              <w:rPr>
                <w:color w:val="000000" w:themeColor="text1"/>
                <w:sz w:val="22"/>
              </w:rPr>
              <w:t>hrenicus</w:t>
            </w:r>
            <w:proofErr w:type="spellEnd"/>
          </w:p>
          <w:p w:rsidR="00EC7CCA" w:rsidRDefault="00EC7CCA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</w:p>
          <w:p w:rsidR="00EC7CCA" w:rsidRDefault="00EC7CCA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</w:p>
          <w:p w:rsidR="00EC7CCA" w:rsidRDefault="00EC7CCA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</w:p>
          <w:p w:rsidR="00EC7CCA" w:rsidRPr="00807945" w:rsidRDefault="00EC7CCA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:rsidR="00AC33E4" w:rsidRPr="00807945" w:rsidRDefault="00AC33E4" w:rsidP="00AC33E4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The muscles of thoracic wall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  <w:p w:rsidR="00AC33E4" w:rsidRPr="00807945" w:rsidRDefault="00AC33E4" w:rsidP="00AC33E4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Blood and nerve supply of the thoracic cage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  <w:p w:rsidR="00AC33E4" w:rsidRPr="00807945" w:rsidRDefault="00AC33E4" w:rsidP="00AC33E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Pr="00807945">
              <w:rPr>
                <w:color w:val="000000" w:themeColor="text1"/>
                <w:sz w:val="22"/>
              </w:rPr>
              <w:t>Diaphragm</w:t>
            </w:r>
            <w:r>
              <w:rPr>
                <w:color w:val="000000" w:themeColor="text1"/>
                <w:sz w:val="22"/>
              </w:rPr>
              <w:t xml:space="preserve"> (parts, attachments, apertures, innervation, vascularization</w:t>
            </w:r>
            <w:r w:rsidRPr="00807945">
              <w:rPr>
                <w:color w:val="000000" w:themeColor="text1"/>
                <w:sz w:val="22"/>
                <w:lang w:val="ru-RU"/>
              </w:rPr>
              <w:t>).</w:t>
            </w:r>
          </w:p>
          <w:p w:rsidR="00AC33E4" w:rsidRDefault="00AC33E4" w:rsidP="00AC33E4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Pr="00807945">
              <w:rPr>
                <w:color w:val="000000" w:themeColor="text1"/>
                <w:sz w:val="22"/>
              </w:rPr>
              <w:t>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proofErr w:type="spellStart"/>
            <w:r w:rsidRPr="00807945">
              <w:rPr>
                <w:color w:val="000000" w:themeColor="text1"/>
                <w:sz w:val="22"/>
              </w:rPr>
              <w:t>phrenicus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</w:p>
          <w:p w:rsidR="00CF1605" w:rsidRPr="00807945" w:rsidRDefault="00CF1605" w:rsidP="00AC33E4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AC33E4">
              <w:rPr>
                <w:color w:val="000000" w:themeColor="text1"/>
                <w:sz w:val="22"/>
              </w:rPr>
              <w:t>Mechanic of respiratory movements</w:t>
            </w:r>
          </w:p>
        </w:tc>
      </w:tr>
    </w:tbl>
    <w:p w:rsidR="00CF1605" w:rsidRDefault="00CF1605">
      <w:pPr>
        <w:spacing w:after="0"/>
        <w:jc w:val="both"/>
        <w:rPr>
          <w:color w:val="000000" w:themeColor="text1"/>
          <w:szCs w:val="20"/>
        </w:rPr>
      </w:pPr>
    </w:p>
    <w:p w:rsidR="00AC33E4" w:rsidRDefault="00AC33E4">
      <w:pPr>
        <w:spacing w:after="0"/>
        <w:jc w:val="both"/>
        <w:rPr>
          <w:color w:val="000000" w:themeColor="text1"/>
          <w:szCs w:val="20"/>
        </w:rPr>
      </w:pPr>
    </w:p>
    <w:p w:rsidR="00AC33E4" w:rsidRPr="00807945" w:rsidRDefault="00AC33E4">
      <w:pPr>
        <w:spacing w:after="0"/>
        <w:jc w:val="both"/>
        <w:rPr>
          <w:color w:val="000000" w:themeColor="text1"/>
          <w:szCs w:val="20"/>
        </w:rPr>
      </w:pPr>
    </w:p>
    <w:p w:rsidR="00CF1605" w:rsidRPr="00AC33E4" w:rsidRDefault="00AC33E4" w:rsidP="00AC33E4">
      <w:pPr>
        <w:spacing w:after="0"/>
        <w:rPr>
          <w:color w:val="000000" w:themeColor="text1"/>
          <w:szCs w:val="20"/>
        </w:rPr>
      </w:pPr>
      <w:r>
        <w:rPr>
          <w:b/>
          <w:u w:val="single"/>
          <w:lang w:val="en-GB"/>
        </w:rPr>
        <w:t>WEEK – 8</w:t>
      </w:r>
      <w:r w:rsidR="00CF1605" w:rsidRPr="00807945">
        <w:rPr>
          <w:color w:val="000000" w:themeColor="text1"/>
          <w:szCs w:val="20"/>
        </w:rPr>
        <w:t>:</w:t>
      </w:r>
    </w:p>
    <w:tbl>
      <w:tblPr>
        <w:tblW w:w="1013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 w:rsidTr="007D2A31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AC33E4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THE BREASTS</w:t>
            </w:r>
          </w:p>
        </w:tc>
      </w:tr>
      <w:tr w:rsidR="007D2A31" w:rsidRPr="008E70C0" w:rsidTr="007D2A31">
        <w:trPr>
          <w:trHeight w:val="454"/>
          <w:jc w:val="center"/>
        </w:trPr>
        <w:tc>
          <w:tcPr>
            <w:tcW w:w="5070" w:type="dxa"/>
            <w:vAlign w:val="center"/>
          </w:tcPr>
          <w:p w:rsidR="007D2A31" w:rsidRPr="00807945" w:rsidRDefault="007D2A31" w:rsidP="007D2A31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(1 class)</w:t>
            </w:r>
          </w:p>
        </w:tc>
        <w:tc>
          <w:tcPr>
            <w:tcW w:w="5068" w:type="dxa"/>
            <w:vAlign w:val="center"/>
          </w:tcPr>
          <w:p w:rsidR="007D2A31" w:rsidRPr="00807945" w:rsidRDefault="007D2A31" w:rsidP="007D2A31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807945" w:rsidRPr="008E70C0" w:rsidTr="007D2A31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7D2A31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 xml:space="preserve">The breasts 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– </w:t>
            </w:r>
            <w:r>
              <w:rPr>
                <w:color w:val="000000" w:themeColor="text1"/>
                <w:sz w:val="22"/>
                <w:lang w:val="en-GB"/>
              </w:rPr>
              <w:t>structure, vascularization, innervation, lymph drainage</w:t>
            </w:r>
          </w:p>
        </w:tc>
        <w:tc>
          <w:tcPr>
            <w:tcW w:w="5068" w:type="dxa"/>
            <w:vAlign w:val="center"/>
          </w:tcPr>
          <w:p w:rsidR="007D2A31" w:rsidRPr="007D2A31" w:rsidRDefault="00CF1605">
            <w:pPr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AC33E4">
              <w:rPr>
                <w:color w:val="000000" w:themeColor="text1"/>
                <w:sz w:val="22"/>
                <w:lang w:val="en-GB"/>
              </w:rPr>
              <w:t xml:space="preserve">The breasts 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– </w:t>
            </w:r>
            <w:r w:rsidR="007D2A31">
              <w:rPr>
                <w:color w:val="000000" w:themeColor="text1"/>
                <w:sz w:val="22"/>
                <w:lang w:val="en-GB"/>
              </w:rPr>
              <w:t>structure, vascularization, innervation, lymph drainage</w:t>
            </w:r>
          </w:p>
        </w:tc>
      </w:tr>
      <w:tr w:rsidR="00807945" w:rsidRPr="00807945" w:rsidTr="007D2A31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7D2A31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MEDIASTINUM</w:t>
            </w:r>
          </w:p>
        </w:tc>
      </w:tr>
      <w:tr w:rsidR="007D2A31" w:rsidRPr="008E70C0" w:rsidTr="007D2A31">
        <w:trPr>
          <w:trHeight w:val="454"/>
          <w:jc w:val="center"/>
        </w:trPr>
        <w:tc>
          <w:tcPr>
            <w:tcW w:w="5070" w:type="dxa"/>
            <w:vAlign w:val="center"/>
          </w:tcPr>
          <w:p w:rsidR="007D2A31" w:rsidRPr="00807945" w:rsidRDefault="007D2A31" w:rsidP="007D2A31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7D2A31" w:rsidRPr="00807945" w:rsidRDefault="007D2A31" w:rsidP="007D2A31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7D2A31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D2A31">
              <w:rPr>
                <w:color w:val="000000" w:themeColor="text1"/>
                <w:sz w:val="22"/>
                <w:lang w:val="en-GB"/>
              </w:rPr>
              <w:t>Topographic compartments of thoracic cavity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proofErr w:type="spellStart"/>
            <w:r w:rsidRPr="00807945">
              <w:rPr>
                <w:color w:val="000000" w:themeColor="text1"/>
                <w:sz w:val="22"/>
              </w:rPr>
              <w:t>mediastinum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spatium</w:t>
            </w:r>
            <w:proofErr w:type="spellEnd"/>
            <w:r w:rsidR="007D2A31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pleuropulmonale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D2A31">
              <w:rPr>
                <w:color w:val="000000" w:themeColor="text1"/>
                <w:sz w:val="22"/>
                <w:lang w:val="en-GB"/>
              </w:rPr>
              <w:t>Mediastinum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– </w:t>
            </w:r>
            <w:r w:rsidR="000F1832">
              <w:rPr>
                <w:color w:val="000000" w:themeColor="text1"/>
                <w:sz w:val="22"/>
                <w:lang w:val="en-GB"/>
              </w:rPr>
              <w:t>compartments: upper and lower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0F1832">
              <w:rPr>
                <w:color w:val="000000" w:themeColor="text1"/>
                <w:sz w:val="22"/>
                <w:lang w:val="en-GB"/>
              </w:rPr>
              <w:t>Upper Mediastinum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- </w:t>
            </w:r>
            <w:r w:rsidR="000F1832">
              <w:rPr>
                <w:color w:val="000000" w:themeColor="text1"/>
                <w:sz w:val="22"/>
                <w:lang w:val="en-GB"/>
              </w:rPr>
              <w:t>elements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0F1832">
              <w:rPr>
                <w:color w:val="000000" w:themeColor="text1"/>
                <w:sz w:val="22"/>
                <w:lang w:val="en-GB"/>
              </w:rPr>
              <w:t>venous, arterial and visceral layer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• Thymus.</w:t>
            </w:r>
          </w:p>
        </w:tc>
        <w:tc>
          <w:tcPr>
            <w:tcW w:w="5068" w:type="dxa"/>
            <w:vAlign w:val="center"/>
          </w:tcPr>
          <w:p w:rsidR="003C554D" w:rsidRDefault="00CF1605" w:rsidP="003C554D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C554D">
              <w:rPr>
                <w:color w:val="000000" w:themeColor="text1"/>
                <w:sz w:val="22"/>
                <w:lang w:val="en-GB"/>
              </w:rPr>
              <w:t>Identification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en-GB"/>
              </w:rPr>
              <w:t>and description of morphologic and topographic characteristics of trachea (position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3C554D">
              <w:rPr>
                <w:color w:val="000000" w:themeColor="text1"/>
                <w:sz w:val="22"/>
                <w:lang w:val="en-GB"/>
              </w:rPr>
              <w:t>walls, structure, vascularization and innervation)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:rsidR="00CF1605" w:rsidRPr="00807945" w:rsidRDefault="00CF1605" w:rsidP="003C554D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C554D">
              <w:rPr>
                <w:color w:val="000000" w:themeColor="text1"/>
                <w:sz w:val="22"/>
                <w:lang w:val="en-GB"/>
              </w:rPr>
              <w:t>Identification</w:t>
            </w:r>
            <w:r w:rsidR="003C554D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en-GB"/>
              </w:rPr>
              <w:t>of morphologic and topographic characteristics of main, lobar and segmental bronchi (position</w:t>
            </w:r>
            <w:r w:rsidR="003C554D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3C554D">
              <w:rPr>
                <w:color w:val="000000" w:themeColor="text1"/>
                <w:sz w:val="22"/>
                <w:lang w:val="en-GB"/>
              </w:rPr>
              <w:t>relations, structure, vascularization and innervation)</w:t>
            </w:r>
            <w:r w:rsidR="003C554D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</w:p>
        </w:tc>
      </w:tr>
      <w:tr w:rsidR="00807945" w:rsidRPr="00807945" w:rsidTr="007D2A31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B653D8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LUNGS AND </w:t>
            </w:r>
            <w:r w:rsidR="003C554D">
              <w:rPr>
                <w:b/>
                <w:color w:val="000000" w:themeColor="text1"/>
              </w:rPr>
              <w:t xml:space="preserve">LOWER </w:t>
            </w:r>
            <w:r>
              <w:rPr>
                <w:b/>
                <w:color w:val="000000" w:themeColor="text1"/>
              </w:rPr>
              <w:t>AIRWAYS</w:t>
            </w:r>
          </w:p>
        </w:tc>
      </w:tr>
      <w:tr w:rsidR="00B653D8" w:rsidRPr="008E70C0" w:rsidTr="007D2A31">
        <w:trPr>
          <w:trHeight w:val="454"/>
          <w:jc w:val="center"/>
        </w:trPr>
        <w:tc>
          <w:tcPr>
            <w:tcW w:w="5070" w:type="dxa"/>
            <w:vAlign w:val="center"/>
          </w:tcPr>
          <w:p w:rsidR="00B653D8" w:rsidRPr="00807945" w:rsidRDefault="00B653D8" w:rsidP="00B653D8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</w:t>
            </w:r>
            <w:r w:rsidR="003C554D">
              <w:t>3</w:t>
            </w:r>
            <w:r>
              <w:t xml:space="preserve"> classes)</w:t>
            </w:r>
          </w:p>
        </w:tc>
        <w:tc>
          <w:tcPr>
            <w:tcW w:w="5068" w:type="dxa"/>
            <w:vAlign w:val="center"/>
          </w:tcPr>
          <w:p w:rsidR="00B653D8" w:rsidRPr="00807945" w:rsidRDefault="00B653D8" w:rsidP="00B65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7D2A31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3C554D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C554D">
              <w:rPr>
                <w:color w:val="000000" w:themeColor="text1"/>
                <w:sz w:val="22"/>
                <w:lang w:val="en-GB"/>
              </w:rPr>
              <w:t>Trachea and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en-GB"/>
              </w:rPr>
              <w:t>paratracheal lymph nodes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>•</w:t>
            </w:r>
            <w:r w:rsidR="003C554D">
              <w:rPr>
                <w:color w:val="000000" w:themeColor="text1"/>
                <w:sz w:val="22"/>
                <w:lang w:val="en-GB"/>
              </w:rPr>
              <w:t xml:space="preserve"> Lower airways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ru-RU"/>
              </w:rPr>
              <w:t>–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Pr="00807945">
              <w:rPr>
                <w:color w:val="000000" w:themeColor="text1"/>
                <w:sz w:val="22"/>
              </w:rPr>
              <w:t>bronchi</w:t>
            </w:r>
            <w:r w:rsidR="003C554D">
              <w:rPr>
                <w:color w:val="000000" w:themeColor="text1"/>
                <w:sz w:val="22"/>
              </w:rPr>
              <w:t xml:space="preserve"> principals, </w:t>
            </w:r>
            <w:proofErr w:type="spellStart"/>
            <w:r w:rsidR="003C554D">
              <w:rPr>
                <w:color w:val="000000" w:themeColor="text1"/>
                <w:sz w:val="22"/>
              </w:rPr>
              <w:t>lobares</w:t>
            </w:r>
            <w:proofErr w:type="spellEnd"/>
            <w:r w:rsidR="003C554D">
              <w:rPr>
                <w:color w:val="000000" w:themeColor="text1"/>
                <w:sz w:val="22"/>
              </w:rPr>
              <w:t xml:space="preserve">  and </w:t>
            </w:r>
            <w:proofErr w:type="spellStart"/>
            <w:r w:rsidRPr="00807945">
              <w:rPr>
                <w:color w:val="000000" w:themeColor="text1"/>
                <w:sz w:val="22"/>
              </w:rPr>
              <w:lastRenderedPageBreak/>
              <w:t>segmentales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C554D">
              <w:rPr>
                <w:color w:val="000000" w:themeColor="text1"/>
                <w:sz w:val="22"/>
                <w:lang w:val="en-GB"/>
              </w:rPr>
              <w:t>Pulmonary root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ru-RU"/>
              </w:rPr>
              <w:t>–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р</w:t>
            </w:r>
            <w:proofErr w:type="spellStart"/>
            <w:r w:rsidRPr="00807945">
              <w:rPr>
                <w:color w:val="000000" w:themeColor="text1"/>
                <w:sz w:val="22"/>
              </w:rPr>
              <w:t>adix</w:t>
            </w:r>
            <w:proofErr w:type="spellEnd"/>
            <w:r w:rsidR="003C554D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pulmonis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  <w:p w:rsidR="00CF1605" w:rsidRPr="003C554D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C554D">
              <w:rPr>
                <w:color w:val="000000" w:themeColor="text1"/>
                <w:sz w:val="22"/>
                <w:lang w:val="en-GB"/>
              </w:rPr>
              <w:t>Lungs and pleura</w:t>
            </w:r>
          </w:p>
          <w:p w:rsidR="00CF1605" w:rsidRPr="00807945" w:rsidRDefault="00CF1605">
            <w:pPr>
              <w:spacing w:after="0" w:line="240" w:lineRule="auto"/>
              <w:ind w:left="454"/>
              <w:jc w:val="both"/>
              <w:rPr>
                <w:color w:val="000000" w:themeColor="text1"/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lastRenderedPageBreak/>
              <w:t xml:space="preserve">• </w:t>
            </w:r>
            <w:r w:rsidR="003C554D">
              <w:rPr>
                <w:color w:val="000000" w:themeColor="text1"/>
                <w:sz w:val="22"/>
                <w:lang w:val="en-GB"/>
              </w:rPr>
              <w:t>Identification</w:t>
            </w:r>
            <w:r w:rsidR="003C554D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en-GB"/>
              </w:rPr>
              <w:t>and description of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en-GB"/>
              </w:rPr>
              <w:t>structure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3C554D">
              <w:rPr>
                <w:color w:val="000000" w:themeColor="text1"/>
                <w:sz w:val="22"/>
                <w:lang w:val="en-GB"/>
              </w:rPr>
              <w:t>position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en-GB"/>
              </w:rPr>
              <w:t xml:space="preserve">and relations of </w:t>
            </w:r>
            <w:proofErr w:type="spellStart"/>
            <w:r w:rsidR="003C554D">
              <w:rPr>
                <w:color w:val="000000" w:themeColor="text1"/>
                <w:sz w:val="22"/>
                <w:lang w:val="en-GB"/>
              </w:rPr>
              <w:t>emlements</w:t>
            </w:r>
            <w:proofErr w:type="spellEnd"/>
            <w:r w:rsidR="003C554D">
              <w:rPr>
                <w:color w:val="000000" w:themeColor="text1"/>
                <w:sz w:val="22"/>
                <w:lang w:val="en-GB"/>
              </w:rPr>
              <w:t xml:space="preserve"> of 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en-GB"/>
              </w:rPr>
              <w:t xml:space="preserve">pulmonary root; surface </w:t>
            </w:r>
            <w:r w:rsidR="003C554D">
              <w:rPr>
                <w:color w:val="000000" w:themeColor="text1"/>
                <w:sz w:val="22"/>
                <w:lang w:val="en-GB"/>
              </w:rPr>
              <w:lastRenderedPageBreak/>
              <w:t xml:space="preserve">projection of pulmonary root (anterior and posterior thoracic wall) 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 </w:t>
            </w:r>
            <w:r w:rsidR="003C554D">
              <w:rPr>
                <w:color w:val="000000" w:themeColor="text1"/>
                <w:sz w:val="22"/>
                <w:lang w:val="en-GB"/>
              </w:rPr>
              <w:t>Identification</w:t>
            </w:r>
            <w:r w:rsidR="003C554D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en-GB"/>
              </w:rPr>
              <w:t>and description of morphologic characteristics of lungs (position</w:t>
            </w:r>
            <w:r w:rsidR="003C554D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3C554D">
              <w:rPr>
                <w:color w:val="000000" w:themeColor="text1"/>
                <w:sz w:val="22"/>
                <w:lang w:val="en-GB"/>
              </w:rPr>
              <w:t>surfaces, relations, lobes, segments, lobules, structure, surface projections, vascularization and innervation)</w:t>
            </w:r>
            <w:r w:rsidR="003C554D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:rsidR="00CF1605" w:rsidRPr="003C554D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C554D">
              <w:rPr>
                <w:color w:val="000000" w:themeColor="text1"/>
                <w:sz w:val="22"/>
                <w:lang w:val="en-GB"/>
              </w:rPr>
              <w:t>Functional and nutritive blood vessels of the lungs</w:t>
            </w:r>
          </w:p>
          <w:p w:rsidR="00CF1605" w:rsidRPr="003C554D" w:rsidRDefault="00CF1605" w:rsidP="003C554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C554D">
              <w:rPr>
                <w:color w:val="000000" w:themeColor="text1"/>
                <w:sz w:val="22"/>
                <w:lang w:val="en-GB"/>
              </w:rPr>
              <w:t>Functional anatomy of the lungs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C554D">
              <w:rPr>
                <w:color w:val="000000" w:themeColor="text1"/>
                <w:sz w:val="22"/>
                <w:lang w:val="en-GB"/>
              </w:rPr>
              <w:t>Pleura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3C554D">
              <w:rPr>
                <w:color w:val="000000" w:themeColor="text1"/>
                <w:sz w:val="22"/>
                <w:lang w:val="en-GB"/>
              </w:rPr>
              <w:t>parts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0F1832">
              <w:rPr>
                <w:color w:val="000000" w:themeColor="text1"/>
                <w:sz w:val="22"/>
                <w:lang w:val="en-GB"/>
              </w:rPr>
              <w:t>pleural reflections</w:t>
            </w:r>
            <w:r w:rsidR="003C554D">
              <w:rPr>
                <w:color w:val="000000" w:themeColor="text1"/>
                <w:sz w:val="22"/>
                <w:lang w:val="en-GB"/>
              </w:rPr>
              <w:t>,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C554D">
              <w:rPr>
                <w:color w:val="000000" w:themeColor="text1"/>
                <w:sz w:val="22"/>
                <w:lang w:val="en-GB"/>
              </w:rPr>
              <w:t>surface projections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3C554D">
              <w:rPr>
                <w:color w:val="000000" w:themeColor="text1"/>
                <w:sz w:val="22"/>
                <w:lang w:val="en-GB"/>
              </w:rPr>
              <w:t>vascularization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</w:tbl>
    <w:p w:rsidR="00CF1605" w:rsidRDefault="00CF1605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:rsidR="00176DA1" w:rsidRDefault="00176DA1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:rsidR="00176DA1" w:rsidRPr="00807945" w:rsidRDefault="00176DA1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:rsidR="000F1832" w:rsidRPr="00AC33E4" w:rsidRDefault="000F1832" w:rsidP="000F1832">
      <w:pPr>
        <w:spacing w:after="0"/>
        <w:rPr>
          <w:color w:val="000000" w:themeColor="text1"/>
          <w:szCs w:val="20"/>
        </w:rPr>
      </w:pPr>
      <w:r>
        <w:rPr>
          <w:b/>
          <w:u w:val="single"/>
          <w:lang w:val="en-GB"/>
        </w:rPr>
        <w:t>WEEK – 9</w:t>
      </w:r>
      <w:r w:rsidRPr="00807945">
        <w:rPr>
          <w:color w:val="000000" w:themeColor="text1"/>
          <w:szCs w:val="20"/>
        </w:rPr>
        <w:t>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0F1832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THE HEART – EXTERNAL AND INTERNAL </w:t>
            </w:r>
            <w:r w:rsidR="008C7282">
              <w:rPr>
                <w:b/>
                <w:color w:val="000000" w:themeColor="text1"/>
              </w:rPr>
              <w:t>ASPECT</w:t>
            </w:r>
          </w:p>
        </w:tc>
      </w:tr>
      <w:tr w:rsidR="008C7282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8C7282" w:rsidRPr="00807945" w:rsidRDefault="008C7282" w:rsidP="008C7282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8C7282" w:rsidRPr="00807945" w:rsidRDefault="008C7282" w:rsidP="008C7282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8C7282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>The heart</w:t>
            </w:r>
            <w:r w:rsidR="00CF1605" w:rsidRPr="00807945">
              <w:rPr>
                <w:color w:val="000000" w:themeColor="text1"/>
                <w:sz w:val="22"/>
                <w:lang w:val="ru-RU"/>
              </w:rPr>
              <w:t>: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8C7282">
              <w:rPr>
                <w:color w:val="000000" w:themeColor="text1"/>
                <w:sz w:val="22"/>
                <w:lang w:val="en-GB"/>
              </w:rPr>
              <w:t>pulmonary and systemic circulation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:rsidR="00CF1605" w:rsidRPr="008C7282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8C7282">
              <w:rPr>
                <w:color w:val="000000" w:themeColor="text1"/>
                <w:sz w:val="22"/>
                <w:lang w:val="en-GB"/>
              </w:rPr>
              <w:t>external aspect of the heart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8C7282">
              <w:rPr>
                <w:color w:val="000000" w:themeColor="text1"/>
                <w:sz w:val="22"/>
                <w:lang w:val="en-GB"/>
              </w:rPr>
              <w:t>internal aspect of the heart</w:t>
            </w:r>
          </w:p>
          <w:p w:rsidR="00CF1605" w:rsidRPr="008C7282" w:rsidRDefault="008C7282">
            <w:pPr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Functional anatomy of the heart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:rsidR="00741C6C" w:rsidRDefault="00CF1605" w:rsidP="00741C6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9A5D81">
              <w:rPr>
                <w:color w:val="000000" w:themeColor="text1"/>
                <w:sz w:val="22"/>
                <w:lang w:val="en-GB"/>
              </w:rPr>
              <w:t>Identification</w:t>
            </w:r>
            <w:r w:rsidR="009A5D81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9A5D81">
              <w:rPr>
                <w:color w:val="000000" w:themeColor="text1"/>
                <w:sz w:val="22"/>
                <w:lang w:val="en-GB"/>
              </w:rPr>
              <w:t xml:space="preserve">and description of morphologic characteristics of the heart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 w:rsidR="009A5D81">
              <w:rPr>
                <w:color w:val="000000" w:themeColor="text1"/>
                <w:sz w:val="22"/>
                <w:lang w:val="en-GB"/>
              </w:rPr>
              <w:t>position, surfaces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9A5D81">
              <w:rPr>
                <w:color w:val="000000" w:themeColor="text1"/>
                <w:sz w:val="22"/>
                <w:lang w:val="en-GB"/>
              </w:rPr>
              <w:t>relations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9A5D81">
              <w:rPr>
                <w:color w:val="000000" w:themeColor="text1"/>
                <w:sz w:val="22"/>
                <w:lang w:val="en-GB"/>
              </w:rPr>
              <w:t>external aspect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9A5D81">
              <w:rPr>
                <w:color w:val="000000" w:themeColor="text1"/>
                <w:sz w:val="22"/>
                <w:lang w:val="en-GB"/>
              </w:rPr>
              <w:t>internal aspect of heart chambers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: </w:t>
            </w:r>
            <w:r w:rsidR="00741C6C">
              <w:rPr>
                <w:color w:val="000000" w:themeColor="text1"/>
                <w:sz w:val="22"/>
                <w:lang w:val="en-GB"/>
              </w:rPr>
              <w:t>atria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741C6C">
              <w:rPr>
                <w:color w:val="000000" w:themeColor="text1"/>
                <w:sz w:val="22"/>
                <w:lang w:val="en-GB"/>
              </w:rPr>
              <w:t>ventricles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proofErr w:type="spellStart"/>
            <w:r w:rsidR="00741C6C">
              <w:rPr>
                <w:color w:val="000000" w:themeColor="text1"/>
                <w:sz w:val="22"/>
                <w:lang w:val="en-GB"/>
              </w:rPr>
              <w:t>atrioventricular</w:t>
            </w:r>
            <w:proofErr w:type="spellEnd"/>
            <w:r w:rsidR="00741C6C">
              <w:rPr>
                <w:color w:val="000000" w:themeColor="text1"/>
                <w:sz w:val="22"/>
                <w:lang w:val="en-GB"/>
              </w:rPr>
              <w:t xml:space="preserve"> orifices and valves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741C6C">
              <w:rPr>
                <w:color w:val="000000" w:themeColor="text1"/>
                <w:sz w:val="22"/>
                <w:lang w:val="en-GB"/>
              </w:rPr>
              <w:t>aortic orifice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741C6C">
              <w:rPr>
                <w:color w:val="000000" w:themeColor="text1"/>
                <w:sz w:val="22"/>
                <w:lang w:val="en-GB"/>
              </w:rPr>
              <w:t xml:space="preserve">and </w:t>
            </w:r>
            <w:proofErr w:type="spellStart"/>
            <w:r w:rsidR="00741C6C">
              <w:rPr>
                <w:color w:val="000000" w:themeColor="text1"/>
                <w:sz w:val="22"/>
                <w:lang w:val="en-GB"/>
              </w:rPr>
              <w:t>semilunar</w:t>
            </w:r>
            <w:proofErr w:type="spellEnd"/>
            <w:r w:rsidR="00741C6C">
              <w:rPr>
                <w:color w:val="000000" w:themeColor="text1"/>
                <w:sz w:val="22"/>
                <w:lang w:val="en-GB"/>
              </w:rPr>
              <w:t xml:space="preserve"> valve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741C6C">
              <w:rPr>
                <w:color w:val="000000" w:themeColor="text1"/>
                <w:sz w:val="22"/>
                <w:lang w:val="en-GB"/>
              </w:rPr>
              <w:t xml:space="preserve">pulmonary trunk orifice and </w:t>
            </w:r>
            <w:proofErr w:type="spellStart"/>
            <w:r w:rsidR="00741C6C">
              <w:rPr>
                <w:color w:val="000000" w:themeColor="text1"/>
                <w:sz w:val="22"/>
                <w:lang w:val="en-GB"/>
              </w:rPr>
              <w:t>semlinar</w:t>
            </w:r>
            <w:proofErr w:type="spellEnd"/>
            <w:r w:rsidR="00741C6C">
              <w:rPr>
                <w:color w:val="000000" w:themeColor="text1"/>
                <w:sz w:val="22"/>
                <w:lang w:val="en-GB"/>
              </w:rPr>
              <w:t xml:space="preserve"> valve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proofErr w:type="spellStart"/>
            <w:r w:rsidR="00741C6C">
              <w:rPr>
                <w:color w:val="000000" w:themeColor="text1"/>
                <w:sz w:val="22"/>
                <w:lang w:val="en-GB"/>
              </w:rPr>
              <w:t>papillar</w:t>
            </w:r>
            <w:proofErr w:type="spellEnd"/>
            <w:r w:rsidR="00741C6C">
              <w:rPr>
                <w:color w:val="000000" w:themeColor="text1"/>
                <w:sz w:val="22"/>
                <w:lang w:val="en-GB"/>
              </w:rPr>
              <w:t xml:space="preserve"> muscles and </w:t>
            </w:r>
            <w:proofErr w:type="spellStart"/>
            <w:r w:rsidR="00741C6C">
              <w:rPr>
                <w:color w:val="000000" w:themeColor="text1"/>
                <w:sz w:val="22"/>
                <w:lang w:val="en-GB"/>
              </w:rPr>
              <w:t>tendineous</w:t>
            </w:r>
            <w:proofErr w:type="spellEnd"/>
            <w:r w:rsidR="00741C6C">
              <w:rPr>
                <w:color w:val="000000" w:themeColor="text1"/>
                <w:sz w:val="22"/>
                <w:lang w:val="en-GB"/>
              </w:rPr>
              <w:t xml:space="preserve"> cords, septum)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</w:p>
          <w:p w:rsidR="00CF1605" w:rsidRPr="00807945" w:rsidRDefault="00CF1605" w:rsidP="00741C6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41C6C" w:rsidRPr="00741C6C">
              <w:rPr>
                <w:color w:val="000000" w:themeColor="text1"/>
                <w:sz w:val="22"/>
                <w:lang w:val="ru-RU"/>
              </w:rPr>
              <w:t>Functional anatomy of heart valves during cardiac phases of systole and diastole</w:t>
            </w:r>
          </w:p>
        </w:tc>
      </w:tr>
      <w:tr w:rsidR="00807945" w:rsidRPr="008E70C0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741C6C" w:rsidRDefault="00741C6C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  <w:lang w:val="en-GB"/>
              </w:rPr>
            </w:pPr>
            <w:r>
              <w:rPr>
                <w:b/>
                <w:color w:val="000000" w:themeColor="text1"/>
                <w:lang w:val="en-GB"/>
              </w:rPr>
              <w:t xml:space="preserve">THE HEART </w:t>
            </w:r>
            <w:r w:rsidR="00CF1605" w:rsidRPr="00807945">
              <w:rPr>
                <w:b/>
                <w:color w:val="000000" w:themeColor="text1"/>
                <w:lang w:val="ru-RU"/>
              </w:rPr>
              <w:t>–</w:t>
            </w:r>
            <w:r>
              <w:rPr>
                <w:b/>
                <w:color w:val="000000" w:themeColor="text1"/>
                <w:lang w:val="en-GB"/>
              </w:rPr>
              <w:t xml:space="preserve"> VASCULA</w:t>
            </w:r>
            <w:r w:rsidR="00176DA1">
              <w:rPr>
                <w:b/>
                <w:color w:val="000000" w:themeColor="text1"/>
                <w:lang w:val="en-GB"/>
              </w:rPr>
              <w:t>TURE, INNERVATION</w:t>
            </w:r>
            <w:r w:rsidR="00CF1605" w:rsidRPr="00807945">
              <w:rPr>
                <w:b/>
                <w:color w:val="000000" w:themeColor="text1"/>
                <w:lang w:val="ru-RU"/>
              </w:rPr>
              <w:t xml:space="preserve">, </w:t>
            </w:r>
            <w:r>
              <w:rPr>
                <w:b/>
                <w:color w:val="000000" w:themeColor="text1"/>
                <w:lang w:val="en-GB"/>
              </w:rPr>
              <w:t>CONDUCTING SYSTEM</w:t>
            </w:r>
          </w:p>
        </w:tc>
      </w:tr>
      <w:tr w:rsidR="00741C6C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741C6C" w:rsidRPr="00807945" w:rsidRDefault="00741C6C" w:rsidP="00741C6C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741C6C" w:rsidRPr="00807945" w:rsidRDefault="00741C6C" w:rsidP="00741C6C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741C6C" w:rsidRDefault="00CF1605">
            <w:pPr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41C6C">
              <w:rPr>
                <w:color w:val="000000" w:themeColor="text1"/>
                <w:sz w:val="22"/>
                <w:lang w:val="en-GB"/>
              </w:rPr>
              <w:t>Blood supply of the heart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741C6C">
              <w:rPr>
                <w:color w:val="000000" w:themeColor="text1"/>
                <w:sz w:val="22"/>
                <w:lang w:val="ru-RU"/>
              </w:rPr>
              <w:t>–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741C6C">
              <w:rPr>
                <w:color w:val="000000" w:themeColor="text1"/>
                <w:sz w:val="22"/>
                <w:lang w:val="en-GB"/>
              </w:rPr>
              <w:t>coronary arteries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741C6C">
              <w:rPr>
                <w:color w:val="000000" w:themeColor="text1"/>
                <w:sz w:val="22"/>
                <w:lang w:val="en-GB"/>
              </w:rPr>
              <w:t>veins of the heart</w:t>
            </w:r>
          </w:p>
          <w:p w:rsidR="00741C6C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41C6C">
              <w:rPr>
                <w:color w:val="000000" w:themeColor="text1"/>
                <w:sz w:val="22"/>
                <w:lang w:val="en-GB"/>
              </w:rPr>
              <w:t>Innervation of the heart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741C6C">
              <w:rPr>
                <w:color w:val="000000" w:themeColor="text1"/>
                <w:sz w:val="22"/>
                <w:lang w:val="ru-RU"/>
              </w:rPr>
              <w:t>–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Pr="00807945">
              <w:rPr>
                <w:color w:val="000000" w:themeColor="text1"/>
                <w:sz w:val="22"/>
              </w:rPr>
              <w:t>plexus</w:t>
            </w:r>
            <w:r w:rsidR="00741C6C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cardiacus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; </w:t>
            </w:r>
          </w:p>
          <w:p w:rsidR="00CF1605" w:rsidRPr="00807945" w:rsidRDefault="00741C6C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  Sympathetic trunk – pars thoracica</w:t>
            </w:r>
            <w:r w:rsidR="00CF1605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CF1605" w:rsidRPr="00807945">
              <w:rPr>
                <w:color w:val="000000" w:themeColor="text1"/>
                <w:sz w:val="22"/>
              </w:rPr>
              <w:t>n</w:t>
            </w:r>
            <w:r w:rsidR="00CF1605"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vagus</w:t>
            </w:r>
            <w:proofErr w:type="spellEnd"/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741C6C">
              <w:rPr>
                <w:color w:val="000000" w:themeColor="text1"/>
                <w:sz w:val="22"/>
              </w:rPr>
              <w:t>Conducting system of the heart (</w:t>
            </w:r>
            <w:proofErr w:type="spellStart"/>
            <w:r w:rsidRPr="00807945">
              <w:rPr>
                <w:color w:val="000000" w:themeColor="text1"/>
                <w:sz w:val="22"/>
              </w:rPr>
              <w:t>Sistema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conducens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cordi</w:t>
            </w:r>
            <w:r w:rsidR="00741C6C">
              <w:rPr>
                <w:color w:val="000000" w:themeColor="text1"/>
                <w:sz w:val="22"/>
              </w:rPr>
              <w:t>s</w:t>
            </w:r>
            <w:proofErr w:type="spellEnd"/>
            <w:r w:rsidR="00741C6C">
              <w:rPr>
                <w:color w:val="000000" w:themeColor="text1"/>
                <w:sz w:val="22"/>
              </w:rPr>
              <w:t>)</w:t>
            </w:r>
          </w:p>
          <w:p w:rsidR="00CF1605" w:rsidRPr="00807945" w:rsidRDefault="00CF1605">
            <w:pPr>
              <w:spacing w:after="0" w:line="240" w:lineRule="auto"/>
              <w:rPr>
                <w:bCs/>
                <w:color w:val="000000" w:themeColor="text1"/>
                <w:sz w:val="22"/>
              </w:rPr>
            </w:pPr>
          </w:p>
        </w:tc>
        <w:tc>
          <w:tcPr>
            <w:tcW w:w="5068" w:type="dxa"/>
            <w:vAlign w:val="center"/>
          </w:tcPr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41C6C">
              <w:rPr>
                <w:color w:val="000000" w:themeColor="text1"/>
                <w:sz w:val="22"/>
                <w:lang w:val="en-GB"/>
              </w:rPr>
              <w:t>Identification</w:t>
            </w:r>
            <w:r w:rsidR="00741C6C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741C6C">
              <w:rPr>
                <w:color w:val="000000" w:themeColor="text1"/>
                <w:sz w:val="22"/>
                <w:lang w:val="en-GB"/>
              </w:rPr>
              <w:t xml:space="preserve">and description of </w:t>
            </w:r>
            <w:r w:rsidR="006E7DBE">
              <w:rPr>
                <w:color w:val="000000" w:themeColor="text1"/>
                <w:sz w:val="22"/>
                <w:lang w:val="en-GB"/>
              </w:rPr>
              <w:t>vasculature</w:t>
            </w:r>
            <w:r w:rsidR="00741C6C">
              <w:rPr>
                <w:color w:val="000000" w:themeColor="text1"/>
                <w:sz w:val="22"/>
                <w:lang w:val="en-GB"/>
              </w:rPr>
              <w:t xml:space="preserve"> of the heart 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– </w:t>
            </w:r>
            <w:r w:rsidR="00741C6C">
              <w:rPr>
                <w:color w:val="000000" w:themeColor="text1"/>
                <w:sz w:val="22"/>
                <w:lang w:val="en-GB"/>
              </w:rPr>
              <w:t>coronary arteries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741C6C">
              <w:rPr>
                <w:color w:val="000000" w:themeColor="text1"/>
                <w:sz w:val="22"/>
                <w:lang w:val="en-GB"/>
              </w:rPr>
              <w:t>origin, course, branches)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741C6C">
              <w:rPr>
                <w:color w:val="000000" w:themeColor="text1"/>
                <w:sz w:val="22"/>
                <w:lang w:val="en-GB"/>
              </w:rPr>
              <w:t>and cardiac veins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741C6C">
              <w:rPr>
                <w:color w:val="000000" w:themeColor="text1"/>
                <w:sz w:val="22"/>
                <w:lang w:val="en-GB"/>
              </w:rPr>
              <w:t xml:space="preserve">origin, </w:t>
            </w:r>
            <w:proofErr w:type="spellStart"/>
            <w:r w:rsidR="00741C6C">
              <w:rPr>
                <w:color w:val="000000" w:themeColor="text1"/>
                <w:sz w:val="22"/>
                <w:lang w:val="en-GB"/>
              </w:rPr>
              <w:t>tribitaries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741C6C">
              <w:rPr>
                <w:color w:val="000000" w:themeColor="text1"/>
                <w:sz w:val="22"/>
                <w:lang w:val="en-GB"/>
              </w:rPr>
              <w:t>course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6E7DBE">
              <w:rPr>
                <w:color w:val="000000" w:themeColor="text1"/>
                <w:sz w:val="22"/>
                <w:lang w:val="en-GB"/>
              </w:rPr>
              <w:t>ending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6E7DBE">
              <w:rPr>
                <w:color w:val="000000" w:themeColor="text1"/>
                <w:sz w:val="22"/>
                <w:lang w:val="en-GB"/>
              </w:rPr>
              <w:t>Identification</w:t>
            </w:r>
            <w:r w:rsidR="006E7DBE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6E7DBE">
              <w:rPr>
                <w:color w:val="000000" w:themeColor="text1"/>
                <w:sz w:val="22"/>
                <w:lang w:val="en-GB"/>
              </w:rPr>
              <w:t xml:space="preserve">and description of innervation of the heart </w:t>
            </w:r>
            <w:r w:rsidRPr="00807945">
              <w:rPr>
                <w:color w:val="000000" w:themeColor="text1"/>
                <w:sz w:val="22"/>
                <w:lang w:val="ru-RU"/>
              </w:rPr>
              <w:t>–</w:t>
            </w:r>
            <w:r w:rsidR="006E7DBE">
              <w:rPr>
                <w:color w:val="000000" w:themeColor="text1"/>
                <w:sz w:val="22"/>
              </w:rPr>
              <w:t xml:space="preserve">plexus </w:t>
            </w:r>
            <w:proofErr w:type="spellStart"/>
            <w:r w:rsidR="006E7DBE">
              <w:rPr>
                <w:color w:val="000000" w:themeColor="text1"/>
                <w:sz w:val="22"/>
              </w:rPr>
              <w:t>c</w:t>
            </w:r>
            <w:r w:rsidRPr="00807945">
              <w:rPr>
                <w:color w:val="000000" w:themeColor="text1"/>
                <w:sz w:val="22"/>
              </w:rPr>
              <w:t>ardiacus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6E7DBE">
              <w:rPr>
                <w:color w:val="000000" w:themeColor="text1"/>
                <w:sz w:val="22"/>
                <w:lang w:val="en-GB"/>
              </w:rPr>
              <w:t xml:space="preserve">and functional anatomy of plexus </w:t>
            </w:r>
            <w:proofErr w:type="spellStart"/>
            <w:r w:rsidR="006E7DBE">
              <w:rPr>
                <w:color w:val="000000" w:themeColor="text1"/>
                <w:sz w:val="22"/>
                <w:lang w:val="en-GB"/>
              </w:rPr>
              <w:t>cardiacus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6E7DBE">
              <w:rPr>
                <w:color w:val="000000" w:themeColor="text1"/>
                <w:sz w:val="22"/>
                <w:lang w:val="en-GB"/>
              </w:rPr>
              <w:t xml:space="preserve">sympathetic and </w:t>
            </w:r>
            <w:proofErr w:type="spellStart"/>
            <w:r w:rsidR="006E7DBE">
              <w:rPr>
                <w:color w:val="000000" w:themeColor="text1"/>
                <w:sz w:val="22"/>
                <w:lang w:val="en-GB"/>
              </w:rPr>
              <w:t>parasympapthetic</w:t>
            </w:r>
            <w:proofErr w:type="spellEnd"/>
            <w:r w:rsidR="006E7DBE">
              <w:rPr>
                <w:color w:val="000000" w:themeColor="text1"/>
                <w:sz w:val="22"/>
                <w:lang w:val="en-GB"/>
              </w:rPr>
              <w:t xml:space="preserve"> branches, superficial and deep part of plexus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6E7DBE">
              <w:rPr>
                <w:color w:val="000000" w:themeColor="text1"/>
                <w:sz w:val="22"/>
                <w:lang w:val="en-GB"/>
              </w:rPr>
              <w:t xml:space="preserve">Understanding of morphologic and functional </w:t>
            </w:r>
            <w:proofErr w:type="spellStart"/>
            <w:r w:rsidR="006E7DBE">
              <w:rPr>
                <w:color w:val="000000" w:themeColor="text1"/>
                <w:sz w:val="22"/>
                <w:lang w:val="en-GB"/>
              </w:rPr>
              <w:t>characterics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6E7DBE">
              <w:rPr>
                <w:color w:val="000000" w:themeColor="text1"/>
                <w:sz w:val="22"/>
                <w:lang w:val="en-GB"/>
              </w:rPr>
              <w:t xml:space="preserve">of conducting system of the heart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 w:rsidR="006E7DBE">
              <w:rPr>
                <w:color w:val="000000" w:themeColor="text1"/>
                <w:sz w:val="22"/>
                <w:lang w:val="en-GB"/>
              </w:rPr>
              <w:t>SA node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6E7DBE">
              <w:rPr>
                <w:color w:val="000000" w:themeColor="text1"/>
                <w:sz w:val="22"/>
                <w:lang w:val="en-GB"/>
              </w:rPr>
              <w:t>AV node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6E7DBE">
              <w:rPr>
                <w:color w:val="000000" w:themeColor="text1"/>
                <w:sz w:val="22"/>
                <w:lang w:val="en-GB"/>
              </w:rPr>
              <w:t xml:space="preserve">fasciculus </w:t>
            </w:r>
            <w:proofErr w:type="spellStart"/>
            <w:r w:rsidR="006E7DBE">
              <w:rPr>
                <w:color w:val="000000" w:themeColor="text1"/>
                <w:sz w:val="22"/>
                <w:lang w:val="en-GB"/>
              </w:rPr>
              <w:t>atrioventricularis</w:t>
            </w:r>
            <w:proofErr w:type="spellEnd"/>
            <w:r w:rsidR="006E7DBE">
              <w:rPr>
                <w:color w:val="000000" w:themeColor="text1"/>
                <w:sz w:val="22"/>
                <w:lang w:val="en-GB"/>
              </w:rPr>
              <w:t>-His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6E7DBE">
              <w:rPr>
                <w:color w:val="000000" w:themeColor="text1"/>
                <w:sz w:val="22"/>
                <w:lang w:val="en-GB"/>
              </w:rPr>
              <w:t>internodal pathways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  <w:tr w:rsidR="00807945" w:rsidRPr="008E70C0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6E7DBE" w:rsidRPr="006E7DBE" w:rsidRDefault="006E7DBE">
            <w:pPr>
              <w:spacing w:after="0" w:line="240" w:lineRule="auto"/>
              <w:jc w:val="center"/>
              <w:rPr>
                <w:b/>
                <w:color w:val="000000" w:themeColor="text1"/>
                <w:lang w:val="en-GB"/>
              </w:rPr>
            </w:pPr>
            <w:r>
              <w:rPr>
                <w:b/>
                <w:color w:val="000000" w:themeColor="text1"/>
                <w:lang w:val="en-GB"/>
              </w:rPr>
              <w:t>HEART</w:t>
            </w:r>
            <w:r w:rsidR="00176DA1">
              <w:rPr>
                <w:b/>
                <w:color w:val="000000" w:themeColor="text1"/>
                <w:lang w:val="en-GB"/>
              </w:rPr>
              <w:t xml:space="preserve"> </w:t>
            </w:r>
            <w:r w:rsidR="00CF1605" w:rsidRPr="00807945">
              <w:rPr>
                <w:b/>
                <w:color w:val="000000" w:themeColor="text1"/>
                <w:lang w:val="ru-RU"/>
              </w:rPr>
              <w:t>–</w:t>
            </w:r>
            <w:r w:rsidR="00176DA1">
              <w:rPr>
                <w:b/>
                <w:color w:val="000000" w:themeColor="text1"/>
                <w:lang w:val="en-GB"/>
              </w:rPr>
              <w:t xml:space="preserve"> </w:t>
            </w:r>
            <w:r w:rsidR="00CF1605" w:rsidRPr="00807945">
              <w:rPr>
                <w:b/>
                <w:color w:val="000000" w:themeColor="text1"/>
              </w:rPr>
              <w:t>CORONA</w:t>
            </w:r>
            <w:r>
              <w:rPr>
                <w:b/>
                <w:color w:val="000000" w:themeColor="text1"/>
              </w:rPr>
              <w:t xml:space="preserve"> </w:t>
            </w:r>
            <w:r w:rsidR="00CF1605" w:rsidRPr="00807945">
              <w:rPr>
                <w:b/>
                <w:color w:val="000000" w:themeColor="text1"/>
              </w:rPr>
              <w:t>CORDI</w:t>
            </w:r>
            <w:r>
              <w:rPr>
                <w:b/>
                <w:color w:val="000000" w:themeColor="text1"/>
              </w:rPr>
              <w:t xml:space="preserve">S, </w:t>
            </w:r>
            <w:r w:rsidR="00176DA1">
              <w:rPr>
                <w:b/>
                <w:color w:val="000000" w:themeColor="text1"/>
              </w:rPr>
              <w:t xml:space="preserve">STRUCTURE, </w:t>
            </w:r>
            <w:r>
              <w:rPr>
                <w:b/>
                <w:color w:val="000000" w:themeColor="text1"/>
              </w:rPr>
              <w:t xml:space="preserve">PERICARDIUM, SURFACE </w:t>
            </w:r>
            <w:r w:rsidR="00176DA1">
              <w:rPr>
                <w:b/>
                <w:color w:val="000000" w:themeColor="text1"/>
              </w:rPr>
              <w:t>PROJECTIONS</w:t>
            </w:r>
            <w:r w:rsidR="00176DA1">
              <w:rPr>
                <w:b/>
                <w:color w:val="000000" w:themeColor="text1"/>
                <w:lang w:val="en-GB"/>
              </w:rPr>
              <w:t>.</w:t>
            </w:r>
          </w:p>
          <w:p w:rsidR="00CF1605" w:rsidRPr="006E7DBE" w:rsidRDefault="006E7DBE" w:rsidP="006E7DBE">
            <w:pPr>
              <w:spacing w:after="0" w:line="240" w:lineRule="auto"/>
              <w:jc w:val="center"/>
              <w:rPr>
                <w:b/>
                <w:color w:val="000000" w:themeColor="text1"/>
                <w:lang w:val="en-GB"/>
              </w:rPr>
            </w:pPr>
            <w:r>
              <w:rPr>
                <w:b/>
                <w:color w:val="000000" w:themeColor="text1"/>
                <w:lang w:val="en-GB"/>
              </w:rPr>
              <w:t xml:space="preserve">POSTERIOR MEDIASTINUM </w:t>
            </w:r>
          </w:p>
        </w:tc>
      </w:tr>
      <w:tr w:rsidR="00176DA1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176DA1" w:rsidRPr="00807945" w:rsidRDefault="00176DA1" w:rsidP="00176DA1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176DA1" w:rsidRPr="00807945" w:rsidRDefault="00176DA1" w:rsidP="00176DA1">
            <w:pPr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176DA1">
              <w:rPr>
                <w:color w:val="000000" w:themeColor="text1"/>
                <w:sz w:val="22"/>
              </w:rPr>
              <w:t>Structure of the heart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176DA1">
              <w:rPr>
                <w:color w:val="000000" w:themeColor="text1"/>
                <w:sz w:val="22"/>
              </w:rPr>
              <w:t>Pericardium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176DA1">
              <w:rPr>
                <w:color w:val="000000" w:themeColor="text1"/>
                <w:sz w:val="22"/>
              </w:rPr>
              <w:t>Aorta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 w:rsidR="00176DA1">
              <w:rPr>
                <w:color w:val="000000" w:themeColor="text1"/>
                <w:sz w:val="22"/>
              </w:rPr>
              <w:t>pulmonary trunk</w:t>
            </w:r>
            <w:r w:rsidRPr="00807945">
              <w:rPr>
                <w:color w:val="000000" w:themeColor="text1"/>
                <w:sz w:val="22"/>
              </w:rPr>
              <w:t>, v. cava superior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176DA1">
              <w:rPr>
                <w:color w:val="000000" w:themeColor="text1"/>
                <w:sz w:val="22"/>
              </w:rPr>
              <w:t>System of azygos veins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176DA1">
              <w:rPr>
                <w:color w:val="000000" w:themeColor="text1"/>
                <w:sz w:val="22"/>
              </w:rPr>
              <w:t>Thoracic duct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176DA1">
              <w:rPr>
                <w:color w:val="000000" w:themeColor="text1"/>
                <w:sz w:val="22"/>
              </w:rPr>
              <w:t>Esophagus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</w:p>
        </w:tc>
        <w:tc>
          <w:tcPr>
            <w:tcW w:w="5068" w:type="dxa"/>
            <w:vAlign w:val="center"/>
          </w:tcPr>
          <w:p w:rsidR="00CF1605" w:rsidRPr="00176DA1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176DA1">
              <w:rPr>
                <w:color w:val="000000" w:themeColor="text1"/>
                <w:sz w:val="22"/>
                <w:lang w:val="en-GB"/>
              </w:rPr>
              <w:t>Morphology and topography of pericardium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176DA1">
              <w:rPr>
                <w:color w:val="000000" w:themeColor="text1"/>
                <w:sz w:val="22"/>
                <w:lang w:val="en-GB"/>
              </w:rPr>
              <w:t>structure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176DA1">
              <w:rPr>
                <w:color w:val="000000" w:themeColor="text1"/>
                <w:sz w:val="22"/>
                <w:lang w:val="en-GB"/>
              </w:rPr>
              <w:t>position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176DA1">
              <w:rPr>
                <w:color w:val="000000" w:themeColor="text1"/>
                <w:sz w:val="22"/>
                <w:lang w:val="en-GB"/>
              </w:rPr>
              <w:t>relations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176DA1">
              <w:rPr>
                <w:color w:val="000000" w:themeColor="text1"/>
                <w:sz w:val="22"/>
                <w:lang w:val="en-GB"/>
              </w:rPr>
              <w:t>reflections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176DA1">
              <w:rPr>
                <w:color w:val="000000" w:themeColor="text1"/>
                <w:sz w:val="22"/>
                <w:lang w:val="en-GB"/>
              </w:rPr>
              <w:t>surface projections, vasculature and innervation)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176DA1">
              <w:rPr>
                <w:color w:val="000000" w:themeColor="text1"/>
                <w:sz w:val="22"/>
                <w:lang w:val="en-GB"/>
              </w:rPr>
              <w:t xml:space="preserve">Base of the heart and corona cordis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 w:rsidRPr="00807945">
              <w:rPr>
                <w:color w:val="000000" w:themeColor="text1"/>
                <w:sz w:val="22"/>
              </w:rPr>
              <w:t>aorta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176DA1">
              <w:rPr>
                <w:color w:val="000000" w:themeColor="text1"/>
                <w:sz w:val="22"/>
              </w:rPr>
              <w:t>pulmonary trunk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Pr="00807945">
              <w:rPr>
                <w:color w:val="000000" w:themeColor="text1"/>
                <w:sz w:val="22"/>
              </w:rPr>
              <w:t>v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r w:rsidR="00176DA1">
              <w:rPr>
                <w:color w:val="000000" w:themeColor="text1"/>
                <w:sz w:val="22"/>
              </w:rPr>
              <w:t>c</w:t>
            </w:r>
            <w:r w:rsidRPr="00807945">
              <w:rPr>
                <w:color w:val="000000" w:themeColor="text1"/>
                <w:sz w:val="22"/>
              </w:rPr>
              <w:t>ava</w:t>
            </w:r>
            <w:r w:rsidR="00176DA1">
              <w:rPr>
                <w:color w:val="000000" w:themeColor="text1"/>
                <w:sz w:val="22"/>
              </w:rPr>
              <w:t xml:space="preserve"> </w:t>
            </w:r>
            <w:r w:rsidRPr="00807945">
              <w:rPr>
                <w:color w:val="000000" w:themeColor="text1"/>
                <w:sz w:val="22"/>
              </w:rPr>
              <w:t>superior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Pr="00807945">
              <w:rPr>
                <w:color w:val="000000" w:themeColor="text1"/>
                <w:sz w:val="22"/>
              </w:rPr>
              <w:t>v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r w:rsidRPr="00807945">
              <w:rPr>
                <w:color w:val="000000" w:themeColor="text1"/>
                <w:sz w:val="22"/>
              </w:rPr>
              <w:t>cava</w:t>
            </w:r>
            <w:r w:rsidR="00176DA1">
              <w:rPr>
                <w:color w:val="000000" w:themeColor="text1"/>
                <w:sz w:val="22"/>
              </w:rPr>
              <w:t xml:space="preserve"> </w:t>
            </w:r>
            <w:r w:rsidRPr="00807945">
              <w:rPr>
                <w:color w:val="000000" w:themeColor="text1"/>
                <w:sz w:val="22"/>
              </w:rPr>
              <w:t>inferior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Pr="00807945">
              <w:rPr>
                <w:color w:val="000000" w:themeColor="text1"/>
                <w:sz w:val="22"/>
              </w:rPr>
              <w:t>vv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proofErr w:type="spellStart"/>
            <w:r w:rsidRPr="00807945">
              <w:rPr>
                <w:color w:val="000000" w:themeColor="text1"/>
                <w:sz w:val="22"/>
              </w:rPr>
              <w:t>pulmonales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176DA1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176DA1">
              <w:rPr>
                <w:color w:val="000000" w:themeColor="text1"/>
                <w:sz w:val="22"/>
                <w:lang w:val="en-GB"/>
              </w:rPr>
              <w:t xml:space="preserve">Surface projections of the heart, </w:t>
            </w:r>
            <w:proofErr w:type="spellStart"/>
            <w:r w:rsidR="00176DA1">
              <w:rPr>
                <w:color w:val="000000" w:themeColor="text1"/>
                <w:sz w:val="22"/>
                <w:lang w:val="en-GB"/>
              </w:rPr>
              <w:t>atrioventricular</w:t>
            </w:r>
            <w:proofErr w:type="spellEnd"/>
            <w:r w:rsidR="00176DA1">
              <w:rPr>
                <w:color w:val="000000" w:themeColor="text1"/>
                <w:sz w:val="22"/>
                <w:lang w:val="en-GB"/>
              </w:rPr>
              <w:t xml:space="preserve"> and </w:t>
            </w:r>
            <w:proofErr w:type="spellStart"/>
            <w:r w:rsidR="00176DA1">
              <w:rPr>
                <w:color w:val="000000" w:themeColor="text1"/>
                <w:sz w:val="22"/>
                <w:lang w:val="en-GB"/>
              </w:rPr>
              <w:t>semilunar</w:t>
            </w:r>
            <w:proofErr w:type="spellEnd"/>
            <w:r w:rsidR="00176DA1">
              <w:rPr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="00176DA1">
              <w:rPr>
                <w:color w:val="000000" w:themeColor="text1"/>
                <w:sz w:val="22"/>
                <w:lang w:val="en-GB"/>
              </w:rPr>
              <w:t>orifficies</w:t>
            </w:r>
            <w:proofErr w:type="spellEnd"/>
            <w:r w:rsidR="00176DA1">
              <w:rPr>
                <w:color w:val="000000" w:themeColor="text1"/>
                <w:sz w:val="22"/>
                <w:lang w:val="en-GB"/>
              </w:rPr>
              <w:t>.</w:t>
            </w:r>
          </w:p>
        </w:tc>
      </w:tr>
    </w:tbl>
    <w:p w:rsidR="00BB3E82" w:rsidRDefault="00BB3E82">
      <w:pPr>
        <w:spacing w:after="0"/>
        <w:jc w:val="both"/>
        <w:rPr>
          <w:color w:val="000000" w:themeColor="text1"/>
          <w:szCs w:val="20"/>
          <w:lang w:val="ru-RU"/>
        </w:rPr>
      </w:pPr>
    </w:p>
    <w:p w:rsidR="00176DA1" w:rsidRDefault="00176DA1">
      <w:pPr>
        <w:spacing w:after="0"/>
        <w:jc w:val="both"/>
        <w:rPr>
          <w:color w:val="000000" w:themeColor="text1"/>
          <w:szCs w:val="20"/>
          <w:lang w:val="ru-RU"/>
        </w:rPr>
      </w:pPr>
    </w:p>
    <w:p w:rsidR="00176DA1" w:rsidRDefault="00176DA1">
      <w:pPr>
        <w:spacing w:after="0"/>
        <w:jc w:val="both"/>
        <w:rPr>
          <w:color w:val="000000" w:themeColor="text1"/>
          <w:szCs w:val="20"/>
          <w:lang w:val="ru-RU"/>
        </w:rPr>
      </w:pPr>
    </w:p>
    <w:p w:rsidR="002662B1" w:rsidRDefault="002662B1" w:rsidP="00176DA1">
      <w:pPr>
        <w:spacing w:after="0"/>
        <w:rPr>
          <w:b/>
          <w:u w:val="single"/>
          <w:lang w:val="en-GB"/>
        </w:rPr>
      </w:pPr>
    </w:p>
    <w:p w:rsidR="002662B1" w:rsidRDefault="002662B1" w:rsidP="00176DA1">
      <w:pPr>
        <w:spacing w:after="0"/>
        <w:rPr>
          <w:b/>
          <w:u w:val="single"/>
          <w:lang w:val="en-GB"/>
        </w:rPr>
      </w:pPr>
    </w:p>
    <w:p w:rsidR="00176DA1" w:rsidRPr="00AC33E4" w:rsidRDefault="00176DA1" w:rsidP="00176DA1">
      <w:pPr>
        <w:spacing w:after="0"/>
        <w:rPr>
          <w:color w:val="000000" w:themeColor="text1"/>
          <w:szCs w:val="20"/>
        </w:rPr>
      </w:pPr>
      <w:r>
        <w:rPr>
          <w:b/>
          <w:u w:val="single"/>
          <w:lang w:val="en-GB"/>
        </w:rPr>
        <w:lastRenderedPageBreak/>
        <w:t>WEEK – 10</w:t>
      </w:r>
      <w:r w:rsidRPr="00807945">
        <w:rPr>
          <w:color w:val="000000" w:themeColor="text1"/>
          <w:szCs w:val="20"/>
        </w:rPr>
        <w:t>:</w:t>
      </w:r>
    </w:p>
    <w:tbl>
      <w:tblPr>
        <w:tblW w:w="10139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9"/>
      </w:tblGrid>
      <w:tr w:rsidR="00807945" w:rsidRPr="00807945" w:rsidTr="00BB3E82">
        <w:trPr>
          <w:trHeight w:val="454"/>
          <w:jc w:val="center"/>
        </w:trPr>
        <w:tc>
          <w:tcPr>
            <w:tcW w:w="10139" w:type="dxa"/>
            <w:gridSpan w:val="2"/>
            <w:vAlign w:val="center"/>
          </w:tcPr>
          <w:p w:rsidR="00CF1605" w:rsidRPr="00807945" w:rsidRDefault="002662B1">
            <w:pPr>
              <w:spacing w:after="0" w:line="240" w:lineRule="auto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THE WALLS OF ABDOMINAL CAVITY</w:t>
            </w:r>
          </w:p>
        </w:tc>
      </w:tr>
      <w:tr w:rsidR="002662B1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2662B1" w:rsidRPr="00807945" w:rsidRDefault="002662B1" w:rsidP="002662B1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9" w:type="dxa"/>
            <w:vAlign w:val="center"/>
          </w:tcPr>
          <w:p w:rsidR="002662B1" w:rsidRPr="00807945" w:rsidRDefault="002662B1" w:rsidP="002662B1">
            <w:pPr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classes)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Boundaries of abdomen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Abdominal regions, reference planes and quadrants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  <w:p w:rsidR="00CF1605" w:rsidRPr="00057398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Antero-lateral abdominal wall</w:t>
            </w:r>
          </w:p>
          <w:p w:rsidR="00CF1605" w:rsidRPr="00057398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Posterior abdominal wall</w:t>
            </w:r>
          </w:p>
          <w:p w:rsidR="00CF1605" w:rsidRPr="00057398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Blood and nerve supply of abdominal wall</w:t>
            </w:r>
          </w:p>
        </w:tc>
        <w:tc>
          <w:tcPr>
            <w:tcW w:w="5069" w:type="dxa"/>
            <w:vAlign w:val="center"/>
          </w:tcPr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Boundaries of abdomen</w:t>
            </w:r>
          </w:p>
          <w:p w:rsidR="00CF1605" w:rsidRPr="00057398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Reference planes and topographic lines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regions and quadrants of abdomen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surface projections of abdominal organs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 xml:space="preserve">Structure </w:t>
            </w:r>
            <w:proofErr w:type="spellStart"/>
            <w:r w:rsidR="00057398">
              <w:rPr>
                <w:color w:val="000000" w:themeColor="text1"/>
                <w:sz w:val="22"/>
                <w:szCs w:val="22"/>
                <w:lang w:val="en-GB"/>
              </w:rPr>
              <w:t>af</w:t>
            </w:r>
            <w:proofErr w:type="spellEnd"/>
            <w:r w:rsidR="00057398"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057398">
              <w:rPr>
                <w:color w:val="000000" w:themeColor="text1"/>
                <w:sz w:val="22"/>
                <w:szCs w:val="22"/>
                <w:lang w:val="en-GB"/>
              </w:rPr>
              <w:t>antero</w:t>
            </w:r>
            <w:proofErr w:type="spellEnd"/>
            <w:r w:rsidR="00057398">
              <w:rPr>
                <w:color w:val="000000" w:themeColor="text1"/>
                <w:sz w:val="22"/>
                <w:szCs w:val="22"/>
                <w:lang w:val="en-GB"/>
              </w:rPr>
              <w:t>-lateral and posterior abdominal wall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skin, subcutaneous tissue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,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 xml:space="preserve"> muscles, fasciae, peritoneum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Identification and descriptions of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muscles of antero-lateral and posterior abdominal wall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7398">
              <w:rPr>
                <w:color w:val="000000" w:themeColor="text1"/>
                <w:sz w:val="22"/>
                <w:szCs w:val="22"/>
                <w:lang w:val="en-GB"/>
              </w:rPr>
              <w:t>Blood and nerve supply of abdominal wall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10139" w:type="dxa"/>
            <w:gridSpan w:val="2"/>
            <w:vAlign w:val="center"/>
          </w:tcPr>
          <w:p w:rsidR="00CF1605" w:rsidRPr="00057398" w:rsidRDefault="00057398">
            <w:pPr>
              <w:spacing w:after="0" w:line="240" w:lineRule="auto"/>
              <w:jc w:val="center"/>
              <w:rPr>
                <w:b/>
                <w:color w:val="000000" w:themeColor="text1"/>
                <w:lang w:val="en-GB"/>
              </w:rPr>
            </w:pPr>
            <w:r>
              <w:rPr>
                <w:b/>
                <w:color w:val="000000" w:themeColor="text1"/>
                <w:lang w:val="en-GB"/>
              </w:rPr>
              <w:t>PERITONEUM</w:t>
            </w:r>
            <w:r w:rsidR="00CF1605" w:rsidRPr="00807945">
              <w:rPr>
                <w:b/>
                <w:color w:val="000000" w:themeColor="text1"/>
                <w:lang w:val="ru-RU"/>
              </w:rPr>
              <w:t xml:space="preserve">. </w:t>
            </w:r>
            <w:r>
              <w:rPr>
                <w:b/>
                <w:color w:val="000000" w:themeColor="text1"/>
                <w:lang w:val="en-GB"/>
              </w:rPr>
              <w:t xml:space="preserve">INGUINAL CANAL AND INGUINAL HERNIA. FEMORAL CANAL AND FEMORAL HERNIA. </w:t>
            </w:r>
          </w:p>
        </w:tc>
      </w:tr>
      <w:tr w:rsidR="002662B1" w:rsidRPr="008E70C0" w:rsidTr="00176DA1">
        <w:trPr>
          <w:trHeight w:val="454"/>
          <w:jc w:val="center"/>
        </w:trPr>
        <w:tc>
          <w:tcPr>
            <w:tcW w:w="5070" w:type="dxa"/>
            <w:vAlign w:val="center"/>
          </w:tcPr>
          <w:p w:rsidR="002662B1" w:rsidRPr="00807945" w:rsidRDefault="002662B1" w:rsidP="002662B1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(1 class)</w:t>
            </w:r>
          </w:p>
        </w:tc>
        <w:tc>
          <w:tcPr>
            <w:tcW w:w="5069" w:type="dxa"/>
            <w:vAlign w:val="center"/>
          </w:tcPr>
          <w:p w:rsidR="002662B1" w:rsidRPr="00807945" w:rsidRDefault="002662B1" w:rsidP="002662B1">
            <w:pPr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807945" w:rsidRPr="008E70C0" w:rsidTr="00176DA1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AC40CB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AC40CB">
              <w:rPr>
                <w:color w:val="000000" w:themeColor="text1"/>
                <w:sz w:val="22"/>
                <w:szCs w:val="22"/>
                <w:lang w:val="en-GB"/>
              </w:rPr>
              <w:t>Formations of parietal and visceral peritoneum</w:t>
            </w:r>
          </w:p>
          <w:p w:rsidR="00CF1605" w:rsidRPr="00AC40CB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AC40CB">
              <w:rPr>
                <w:color w:val="000000" w:themeColor="text1"/>
                <w:sz w:val="22"/>
                <w:szCs w:val="22"/>
                <w:lang w:val="en-GB"/>
              </w:rPr>
              <w:t>Inguinal canal and inguinal hernia. Femoral canal and femoral hernia. Umbilical hernia</w:t>
            </w:r>
          </w:p>
          <w:p w:rsidR="00CF1605" w:rsidRPr="000509E4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09E4">
              <w:rPr>
                <w:color w:val="000000" w:themeColor="text1"/>
                <w:sz w:val="22"/>
                <w:szCs w:val="22"/>
                <w:lang w:val="en-GB"/>
              </w:rPr>
              <w:t>Superior and inferior lumbar triangle of posterior abdominal wall</w:t>
            </w:r>
          </w:p>
        </w:tc>
        <w:tc>
          <w:tcPr>
            <w:tcW w:w="5069" w:type="dxa"/>
            <w:vAlign w:val="center"/>
          </w:tcPr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0509E4">
              <w:rPr>
                <w:color w:val="000000" w:themeColor="text1"/>
                <w:sz w:val="22"/>
                <w:szCs w:val="22"/>
                <w:lang w:val="en-GB"/>
              </w:rPr>
              <w:t xml:space="preserve">Formations of parietal peritoneum (folds and </w:t>
            </w:r>
            <w:r w:rsidR="00C62860">
              <w:rPr>
                <w:color w:val="000000" w:themeColor="text1"/>
                <w:sz w:val="22"/>
                <w:szCs w:val="22"/>
                <w:lang w:val="en-GB"/>
              </w:rPr>
              <w:t>peritoneal fossae)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C62860">
              <w:rPr>
                <w:color w:val="000000" w:themeColor="text1"/>
                <w:sz w:val="22"/>
                <w:szCs w:val="22"/>
                <w:lang w:val="en-GB"/>
              </w:rPr>
              <w:t xml:space="preserve">Formations of visceral peritoneum 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(</w:t>
            </w:r>
            <w:proofErr w:type="spellStart"/>
            <w:r w:rsidR="00C62860">
              <w:rPr>
                <w:color w:val="000000" w:themeColor="text1"/>
                <w:sz w:val="22"/>
                <w:szCs w:val="22"/>
                <w:lang w:val="en-GB"/>
              </w:rPr>
              <w:t>meso</w:t>
            </w:r>
            <w:proofErr w:type="spellEnd"/>
            <w:r w:rsidR="00C62860">
              <w:rPr>
                <w:color w:val="000000" w:themeColor="text1"/>
                <w:sz w:val="22"/>
                <w:szCs w:val="22"/>
                <w:lang w:val="en-GB"/>
              </w:rPr>
              <w:t>, ligaments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proofErr w:type="spellStart"/>
            <w:r w:rsidR="00C62860">
              <w:rPr>
                <w:color w:val="000000" w:themeColor="text1"/>
                <w:sz w:val="22"/>
                <w:szCs w:val="22"/>
                <w:lang w:val="en-GB"/>
              </w:rPr>
              <w:t>omenta</w:t>
            </w:r>
            <w:proofErr w:type="spellEnd"/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C62860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C62860">
              <w:rPr>
                <w:color w:val="000000" w:themeColor="text1"/>
                <w:sz w:val="22"/>
                <w:szCs w:val="22"/>
                <w:lang w:val="en-GB"/>
              </w:rPr>
              <w:t>Inguinal canal: walls, superficial and deep inguinal ring, content.</w:t>
            </w:r>
          </w:p>
          <w:p w:rsidR="00C62860" w:rsidRDefault="00C6286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Direct and indirect inguinal hernia.</w:t>
            </w:r>
          </w:p>
          <w:p w:rsidR="00C62860" w:rsidRDefault="00C6286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Femoral canal and femoral hernia. </w:t>
            </w:r>
          </w:p>
          <w:p w:rsidR="00C62860" w:rsidRDefault="00C62860" w:rsidP="00C6286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Regio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umbilicalis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and umbilical hernia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CF1605" w:rsidRPr="00807945" w:rsidRDefault="00CF1605" w:rsidP="00C6286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C62860">
              <w:rPr>
                <w:color w:val="000000" w:themeColor="text1"/>
                <w:sz w:val="22"/>
                <w:szCs w:val="22"/>
                <w:lang w:val="en-GB"/>
              </w:rPr>
              <w:t>Superior and inferior lumbar triangle of posterior abdominal wall</w:t>
            </w:r>
          </w:p>
        </w:tc>
      </w:tr>
      <w:tr w:rsidR="00807945" w:rsidRPr="00807945" w:rsidTr="00BB3E82">
        <w:trPr>
          <w:trHeight w:val="454"/>
          <w:jc w:val="center"/>
        </w:trPr>
        <w:tc>
          <w:tcPr>
            <w:tcW w:w="10139" w:type="dxa"/>
            <w:gridSpan w:val="2"/>
            <w:vAlign w:val="center"/>
          </w:tcPr>
          <w:p w:rsidR="00CF1605" w:rsidRPr="00807945" w:rsidRDefault="00C62860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COMPARTMENTS OF ABDOMINAL CAVITY</w:t>
            </w:r>
          </w:p>
        </w:tc>
      </w:tr>
      <w:tr w:rsidR="002662B1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2662B1" w:rsidRPr="00807945" w:rsidRDefault="002662B1" w:rsidP="002662B1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(1 class)</w:t>
            </w:r>
          </w:p>
        </w:tc>
        <w:tc>
          <w:tcPr>
            <w:tcW w:w="5069" w:type="dxa"/>
            <w:vAlign w:val="center"/>
          </w:tcPr>
          <w:p w:rsidR="002662B1" w:rsidRPr="00807945" w:rsidRDefault="002662B1" w:rsidP="002662B1">
            <w:pPr>
              <w:spacing w:after="0" w:line="240" w:lineRule="auto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C62860">
              <w:rPr>
                <w:color w:val="000000" w:themeColor="text1"/>
                <w:sz w:val="22"/>
                <w:szCs w:val="22"/>
                <w:lang w:val="en-GB"/>
              </w:rPr>
              <w:t>Compartments of abdominal cavity</w:t>
            </w:r>
          </w:p>
          <w:p w:rsidR="00C62860" w:rsidRPr="00C62860" w:rsidRDefault="00C62860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Subdivisions of peritoneal cavity</w:t>
            </w:r>
          </w:p>
          <w:p w:rsidR="00C62860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C62860">
              <w:rPr>
                <w:color w:val="000000" w:themeColor="text1"/>
                <w:sz w:val="22"/>
                <w:szCs w:val="22"/>
                <w:lang w:val="en-GB"/>
              </w:rPr>
              <w:t>Cavities and recesses of peritoneal cavity.</w:t>
            </w:r>
          </w:p>
          <w:p w:rsidR="00CF1605" w:rsidRPr="00807945" w:rsidRDefault="00C62860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 </w:t>
            </w:r>
            <w:r w:rsidR="00CF1605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CF1605" w:rsidRPr="00807945">
              <w:rPr>
                <w:color w:val="000000" w:themeColor="text1"/>
                <w:sz w:val="22"/>
                <w:szCs w:val="22"/>
              </w:rPr>
              <w:t xml:space="preserve">Bursa </w:t>
            </w:r>
            <w:proofErr w:type="spellStart"/>
            <w:r w:rsidR="00CF1605" w:rsidRPr="00807945">
              <w:rPr>
                <w:color w:val="000000" w:themeColor="text1"/>
                <w:sz w:val="22"/>
                <w:szCs w:val="22"/>
              </w:rPr>
              <w:t>omentalis</w:t>
            </w:r>
            <w:proofErr w:type="spellEnd"/>
            <w:r w:rsidR="00CF1605" w:rsidRPr="0080794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069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C62860">
              <w:rPr>
                <w:color w:val="000000" w:themeColor="text1"/>
                <w:sz w:val="22"/>
                <w:szCs w:val="22"/>
                <w:lang w:val="en-GB"/>
              </w:rPr>
              <w:t>Compartments of abdominal cavity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 w:rsidR="00C62860">
              <w:rPr>
                <w:color w:val="000000" w:themeColor="text1"/>
                <w:sz w:val="22"/>
                <w:szCs w:val="22"/>
                <w:lang w:val="en-GB"/>
              </w:rPr>
              <w:t>peritoneal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B32FF9">
              <w:rPr>
                <w:color w:val="000000" w:themeColor="text1"/>
                <w:sz w:val="22"/>
                <w:szCs w:val="22"/>
                <w:lang w:val="en-GB"/>
              </w:rPr>
              <w:t>supracolic</w:t>
            </w:r>
            <w:proofErr w:type="spellEnd"/>
            <w:r w:rsidR="00B32FF9">
              <w:rPr>
                <w:color w:val="000000" w:themeColor="text1"/>
                <w:sz w:val="22"/>
                <w:szCs w:val="22"/>
                <w:lang w:val="en-GB"/>
              </w:rPr>
              <w:t xml:space="preserve"> and </w:t>
            </w:r>
            <w:proofErr w:type="spellStart"/>
            <w:r w:rsidR="00B32FF9">
              <w:rPr>
                <w:color w:val="000000" w:themeColor="text1"/>
                <w:sz w:val="22"/>
                <w:szCs w:val="22"/>
                <w:lang w:val="en-GB"/>
              </w:rPr>
              <w:t>infracolic</w:t>
            </w:r>
            <w:proofErr w:type="spellEnd"/>
            <w:r w:rsidR="00B32FF9">
              <w:rPr>
                <w:color w:val="000000" w:themeColor="text1"/>
                <w:sz w:val="22"/>
                <w:szCs w:val="22"/>
                <w:lang w:val="en-GB"/>
              </w:rPr>
              <w:t xml:space="preserve"> compartment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CF1605" w:rsidRPr="00B32FF9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retroperitoneal space</w:t>
            </w:r>
          </w:p>
          <w:p w:rsidR="00B32FF9" w:rsidRDefault="00CF1605" w:rsidP="00B32FF9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Cavities and recesses of peritoneal cavity.</w:t>
            </w:r>
          </w:p>
          <w:p w:rsidR="00CF1605" w:rsidRPr="00B32FF9" w:rsidRDefault="00B32FF9" w:rsidP="00B32FF9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 </w:t>
            </w:r>
            <w:r w:rsidRPr="00807945">
              <w:rPr>
                <w:color w:val="000000" w:themeColor="text1"/>
                <w:sz w:val="22"/>
                <w:szCs w:val="22"/>
              </w:rPr>
              <w:t xml:space="preserve">Bursa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omentali</w:t>
            </w:r>
            <w:r>
              <w:rPr>
                <w:color w:val="000000" w:themeColor="text1"/>
                <w:sz w:val="22"/>
                <w:szCs w:val="22"/>
              </w:rPr>
              <w:t>s</w:t>
            </w:r>
            <w:proofErr w:type="spellEnd"/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B32FF9">
              <w:rPr>
                <w:sz w:val="22"/>
                <w:szCs w:val="22"/>
              </w:rPr>
              <w:t>R</w:t>
            </w:r>
            <w:r w:rsidR="00B32FF9" w:rsidRPr="00B32FF9">
              <w:rPr>
                <w:sz w:val="22"/>
                <w:szCs w:val="22"/>
              </w:rPr>
              <w:t>elationship of the viscera to the peritoneum</w:t>
            </w:r>
            <w:r w:rsidR="00B32FF9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(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intraperitoneal and extraperitoneal (retro- and sub-peritoneal organs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10139" w:type="dxa"/>
            <w:gridSpan w:val="2"/>
            <w:vAlign w:val="center"/>
          </w:tcPr>
          <w:p w:rsidR="00CF1605" w:rsidRPr="00B32FF9" w:rsidRDefault="00B32FF9">
            <w:pPr>
              <w:spacing w:after="0" w:line="240" w:lineRule="auto"/>
              <w:jc w:val="center"/>
              <w:rPr>
                <w:color w:val="000000" w:themeColor="text1"/>
                <w:lang w:val="en-GB"/>
              </w:rPr>
            </w:pPr>
            <w:r>
              <w:rPr>
                <w:b/>
                <w:bCs/>
                <w:iCs/>
                <w:color w:val="000000" w:themeColor="text1"/>
                <w:lang w:val="en-GB"/>
              </w:rPr>
              <w:t>STOMACH</w:t>
            </w:r>
            <w:r w:rsidR="00CF1605" w:rsidRPr="00807945">
              <w:rPr>
                <w:b/>
                <w:bCs/>
                <w:iCs/>
                <w:color w:val="000000" w:themeColor="text1"/>
                <w:lang w:val="ru-RU"/>
              </w:rPr>
              <w:t xml:space="preserve">. </w:t>
            </w:r>
            <w:r>
              <w:rPr>
                <w:b/>
                <w:bCs/>
                <w:iCs/>
                <w:color w:val="000000" w:themeColor="text1"/>
                <w:lang w:val="en-GB"/>
              </w:rPr>
              <w:t>VASCULATURE AND INNERVATION OF ABDOMINAL ORGANS</w:t>
            </w:r>
          </w:p>
        </w:tc>
      </w:tr>
      <w:tr w:rsidR="002662B1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2662B1" w:rsidRPr="00807945" w:rsidRDefault="002662B1" w:rsidP="002662B1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9" w:type="dxa"/>
            <w:vAlign w:val="center"/>
          </w:tcPr>
          <w:p w:rsidR="002662B1" w:rsidRPr="00807945" w:rsidRDefault="002662B1" w:rsidP="002662B1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B32FF9" w:rsidRDefault="00CF1605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proofErr w:type="spellStart"/>
            <w:r w:rsidR="00B32FF9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Esophagus</w:t>
            </w:r>
            <w:proofErr w:type="spellEnd"/>
            <w:r w:rsidR="00B32FF9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 xml:space="preserve"> – abdominal part</w:t>
            </w:r>
          </w:p>
          <w:p w:rsidR="00CF1605" w:rsidRPr="00B32FF9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Stomach</w:t>
            </w:r>
          </w:p>
          <w:p w:rsidR="00CF1605" w:rsidRPr="00B32FF9" w:rsidRDefault="00CF1605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 w:rsidR="00B32FF9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external aspect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dimensions</w:t>
            </w:r>
          </w:p>
          <w:p w:rsidR="00CF1605" w:rsidRPr="00B32FF9" w:rsidRDefault="00CF1605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 w:rsidR="00B32FF9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ligaments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surface projections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structure</w:t>
            </w:r>
          </w:p>
          <w:p w:rsidR="00CF1605" w:rsidRPr="00B32FF9" w:rsidRDefault="00CF1605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 w:rsidR="00B32FF9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vasculature and innervation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 xml:space="preserve">Aorta abdominalis,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Truncus</w:t>
            </w:r>
            <w:proofErr w:type="spellEnd"/>
            <w:r w:rsidR="00B32FF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coeliacus</w:t>
            </w:r>
            <w:proofErr w:type="spellEnd"/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Pr="00807945">
              <w:rPr>
                <w:color w:val="000000" w:themeColor="text1"/>
                <w:sz w:val="22"/>
                <w:szCs w:val="22"/>
              </w:rPr>
              <w:t>a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="00B32FF9">
              <w:rPr>
                <w:color w:val="000000" w:themeColor="text1"/>
                <w:sz w:val="22"/>
                <w:szCs w:val="22"/>
              </w:rPr>
              <w:t>g</w:t>
            </w:r>
            <w:r w:rsidRPr="00807945">
              <w:rPr>
                <w:color w:val="000000" w:themeColor="text1"/>
                <w:sz w:val="22"/>
                <w:szCs w:val="22"/>
              </w:rPr>
              <w:t>astrica</w:t>
            </w:r>
            <w:r w:rsidR="00B32FF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07945">
              <w:rPr>
                <w:color w:val="000000" w:themeColor="text1"/>
                <w:sz w:val="22"/>
                <w:szCs w:val="22"/>
              </w:rPr>
              <w:t>sinistra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07945">
              <w:rPr>
                <w:color w:val="000000" w:themeColor="text1"/>
                <w:sz w:val="22"/>
                <w:szCs w:val="22"/>
              </w:rPr>
              <w:t xml:space="preserve">• Plexus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coeliacus</w:t>
            </w:r>
            <w:proofErr w:type="spellEnd"/>
          </w:p>
          <w:p w:rsidR="00CF1605" w:rsidRPr="00807945" w:rsidRDefault="00CF1605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07945">
              <w:rPr>
                <w:color w:val="000000" w:themeColor="text1"/>
                <w:sz w:val="22"/>
                <w:szCs w:val="22"/>
              </w:rPr>
              <w:t xml:space="preserve">• Plexus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aorticus</w:t>
            </w:r>
            <w:proofErr w:type="spellEnd"/>
            <w:r w:rsidRPr="0080794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abdominalis</w:t>
            </w:r>
            <w:proofErr w:type="spellEnd"/>
          </w:p>
          <w:p w:rsidR="00CF1605" w:rsidRPr="00807945" w:rsidRDefault="00CF1605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5069" w:type="dxa"/>
            <w:vAlign w:val="center"/>
          </w:tcPr>
          <w:p w:rsidR="00CF1605" w:rsidRPr="00B32FF9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Stomach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Identification and description of morphologic characteristics of stomach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position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shape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surfaces (walls)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borders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dimensions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relations to organs,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surface projections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>relation to peritoneum, structure</w:t>
            </w:r>
            <w:r w:rsidR="00811BB4">
              <w:rPr>
                <w:color w:val="000000" w:themeColor="text1"/>
                <w:sz w:val="22"/>
                <w:szCs w:val="22"/>
                <w:lang w:val="en-GB"/>
              </w:rPr>
              <w:t>,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B32FF9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vasculature and innervation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B32FF9" w:rsidRPr="00807945" w:rsidRDefault="00CF1605" w:rsidP="00B32FF9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B32FF9">
              <w:rPr>
                <w:color w:val="000000" w:themeColor="text1"/>
                <w:sz w:val="22"/>
                <w:szCs w:val="22"/>
                <w:lang w:val="en-GB"/>
              </w:rPr>
              <w:t xml:space="preserve">Aorta abdominalis, </w:t>
            </w:r>
            <w:proofErr w:type="spellStart"/>
            <w:r w:rsidR="00B32FF9" w:rsidRPr="00807945">
              <w:rPr>
                <w:color w:val="000000" w:themeColor="text1"/>
                <w:sz w:val="22"/>
                <w:szCs w:val="22"/>
              </w:rPr>
              <w:t>Truncus</w:t>
            </w:r>
            <w:proofErr w:type="spellEnd"/>
            <w:r w:rsidR="00B32FF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32FF9" w:rsidRPr="00807945">
              <w:rPr>
                <w:color w:val="000000" w:themeColor="text1"/>
                <w:sz w:val="22"/>
                <w:szCs w:val="22"/>
              </w:rPr>
              <w:t>coeliacus</w:t>
            </w:r>
            <w:proofErr w:type="spellEnd"/>
            <w:r w:rsidR="00B32FF9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B32FF9" w:rsidRPr="00807945">
              <w:rPr>
                <w:color w:val="000000" w:themeColor="text1"/>
                <w:sz w:val="22"/>
                <w:szCs w:val="22"/>
              </w:rPr>
              <w:t>a</w:t>
            </w:r>
            <w:r w:rsidR="00B32FF9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="00B32FF9">
              <w:rPr>
                <w:color w:val="000000" w:themeColor="text1"/>
                <w:sz w:val="22"/>
                <w:szCs w:val="22"/>
              </w:rPr>
              <w:t>g</w:t>
            </w:r>
            <w:r w:rsidR="00B32FF9" w:rsidRPr="00807945">
              <w:rPr>
                <w:color w:val="000000" w:themeColor="text1"/>
                <w:sz w:val="22"/>
                <w:szCs w:val="22"/>
              </w:rPr>
              <w:t>astrica</w:t>
            </w:r>
            <w:r w:rsidR="00B32FF9">
              <w:rPr>
                <w:color w:val="000000" w:themeColor="text1"/>
                <w:sz w:val="22"/>
                <w:szCs w:val="22"/>
              </w:rPr>
              <w:t xml:space="preserve"> </w:t>
            </w:r>
            <w:r w:rsidR="00B32FF9" w:rsidRPr="00807945">
              <w:rPr>
                <w:color w:val="000000" w:themeColor="text1"/>
                <w:sz w:val="22"/>
                <w:szCs w:val="22"/>
              </w:rPr>
              <w:t>sinistra</w:t>
            </w:r>
          </w:p>
          <w:p w:rsidR="00B32FF9" w:rsidRPr="00807945" w:rsidRDefault="00B32FF9" w:rsidP="00B32FF9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807945">
              <w:rPr>
                <w:color w:val="000000" w:themeColor="text1"/>
                <w:sz w:val="22"/>
                <w:szCs w:val="22"/>
              </w:rPr>
              <w:t xml:space="preserve">• Plexus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coeliacus</w:t>
            </w:r>
            <w:proofErr w:type="spellEnd"/>
          </w:p>
          <w:p w:rsidR="00B32FF9" w:rsidRPr="00807945" w:rsidRDefault="00B32FF9" w:rsidP="00B32FF9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07945">
              <w:rPr>
                <w:color w:val="000000" w:themeColor="text1"/>
                <w:sz w:val="22"/>
                <w:szCs w:val="22"/>
              </w:rPr>
              <w:t xml:space="preserve">• Plexus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aorticus</w:t>
            </w:r>
            <w:proofErr w:type="spellEnd"/>
            <w:r w:rsidRPr="0080794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abdominalis</w:t>
            </w:r>
            <w:proofErr w:type="spellEnd"/>
          </w:p>
          <w:p w:rsidR="00CF1605" w:rsidRPr="00B32FF9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:rsidR="00CF1605" w:rsidRPr="00807945" w:rsidRDefault="00CF1605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:rsidR="00BB3E82" w:rsidRPr="00807945" w:rsidRDefault="00BB3E82">
      <w:pPr>
        <w:spacing w:after="0"/>
        <w:jc w:val="both"/>
        <w:rPr>
          <w:b/>
          <w:color w:val="000000" w:themeColor="text1"/>
          <w:sz w:val="20"/>
          <w:szCs w:val="20"/>
        </w:rPr>
      </w:pPr>
    </w:p>
    <w:p w:rsidR="00B32FF9" w:rsidRPr="00AC33E4" w:rsidRDefault="00B32FF9" w:rsidP="00B32FF9">
      <w:pPr>
        <w:spacing w:after="0"/>
        <w:rPr>
          <w:color w:val="000000" w:themeColor="text1"/>
          <w:szCs w:val="20"/>
        </w:rPr>
      </w:pPr>
      <w:r>
        <w:rPr>
          <w:b/>
          <w:u w:val="single"/>
          <w:lang w:val="en-GB"/>
        </w:rPr>
        <w:lastRenderedPageBreak/>
        <w:t>WEEK – 11</w:t>
      </w:r>
      <w:r w:rsidRPr="00807945">
        <w:rPr>
          <w:color w:val="000000" w:themeColor="text1"/>
          <w:szCs w:val="20"/>
        </w:rPr>
        <w:t>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923F1F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SMALL INTESTINE</w:t>
            </w:r>
          </w:p>
        </w:tc>
      </w:tr>
      <w:tr w:rsidR="00923F1F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923F1F" w:rsidRPr="00807945" w:rsidRDefault="00923F1F" w:rsidP="00923F1F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923F1F" w:rsidRPr="00807945" w:rsidRDefault="00923F1F" w:rsidP="00923F1F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Small intestine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duodenum, jejunum, ileum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CF1605" w:rsidRPr="00923F1F" w:rsidRDefault="00CF1605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 w:rsidR="00923F1F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external aspect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923F1F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dimensions</w:t>
            </w:r>
          </w:p>
          <w:p w:rsidR="00CF1605" w:rsidRPr="00923F1F" w:rsidRDefault="00CF1605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 w:rsidR="00923F1F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ligaments, surface projections, structure</w:t>
            </w:r>
          </w:p>
          <w:p w:rsidR="00CF1605" w:rsidRPr="00807945" w:rsidRDefault="00CF1605" w:rsidP="00923F1F">
            <w:pPr>
              <w:spacing w:after="0" w:line="240" w:lineRule="auto"/>
              <w:ind w:firstLine="142"/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 w:rsidR="00923F1F">
              <w:rPr>
                <w:bCs/>
                <w:iCs/>
                <w:color w:val="000000" w:themeColor="text1"/>
                <w:sz w:val="22"/>
                <w:szCs w:val="22"/>
              </w:rPr>
              <w:t xml:space="preserve">vasculature and </w:t>
            </w:r>
            <w:proofErr w:type="spellStart"/>
            <w:r w:rsidR="00923F1F">
              <w:rPr>
                <w:bCs/>
                <w:iCs/>
                <w:color w:val="000000" w:themeColor="text1"/>
                <w:sz w:val="22"/>
                <w:szCs w:val="22"/>
              </w:rPr>
              <w:t>innervationm</w:t>
            </w:r>
            <w:proofErr w:type="spellEnd"/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807945">
              <w:rPr>
                <w:color w:val="000000" w:themeColor="text1"/>
                <w:sz w:val="22"/>
                <w:szCs w:val="22"/>
              </w:rPr>
              <w:t xml:space="preserve">• </w:t>
            </w:r>
            <w:r w:rsidR="00923F1F">
              <w:rPr>
                <w:color w:val="000000" w:themeColor="text1"/>
                <w:sz w:val="22"/>
                <w:szCs w:val="22"/>
              </w:rPr>
              <w:t>Superior mesenteric artery (a</w:t>
            </w:r>
            <w:r w:rsidRPr="00807945">
              <w:rPr>
                <w:color w:val="000000" w:themeColor="text1"/>
                <w:sz w:val="22"/>
                <w:szCs w:val="22"/>
              </w:rPr>
              <w:t>. mesenterica superior</w:t>
            </w:r>
            <w:r w:rsidR="00923F1F">
              <w:rPr>
                <w:color w:val="000000" w:themeColor="text1"/>
                <w:sz w:val="22"/>
                <w:szCs w:val="22"/>
              </w:rPr>
              <w:t>)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068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Small intestine</w:t>
            </w:r>
            <w:r w:rsidR="00923F1F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duodenum, jejunum, ileum</w:t>
            </w:r>
            <w:r w:rsidR="00923F1F"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Identification and description of morphologic characteristics of duodenum, jejunum, ileum</w:t>
            </w:r>
            <w:r w:rsidR="00923F1F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(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position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shape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parts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,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 xml:space="preserve"> dimensions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relations to the organs and peritoneum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surface projections</w:t>
            </w:r>
            <w:r w:rsidR="00811BB4">
              <w:rPr>
                <w:color w:val="000000" w:themeColor="text1"/>
                <w:sz w:val="22"/>
                <w:szCs w:val="22"/>
                <w:lang w:val="en-GB"/>
              </w:rPr>
              <w:t>,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CF1605" w:rsidRPr="00923F1F" w:rsidRDefault="00CF1605">
            <w:pPr>
              <w:spacing w:after="0" w:line="240" w:lineRule="auto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morphologic characteristics of </w:t>
            </w:r>
            <w:proofErr w:type="spellStart"/>
            <w:r w:rsidR="00923F1F">
              <w:rPr>
                <w:color w:val="000000" w:themeColor="text1"/>
                <w:sz w:val="22"/>
                <w:szCs w:val="22"/>
                <w:lang w:val="en-GB"/>
              </w:rPr>
              <w:t>mesenterium</w:t>
            </w:r>
            <w:proofErr w:type="spellEnd"/>
          </w:p>
          <w:p w:rsidR="00CF1605" w:rsidRPr="00923F1F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>Identification and description of</w:t>
            </w:r>
            <w:r w:rsidR="00923F1F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 xml:space="preserve">origin, course and the branches of </w:t>
            </w:r>
            <w:r w:rsidRPr="00807945">
              <w:rPr>
                <w:color w:val="000000" w:themeColor="text1"/>
                <w:sz w:val="22"/>
                <w:szCs w:val="22"/>
              </w:rPr>
              <w:t>superior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923F1F" w:rsidRPr="00807945">
              <w:rPr>
                <w:color w:val="000000" w:themeColor="text1"/>
                <w:sz w:val="22"/>
                <w:szCs w:val="22"/>
              </w:rPr>
              <w:t>mesenteric</w:t>
            </w:r>
            <w:r w:rsidR="00923F1F">
              <w:rPr>
                <w:color w:val="000000" w:themeColor="text1"/>
                <w:sz w:val="22"/>
                <w:szCs w:val="22"/>
                <w:lang w:val="en-GB"/>
              </w:rPr>
              <w:t xml:space="preserve"> artery</w:t>
            </w:r>
          </w:p>
        </w:tc>
      </w:tr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923F1F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LARGE INTESTINE</w:t>
            </w:r>
          </w:p>
        </w:tc>
      </w:tr>
      <w:tr w:rsidR="00923F1F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923F1F" w:rsidRPr="00807945" w:rsidRDefault="00923F1F" w:rsidP="00923F1F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923F1F" w:rsidRPr="00807945" w:rsidRDefault="00923F1F" w:rsidP="00923F1F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classes)</w:t>
            </w:r>
          </w:p>
        </w:tc>
      </w:tr>
      <w:tr w:rsidR="00811BB4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811BB4" w:rsidRPr="00807945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Large intestine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ceccum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ascendent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colon, transverse colon, descendent colon, sigmoid colon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811BB4" w:rsidRPr="00923F1F" w:rsidRDefault="00811BB4" w:rsidP="00811BB4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external aspect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dimensions</w:t>
            </w:r>
          </w:p>
          <w:p w:rsidR="00811BB4" w:rsidRPr="00923F1F" w:rsidRDefault="00811BB4" w:rsidP="00811BB4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ligaments, surface projections, structure</w:t>
            </w:r>
          </w:p>
          <w:p w:rsidR="00811BB4" w:rsidRPr="00807945" w:rsidRDefault="00811BB4" w:rsidP="00811BB4">
            <w:pPr>
              <w:spacing w:after="0" w:line="240" w:lineRule="auto"/>
              <w:ind w:firstLine="142"/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vasculature and innervation</w:t>
            </w:r>
          </w:p>
          <w:p w:rsidR="00811BB4" w:rsidRPr="00807945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807945">
              <w:rPr>
                <w:color w:val="000000" w:themeColor="text1"/>
                <w:sz w:val="22"/>
                <w:szCs w:val="22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</w:rPr>
              <w:t>Inferior mesenteric artery (a</w:t>
            </w:r>
            <w:r w:rsidRPr="00807945">
              <w:rPr>
                <w:color w:val="000000" w:themeColor="text1"/>
                <w:sz w:val="22"/>
                <w:szCs w:val="22"/>
              </w:rPr>
              <w:t xml:space="preserve">. mesenterica </w:t>
            </w:r>
            <w:r>
              <w:rPr>
                <w:color w:val="000000" w:themeColor="text1"/>
                <w:sz w:val="22"/>
                <w:szCs w:val="22"/>
              </w:rPr>
              <w:t>inf</w:t>
            </w:r>
            <w:r w:rsidRPr="00807945">
              <w:rPr>
                <w:color w:val="000000" w:themeColor="text1"/>
                <w:sz w:val="22"/>
                <w:szCs w:val="22"/>
              </w:rPr>
              <w:t>erior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  <w:p w:rsidR="00811BB4" w:rsidRPr="00807945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068" w:type="dxa"/>
            <w:vAlign w:val="center"/>
          </w:tcPr>
          <w:p w:rsidR="00811BB4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Large intestine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ceccum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ascendent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colon, transverse colon, descendent colon, sigmoid colon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811BB4" w:rsidRPr="00811BB4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Identification and description of morphologic characteristics of large intestine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position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shape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parts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,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dimensions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relations to the organs and peritoneum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surface projections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structure, vasculature and innervation)</w:t>
            </w:r>
          </w:p>
          <w:p w:rsidR="00811BB4" w:rsidRPr="00807945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morphologic characteristics of large intestine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meso</w:t>
            </w:r>
            <w:proofErr w:type="spellEnd"/>
          </w:p>
          <w:p w:rsidR="00811BB4" w:rsidRPr="00807945" w:rsidRDefault="00811BB4" w:rsidP="00811BB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Identification and description of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origin, course and the branches of </w:t>
            </w:r>
            <w:r>
              <w:rPr>
                <w:color w:val="000000" w:themeColor="text1"/>
                <w:sz w:val="22"/>
                <w:szCs w:val="22"/>
              </w:rPr>
              <w:t>inf</w:t>
            </w:r>
            <w:r w:rsidRPr="00807945">
              <w:rPr>
                <w:color w:val="000000" w:themeColor="text1"/>
                <w:sz w:val="22"/>
                <w:szCs w:val="22"/>
              </w:rPr>
              <w:t>erior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807945">
              <w:rPr>
                <w:color w:val="000000" w:themeColor="text1"/>
                <w:sz w:val="22"/>
                <w:szCs w:val="22"/>
              </w:rPr>
              <w:t>mesenteric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artery</w:t>
            </w:r>
          </w:p>
        </w:tc>
      </w:tr>
      <w:tr w:rsidR="00811BB4" w:rsidRPr="008E70C0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811BB4" w:rsidRPr="00923F1F" w:rsidRDefault="00811BB4" w:rsidP="00811BB4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  <w:lang w:val="en-GB"/>
              </w:rPr>
            </w:pPr>
            <w:r>
              <w:rPr>
                <w:b/>
                <w:color w:val="000000" w:themeColor="text1"/>
                <w:lang w:val="en-GB"/>
              </w:rPr>
              <w:t>LIVER. BILLIARY DUCTS AND GALLBLADER. PANCREAS</w:t>
            </w:r>
          </w:p>
        </w:tc>
      </w:tr>
      <w:tr w:rsidR="00811BB4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811BB4" w:rsidRPr="00807945" w:rsidRDefault="00811BB4" w:rsidP="00811BB4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811BB4" w:rsidRPr="00807945" w:rsidRDefault="00811BB4" w:rsidP="00811BB4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11BB4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811BB4" w:rsidRPr="00811BB4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Liver</w:t>
            </w:r>
          </w:p>
          <w:p w:rsidR="00811BB4" w:rsidRDefault="00811BB4" w:rsidP="00811BB4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external aspect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dimensions</w:t>
            </w:r>
          </w:p>
          <w:p w:rsidR="00811BB4" w:rsidRPr="00923F1F" w:rsidRDefault="00811BB4" w:rsidP="00811BB4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 xml:space="preserve">  - relations to organs and peritoneum</w:t>
            </w:r>
          </w:p>
          <w:p w:rsidR="00811BB4" w:rsidRPr="00923F1F" w:rsidRDefault="00811BB4" w:rsidP="00811BB4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ligaments, surface projections, structure</w:t>
            </w:r>
          </w:p>
          <w:p w:rsidR="00811BB4" w:rsidRDefault="00811BB4" w:rsidP="00811BB4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 xml:space="preserve">  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vasculature and innervation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811BB4" w:rsidRPr="00811BB4" w:rsidRDefault="00811BB4" w:rsidP="00811BB4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Billiary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ducts</w:t>
            </w:r>
          </w:p>
          <w:p w:rsidR="00811BB4" w:rsidRPr="00811BB4" w:rsidRDefault="00811BB4" w:rsidP="00811BB4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Gallblader</w:t>
            </w:r>
            <w:proofErr w:type="spellEnd"/>
          </w:p>
          <w:p w:rsidR="00811BB4" w:rsidRPr="00807945" w:rsidRDefault="00811BB4" w:rsidP="00811BB4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Nutritive vasculature of liver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– </w:t>
            </w:r>
            <w:r w:rsidRPr="00807945">
              <w:rPr>
                <w:color w:val="000000" w:themeColor="text1"/>
                <w:sz w:val="22"/>
                <w:szCs w:val="22"/>
              </w:rPr>
              <w:t>a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807945">
              <w:rPr>
                <w:color w:val="000000" w:themeColor="text1"/>
                <w:sz w:val="22"/>
                <w:szCs w:val="22"/>
              </w:rPr>
              <w:t>hepaticapropria</w:t>
            </w:r>
            <w:proofErr w:type="spellEnd"/>
          </w:p>
          <w:p w:rsidR="00811BB4" w:rsidRPr="00807945" w:rsidRDefault="00811BB4" w:rsidP="00811BB4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Functional vasculature of liver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- </w:t>
            </w:r>
            <w:r w:rsidRPr="00807945">
              <w:rPr>
                <w:color w:val="000000" w:themeColor="text1"/>
                <w:sz w:val="22"/>
                <w:szCs w:val="22"/>
              </w:rPr>
              <w:t>v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807945">
              <w:rPr>
                <w:color w:val="000000" w:themeColor="text1"/>
                <w:sz w:val="22"/>
                <w:szCs w:val="22"/>
              </w:rPr>
              <w:t>portae</w:t>
            </w:r>
          </w:p>
          <w:p w:rsidR="00811BB4" w:rsidRPr="00811BB4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Porocaval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anastomoses</w:t>
            </w:r>
            <w:proofErr w:type="spellEnd"/>
          </w:p>
          <w:p w:rsidR="00811BB4" w:rsidRPr="00811BB4" w:rsidRDefault="00811BB4" w:rsidP="00811BB4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Pancreas</w:t>
            </w:r>
          </w:p>
          <w:p w:rsidR="00811BB4" w:rsidRPr="00923F1F" w:rsidRDefault="00811BB4" w:rsidP="00811BB4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external aspect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dimensions</w:t>
            </w:r>
          </w:p>
          <w:p w:rsidR="00811BB4" w:rsidRPr="00923F1F" w:rsidRDefault="00811BB4" w:rsidP="00811BB4">
            <w:pPr>
              <w:spacing w:after="0" w:line="240" w:lineRule="auto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 xml:space="preserve"> relations to organs and peritoneum, surface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br/>
              <w:t xml:space="preserve">    projections, structure</w:t>
            </w:r>
          </w:p>
          <w:p w:rsidR="00811BB4" w:rsidRDefault="00811BB4" w:rsidP="00811BB4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 xml:space="preserve">  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vasculature and innervation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811BB4" w:rsidRPr="00807945" w:rsidRDefault="00811BB4" w:rsidP="00811BB4">
            <w:pPr>
              <w:spacing w:after="0" w:line="240" w:lineRule="auto"/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:rsidR="00811BB4" w:rsidRPr="00807945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068" w:type="dxa"/>
            <w:vAlign w:val="center"/>
          </w:tcPr>
          <w:p w:rsidR="00811BB4" w:rsidRPr="00811BB4" w:rsidRDefault="00811BB4" w:rsidP="00811BB4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Liver</w:t>
            </w:r>
          </w:p>
          <w:p w:rsidR="00811BB4" w:rsidRPr="00807945" w:rsidRDefault="00811BB4" w:rsidP="00811BB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morphologic characteristics of liver 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position, shape, surfaces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borders, dimensions, relations to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organs and peritoneum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surface projections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811BB4" w:rsidRPr="00807945" w:rsidRDefault="00811BB4" w:rsidP="00811BB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morphologic characteristics of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biliary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ducts and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gallblader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intrahepatic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and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extrahepatic</w:t>
            </w:r>
            <w:proofErr w:type="spellEnd"/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main and accessory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biliary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ducts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811BB4" w:rsidRDefault="00811BB4" w:rsidP="00811BB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Anatomy of the system of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807945">
              <w:rPr>
                <w:color w:val="000000" w:themeColor="text1"/>
                <w:sz w:val="22"/>
                <w:szCs w:val="22"/>
              </w:rPr>
              <w:t>v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807945">
              <w:rPr>
                <w:color w:val="000000" w:themeColor="text1"/>
                <w:sz w:val="22"/>
                <w:szCs w:val="22"/>
              </w:rPr>
              <w:t>portae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origin, course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relations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tributaries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termination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accessory portal veins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portocaval anastomoses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811BB4" w:rsidRPr="00811BB4" w:rsidRDefault="00811BB4" w:rsidP="00811BB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Pancreas</w:t>
            </w:r>
          </w:p>
          <w:p w:rsidR="00811BB4" w:rsidRPr="00807945" w:rsidRDefault="00811BB4" w:rsidP="00811BB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-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morphologic characteristics of pancreas 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position, shape, surfaces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borders, dimensions, relations to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organs and peritoneum</w:t>
            </w:r>
            <w:r w:rsidR="00703568">
              <w:rPr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surface projections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</w:tr>
    </w:tbl>
    <w:p w:rsidR="00BB3E82" w:rsidRDefault="00BB3E82">
      <w:pPr>
        <w:spacing w:after="0"/>
        <w:rPr>
          <w:b/>
          <w:color w:val="000000" w:themeColor="text1"/>
          <w:sz w:val="20"/>
          <w:szCs w:val="20"/>
        </w:rPr>
      </w:pPr>
    </w:p>
    <w:p w:rsidR="00923F1F" w:rsidRDefault="00923F1F">
      <w:pPr>
        <w:spacing w:after="0"/>
        <w:rPr>
          <w:b/>
          <w:color w:val="000000" w:themeColor="text1"/>
          <w:sz w:val="20"/>
          <w:szCs w:val="20"/>
        </w:rPr>
      </w:pPr>
    </w:p>
    <w:p w:rsidR="00923F1F" w:rsidRDefault="00923F1F">
      <w:pPr>
        <w:spacing w:after="0"/>
        <w:rPr>
          <w:b/>
          <w:color w:val="000000" w:themeColor="text1"/>
          <w:sz w:val="20"/>
          <w:szCs w:val="20"/>
        </w:rPr>
      </w:pPr>
    </w:p>
    <w:p w:rsidR="00923F1F" w:rsidRDefault="00923F1F">
      <w:pPr>
        <w:spacing w:after="0"/>
        <w:rPr>
          <w:b/>
          <w:color w:val="000000" w:themeColor="text1"/>
          <w:sz w:val="20"/>
          <w:szCs w:val="20"/>
        </w:rPr>
      </w:pPr>
    </w:p>
    <w:p w:rsidR="00923F1F" w:rsidRDefault="00923F1F">
      <w:pPr>
        <w:spacing w:after="0"/>
        <w:rPr>
          <w:b/>
          <w:color w:val="000000" w:themeColor="text1"/>
          <w:sz w:val="20"/>
          <w:szCs w:val="20"/>
        </w:rPr>
      </w:pPr>
    </w:p>
    <w:p w:rsidR="00923F1F" w:rsidRPr="00807945" w:rsidRDefault="00923F1F">
      <w:pPr>
        <w:spacing w:after="0"/>
        <w:rPr>
          <w:b/>
          <w:color w:val="000000" w:themeColor="text1"/>
          <w:sz w:val="20"/>
          <w:szCs w:val="20"/>
        </w:rPr>
      </w:pPr>
    </w:p>
    <w:p w:rsidR="00BB3E82" w:rsidRPr="00807945" w:rsidRDefault="00BB3E82">
      <w:pPr>
        <w:spacing w:after="0"/>
        <w:rPr>
          <w:b/>
          <w:color w:val="000000" w:themeColor="text1"/>
          <w:sz w:val="20"/>
          <w:szCs w:val="20"/>
        </w:rPr>
      </w:pPr>
    </w:p>
    <w:p w:rsidR="00BB3E82" w:rsidRPr="00807945" w:rsidRDefault="00BB3E82">
      <w:pPr>
        <w:spacing w:after="0"/>
        <w:rPr>
          <w:b/>
          <w:color w:val="000000" w:themeColor="text1"/>
          <w:sz w:val="20"/>
          <w:szCs w:val="20"/>
        </w:rPr>
      </w:pPr>
    </w:p>
    <w:p w:rsidR="00811BB4" w:rsidRPr="00AC33E4" w:rsidRDefault="00811BB4" w:rsidP="00811BB4">
      <w:pPr>
        <w:spacing w:after="0"/>
        <w:rPr>
          <w:color w:val="000000" w:themeColor="text1"/>
          <w:szCs w:val="20"/>
        </w:rPr>
      </w:pPr>
      <w:r>
        <w:rPr>
          <w:b/>
          <w:u w:val="single"/>
          <w:lang w:val="en-GB"/>
        </w:rPr>
        <w:t>WEEK – 12</w:t>
      </w:r>
      <w:r w:rsidRPr="00807945">
        <w:rPr>
          <w:color w:val="000000" w:themeColor="text1"/>
          <w:szCs w:val="20"/>
        </w:rPr>
        <w:t>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8F6902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SPLEEN</w:t>
            </w:r>
          </w:p>
        </w:tc>
      </w:tr>
      <w:tr w:rsidR="00703568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703568" w:rsidRPr="00807945" w:rsidRDefault="00703568" w:rsidP="00703568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(1 class)</w:t>
            </w:r>
          </w:p>
        </w:tc>
        <w:tc>
          <w:tcPr>
            <w:tcW w:w="5068" w:type="dxa"/>
            <w:vAlign w:val="center"/>
          </w:tcPr>
          <w:p w:rsidR="00703568" w:rsidRPr="00807945" w:rsidRDefault="00703568" w:rsidP="00703568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(1class)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703568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03568">
              <w:rPr>
                <w:color w:val="000000" w:themeColor="text1"/>
                <w:sz w:val="22"/>
                <w:lang w:val="en-GB"/>
              </w:rPr>
              <w:t>Spleen</w:t>
            </w:r>
          </w:p>
          <w:p w:rsidR="00703568" w:rsidRDefault="00CF1605" w:rsidP="00703568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lang w:val="ru-RU"/>
              </w:rPr>
              <w:t xml:space="preserve">  </w:t>
            </w:r>
            <w:r w:rsidR="00703568"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 w:rsidR="00703568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external aspect</w:t>
            </w:r>
            <w:r w:rsidR="00703568"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703568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dimensions</w:t>
            </w:r>
          </w:p>
          <w:p w:rsidR="00703568" w:rsidRPr="00923F1F" w:rsidRDefault="00703568" w:rsidP="00703568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 xml:space="preserve">  - relations to organs and peritoneum</w:t>
            </w:r>
          </w:p>
          <w:p w:rsidR="00703568" w:rsidRPr="00923F1F" w:rsidRDefault="00703568" w:rsidP="00703568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  -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ligaments, surface projections, structure</w:t>
            </w:r>
          </w:p>
          <w:p w:rsidR="00CF1605" w:rsidRPr="00807945" w:rsidRDefault="00703568" w:rsidP="00703568">
            <w:pPr>
              <w:spacing w:after="0" w:line="240" w:lineRule="auto"/>
              <w:rPr>
                <w:b/>
                <w:color w:val="000000" w:themeColor="text1"/>
                <w:sz w:val="22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 xml:space="preserve">  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vasculature and innervation</w:t>
            </w:r>
          </w:p>
        </w:tc>
        <w:tc>
          <w:tcPr>
            <w:tcW w:w="5068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b/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03568"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morphologic characteristics of spleen pancreas </w:t>
            </w:r>
            <w:r w:rsidR="00703568" w:rsidRPr="00807945">
              <w:rPr>
                <w:color w:val="000000" w:themeColor="text1"/>
                <w:sz w:val="22"/>
                <w:szCs w:val="22"/>
                <w:lang w:val="ru-RU"/>
              </w:rPr>
              <w:t>(</w:t>
            </w:r>
            <w:r w:rsidR="00703568">
              <w:rPr>
                <w:color w:val="000000" w:themeColor="text1"/>
                <w:sz w:val="22"/>
                <w:szCs w:val="22"/>
                <w:lang w:val="en-GB"/>
              </w:rPr>
              <w:t>position, shape, surfaces</w:t>
            </w:r>
            <w:r w:rsidR="00703568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703568">
              <w:rPr>
                <w:color w:val="000000" w:themeColor="text1"/>
                <w:sz w:val="22"/>
                <w:szCs w:val="22"/>
                <w:lang w:val="en-GB"/>
              </w:rPr>
              <w:t xml:space="preserve">borders, dimensions, relations to </w:t>
            </w:r>
            <w:r w:rsidR="00703568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organs and peritoneum</w:t>
            </w:r>
            <w:r w:rsidR="00703568">
              <w:rPr>
                <w:color w:val="000000" w:themeColor="text1"/>
                <w:sz w:val="22"/>
                <w:szCs w:val="22"/>
                <w:lang w:val="en-GB"/>
              </w:rPr>
              <w:t>, surface projections</w:t>
            </w:r>
            <w:r w:rsidR="00703568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703568">
              <w:rPr>
                <w:color w:val="000000" w:themeColor="text1"/>
                <w:sz w:val="22"/>
                <w:szCs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8F6902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KIDNEYS</w:t>
            </w:r>
          </w:p>
        </w:tc>
      </w:tr>
      <w:tr w:rsidR="00703568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703568" w:rsidRPr="00807945" w:rsidRDefault="00703568" w:rsidP="00703568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703568" w:rsidRPr="00807945" w:rsidRDefault="00703568" w:rsidP="00703568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703568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03568">
              <w:rPr>
                <w:color w:val="000000" w:themeColor="text1"/>
                <w:sz w:val="22"/>
                <w:lang w:val="en-GB"/>
              </w:rPr>
              <w:t>Retroperitoneal space</w:t>
            </w:r>
          </w:p>
          <w:p w:rsidR="00CF1605" w:rsidRPr="00703568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03568">
              <w:rPr>
                <w:color w:val="000000" w:themeColor="text1"/>
                <w:sz w:val="22"/>
                <w:lang w:val="en-GB"/>
              </w:rPr>
              <w:t>Kidneys</w:t>
            </w:r>
          </w:p>
          <w:p w:rsidR="00703568" w:rsidRDefault="00703568" w:rsidP="00703568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external aspect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dimensions</w:t>
            </w:r>
          </w:p>
          <w:p w:rsidR="00703568" w:rsidRDefault="00703568" w:rsidP="00703568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  <w:lang w:val="ru-RU"/>
              </w:rPr>
              <w:t xml:space="preserve">-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surface projections, structure</w:t>
            </w:r>
          </w:p>
          <w:p w:rsidR="00703568" w:rsidRPr="00923F1F" w:rsidRDefault="00703568" w:rsidP="00703568">
            <w:pPr>
              <w:spacing w:after="0" w:line="240" w:lineRule="auto"/>
              <w:jc w:val="both"/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- Nephron</w:t>
            </w:r>
          </w:p>
          <w:p w:rsidR="00CF1605" w:rsidRPr="00807945" w:rsidRDefault="00703568" w:rsidP="0070356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bCs/>
                <w:iCs/>
                <w:color w:val="000000" w:themeColor="text1"/>
                <w:sz w:val="22"/>
                <w:szCs w:val="22"/>
              </w:rPr>
              <w:t>vasculature and innervation</w:t>
            </w:r>
            <w:r w:rsidRPr="00807945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068" w:type="dxa"/>
            <w:vAlign w:val="center"/>
          </w:tcPr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703568"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boundaries and elements of retroperitoneal space </w:t>
            </w:r>
            <w:r w:rsidRPr="00807945">
              <w:rPr>
                <w:color w:val="000000" w:themeColor="text1"/>
                <w:sz w:val="22"/>
              </w:rPr>
              <w:t>(</w:t>
            </w:r>
            <w:r w:rsidR="00703568">
              <w:rPr>
                <w:color w:val="000000" w:themeColor="text1"/>
                <w:sz w:val="22"/>
              </w:rPr>
              <w:t>kidneys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 w:rsidR="00703568">
              <w:rPr>
                <w:color w:val="000000" w:themeColor="text1"/>
                <w:sz w:val="22"/>
              </w:rPr>
              <w:t>suprarenal glands</w:t>
            </w:r>
            <w:r w:rsidRPr="00807945">
              <w:rPr>
                <w:color w:val="000000" w:themeColor="text1"/>
                <w:sz w:val="22"/>
              </w:rPr>
              <w:t xml:space="preserve">, aorta abdominalis, v. cava inferior, </w:t>
            </w:r>
            <w:r w:rsidR="00703568">
              <w:rPr>
                <w:color w:val="000000" w:themeColor="text1"/>
                <w:sz w:val="22"/>
              </w:rPr>
              <w:t>lymph ducts of abdomen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 w:rsidR="00703568">
              <w:rPr>
                <w:color w:val="000000" w:themeColor="text1"/>
                <w:sz w:val="22"/>
              </w:rPr>
              <w:t>abdominal lymph nodes</w:t>
            </w:r>
            <w:r w:rsidRPr="00807945">
              <w:rPr>
                <w:color w:val="000000" w:themeColor="text1"/>
                <w:sz w:val="22"/>
              </w:rPr>
              <w:t xml:space="preserve">, plexus </w:t>
            </w:r>
            <w:proofErr w:type="spellStart"/>
            <w:r w:rsidRPr="00807945">
              <w:rPr>
                <w:color w:val="000000" w:themeColor="text1"/>
                <w:sz w:val="22"/>
              </w:rPr>
              <w:t>lumbalis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plexus </w:t>
            </w:r>
            <w:proofErr w:type="spellStart"/>
            <w:r w:rsidRPr="00807945">
              <w:rPr>
                <w:color w:val="000000" w:themeColor="text1"/>
                <w:sz w:val="22"/>
              </w:rPr>
              <w:t>coeliacus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truncus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sypmpathicus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– pars </w:t>
            </w:r>
            <w:proofErr w:type="spellStart"/>
            <w:r w:rsidRPr="00807945">
              <w:rPr>
                <w:color w:val="000000" w:themeColor="text1"/>
                <w:sz w:val="22"/>
              </w:rPr>
              <w:t>abdominalis</w:t>
            </w:r>
            <w:proofErr w:type="spellEnd"/>
            <w:r w:rsidRPr="00807945">
              <w:rPr>
                <w:color w:val="000000" w:themeColor="text1"/>
                <w:sz w:val="22"/>
              </w:rPr>
              <w:t>)</w:t>
            </w:r>
          </w:p>
          <w:p w:rsidR="0033147D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703568">
              <w:rPr>
                <w:color w:val="000000" w:themeColor="text1"/>
                <w:sz w:val="22"/>
                <w:szCs w:val="22"/>
                <w:lang w:val="en-GB"/>
              </w:rPr>
              <w:t>Identification and description of</w:t>
            </w:r>
            <w:r w:rsidR="00703568"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703568">
              <w:rPr>
                <w:color w:val="000000" w:themeColor="text1"/>
                <w:sz w:val="22"/>
                <w:lang w:val="en-GB"/>
              </w:rPr>
              <w:t xml:space="preserve">anatomic characteristics of kidneys </w:t>
            </w:r>
            <w:r w:rsidR="0033147D" w:rsidRPr="00807945">
              <w:rPr>
                <w:color w:val="000000" w:themeColor="text1"/>
                <w:sz w:val="22"/>
                <w:szCs w:val="22"/>
                <w:lang w:val="ru-RU"/>
              </w:rPr>
              <w:t>(</w:t>
            </w:r>
            <w:r w:rsidR="0033147D">
              <w:rPr>
                <w:color w:val="000000" w:themeColor="text1"/>
                <w:sz w:val="22"/>
                <w:szCs w:val="22"/>
                <w:lang w:val="en-GB"/>
              </w:rPr>
              <w:t>position, shape, surfaces</w:t>
            </w:r>
            <w:r w:rsidR="0033147D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33147D">
              <w:rPr>
                <w:color w:val="000000" w:themeColor="text1"/>
                <w:sz w:val="22"/>
                <w:szCs w:val="22"/>
                <w:lang w:val="en-GB"/>
              </w:rPr>
              <w:t xml:space="preserve">borders, dimensions, relations to </w:t>
            </w:r>
            <w:r w:rsidR="0033147D"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organs</w:t>
            </w:r>
            <w:r w:rsidR="0033147D">
              <w:rPr>
                <w:color w:val="000000" w:themeColor="text1"/>
                <w:sz w:val="22"/>
                <w:szCs w:val="22"/>
                <w:lang w:val="en-GB"/>
              </w:rPr>
              <w:t>, surface projections</w:t>
            </w:r>
            <w:r w:rsidR="0033147D"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33147D">
              <w:rPr>
                <w:color w:val="000000" w:themeColor="text1"/>
                <w:sz w:val="22"/>
                <w:szCs w:val="22"/>
                <w:lang w:val="en-GB"/>
              </w:rPr>
              <w:t>structure, vasculature and innervation</w:t>
            </w:r>
            <w:r w:rsidR="0033147D" w:rsidRPr="00807945">
              <w:rPr>
                <w:color w:val="000000" w:themeColor="text1"/>
                <w:sz w:val="22"/>
                <w:lang w:val="ru-RU"/>
              </w:rPr>
              <w:t>)</w:t>
            </w:r>
            <w:r w:rsidR="0033147D">
              <w:rPr>
                <w:color w:val="000000" w:themeColor="text1"/>
                <w:sz w:val="22"/>
                <w:lang w:val="en-GB"/>
              </w:rPr>
              <w:t xml:space="preserve">. </w:t>
            </w:r>
          </w:p>
          <w:p w:rsidR="0033147D" w:rsidRPr="0033147D" w:rsidRDefault="0033147D" w:rsidP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  <w:lang w:val="en-GB"/>
              </w:rPr>
              <w:t>– Description of nephron.</w:t>
            </w:r>
          </w:p>
        </w:tc>
      </w:tr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8F6902" w:rsidRDefault="008F6902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INTRAREANAL AND EXTRARENA</w:t>
            </w:r>
            <w:r w:rsidR="0033147D">
              <w:rPr>
                <w:b/>
                <w:color w:val="000000" w:themeColor="text1"/>
              </w:rPr>
              <w:t xml:space="preserve">L </w:t>
            </w:r>
            <w:r>
              <w:rPr>
                <w:b/>
                <w:color w:val="000000" w:themeColor="text1"/>
              </w:rPr>
              <w:t xml:space="preserve">URINARY DUCTS. URETERS. </w:t>
            </w:r>
          </w:p>
          <w:p w:rsidR="00CF1605" w:rsidRPr="00807945" w:rsidRDefault="008F6902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SUPRARENAL GLAND</w:t>
            </w:r>
          </w:p>
        </w:tc>
      </w:tr>
      <w:tr w:rsidR="00703568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703568" w:rsidRPr="00807945" w:rsidRDefault="00703568" w:rsidP="00703568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(1 class)</w:t>
            </w:r>
          </w:p>
        </w:tc>
        <w:tc>
          <w:tcPr>
            <w:tcW w:w="5068" w:type="dxa"/>
            <w:vAlign w:val="center"/>
          </w:tcPr>
          <w:p w:rsidR="00703568" w:rsidRPr="00807945" w:rsidRDefault="00703568" w:rsidP="00703568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33147D">
              <w:rPr>
                <w:color w:val="000000" w:themeColor="text1"/>
                <w:sz w:val="22"/>
              </w:rPr>
              <w:t>Intrarenal and extrarenal urinary ducts</w:t>
            </w:r>
            <w:r w:rsidRPr="00807945">
              <w:rPr>
                <w:color w:val="000000" w:themeColor="text1"/>
                <w:sz w:val="22"/>
              </w:rPr>
              <w:t>.</w:t>
            </w:r>
          </w:p>
          <w:p w:rsidR="0033147D" w:rsidRPr="00807945" w:rsidRDefault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•</w:t>
            </w:r>
            <w:r>
              <w:rPr>
                <w:color w:val="000000" w:themeColor="text1"/>
                <w:sz w:val="22"/>
              </w:rPr>
              <w:t xml:space="preserve"> Ureters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33147D">
              <w:rPr>
                <w:color w:val="000000" w:themeColor="text1"/>
                <w:sz w:val="22"/>
              </w:rPr>
              <w:t>Suprarenal glands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i/>
                <w:iCs/>
                <w:color w:val="000000" w:themeColor="text1"/>
                <w:sz w:val="22"/>
              </w:rPr>
            </w:pPr>
          </w:p>
        </w:tc>
        <w:tc>
          <w:tcPr>
            <w:tcW w:w="5068" w:type="dxa"/>
            <w:vAlign w:val="center"/>
          </w:tcPr>
          <w:p w:rsidR="0033147D" w:rsidRPr="00807945" w:rsidRDefault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Identification and description of anatomic characteristics of intrarenal urinary ducts</w:t>
            </w:r>
          </w:p>
          <w:p w:rsidR="00CF160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3147D"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anatomic characteristics of </w:t>
            </w:r>
            <w:r w:rsidR="0033147D">
              <w:rPr>
                <w:color w:val="000000" w:themeColor="text1"/>
                <w:sz w:val="22"/>
                <w:lang w:val="en-GB"/>
              </w:rPr>
              <w:t>ureters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33147D">
              <w:rPr>
                <w:color w:val="000000" w:themeColor="text1"/>
                <w:sz w:val="22"/>
                <w:lang w:val="en-GB"/>
              </w:rPr>
              <w:t>course</w:t>
            </w:r>
            <w:r w:rsidRPr="00807945">
              <w:rPr>
                <w:color w:val="000000" w:themeColor="text1"/>
                <w:sz w:val="22"/>
                <w:lang w:val="ru-RU"/>
              </w:rPr>
              <w:t>,</w:t>
            </w:r>
            <w:r w:rsidR="0033147D">
              <w:rPr>
                <w:color w:val="000000" w:themeColor="text1"/>
                <w:sz w:val="22"/>
                <w:lang w:val="en-GB"/>
              </w:rPr>
              <w:t xml:space="preserve"> parts,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33147D">
              <w:rPr>
                <w:color w:val="000000" w:themeColor="text1"/>
                <w:sz w:val="22"/>
                <w:lang w:val="en-GB"/>
              </w:rPr>
              <w:t>dimensions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33147D">
              <w:rPr>
                <w:color w:val="000000" w:themeColor="text1"/>
                <w:sz w:val="22"/>
                <w:lang w:val="en-GB"/>
              </w:rPr>
              <w:t>relations to organs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33147D">
              <w:rPr>
                <w:color w:val="000000" w:themeColor="text1"/>
                <w:sz w:val="22"/>
                <w:lang w:val="en-GB"/>
              </w:rPr>
              <w:t>surface projections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33147D">
              <w:rPr>
                <w:color w:val="000000" w:themeColor="text1"/>
                <w:sz w:val="22"/>
                <w:lang w:val="en-GB"/>
              </w:rPr>
              <w:t>structure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33147D">
              <w:rPr>
                <w:color w:val="000000" w:themeColor="text1"/>
                <w:sz w:val="22"/>
                <w:szCs w:val="22"/>
                <w:lang w:val="en-GB"/>
              </w:rPr>
              <w:t>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33147D" w:rsidRPr="0033147D" w:rsidRDefault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anatomic characteristics of suprarenal glands 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position, shape, surfaces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borders, dimensions, relations to 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organs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, surface projections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  <w:r>
              <w:rPr>
                <w:color w:val="000000" w:themeColor="text1"/>
                <w:sz w:val="22"/>
                <w:lang w:val="en-GB"/>
              </w:rPr>
              <w:t>.</w:t>
            </w:r>
          </w:p>
        </w:tc>
      </w:tr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8F6902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RETROPERITONEAL SPACE</w:t>
            </w:r>
          </w:p>
        </w:tc>
      </w:tr>
      <w:tr w:rsidR="00703568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703568" w:rsidRPr="00807945" w:rsidRDefault="00703568" w:rsidP="00703568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703568" w:rsidRPr="00807945" w:rsidRDefault="00703568" w:rsidP="00703568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807945" w:rsidRPr="008E70C0" w:rsidTr="00BB3E82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33147D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33147D">
              <w:rPr>
                <w:color w:val="000000" w:themeColor="text1"/>
                <w:sz w:val="22"/>
                <w:lang w:val="en-GB"/>
              </w:rPr>
              <w:t>Retroperitoneal space</w:t>
            </w:r>
          </w:p>
          <w:p w:rsidR="0033147D" w:rsidRDefault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</w:rPr>
              <w:t xml:space="preserve">- </w:t>
            </w:r>
            <w:r w:rsidR="00CF1605" w:rsidRPr="00807945">
              <w:rPr>
                <w:color w:val="000000" w:themeColor="text1"/>
                <w:sz w:val="22"/>
              </w:rPr>
              <w:t>Aorta</w:t>
            </w:r>
            <w:r>
              <w:rPr>
                <w:color w:val="000000" w:themeColor="text1"/>
                <w:sz w:val="22"/>
              </w:rPr>
              <w:t xml:space="preserve"> </w:t>
            </w:r>
            <w:r w:rsidR="00CF1605" w:rsidRPr="00807945">
              <w:rPr>
                <w:color w:val="000000" w:themeColor="text1"/>
                <w:sz w:val="22"/>
              </w:rPr>
              <w:t>abdominalis</w:t>
            </w:r>
            <w:r>
              <w:rPr>
                <w:color w:val="000000" w:themeColor="text1"/>
                <w:sz w:val="22"/>
                <w:lang w:val="en-GB"/>
              </w:rPr>
              <w:t xml:space="preserve"> </w:t>
            </w:r>
          </w:p>
          <w:p w:rsidR="0033147D" w:rsidRDefault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- </w:t>
            </w:r>
            <w:r>
              <w:rPr>
                <w:color w:val="000000" w:themeColor="text1"/>
                <w:sz w:val="22"/>
              </w:rPr>
              <w:t>V</w:t>
            </w:r>
            <w:r w:rsidR="00CF1605"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r w:rsidR="00CF1605" w:rsidRPr="00807945">
              <w:rPr>
                <w:color w:val="000000" w:themeColor="text1"/>
                <w:sz w:val="22"/>
              </w:rPr>
              <w:t>cava</w:t>
            </w:r>
            <w:r>
              <w:rPr>
                <w:color w:val="000000" w:themeColor="text1"/>
                <w:sz w:val="22"/>
              </w:rPr>
              <w:t xml:space="preserve"> i</w:t>
            </w:r>
            <w:r w:rsidR="00CF1605" w:rsidRPr="00807945">
              <w:rPr>
                <w:color w:val="000000" w:themeColor="text1"/>
                <w:sz w:val="22"/>
              </w:rPr>
              <w:t>nferior</w:t>
            </w:r>
            <w:r>
              <w:rPr>
                <w:color w:val="000000" w:themeColor="text1"/>
                <w:sz w:val="22"/>
                <w:lang w:val="ru-RU"/>
              </w:rPr>
              <w:br/>
            </w:r>
            <w:r>
              <w:rPr>
                <w:color w:val="000000" w:themeColor="text1"/>
                <w:sz w:val="22"/>
                <w:lang w:val="en-GB"/>
              </w:rPr>
              <w:t xml:space="preserve">- </w:t>
            </w:r>
            <w:proofErr w:type="spellStart"/>
            <w:r>
              <w:rPr>
                <w:color w:val="000000" w:themeColor="text1"/>
                <w:sz w:val="22"/>
              </w:rPr>
              <w:t>T</w:t>
            </w:r>
            <w:r w:rsidR="00CF1605" w:rsidRPr="00807945">
              <w:rPr>
                <w:color w:val="000000" w:themeColor="text1"/>
                <w:sz w:val="22"/>
              </w:rPr>
              <w:t>runcus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sypmpathicus</w:t>
            </w:r>
            <w:proofErr w:type="spellEnd"/>
            <w:r w:rsidR="00CF1605" w:rsidRPr="00807945">
              <w:rPr>
                <w:color w:val="000000" w:themeColor="text1"/>
                <w:sz w:val="22"/>
                <w:lang w:val="ru-RU"/>
              </w:rPr>
              <w:t xml:space="preserve"> – </w:t>
            </w:r>
            <w:r w:rsidR="00CF1605" w:rsidRPr="00807945">
              <w:rPr>
                <w:color w:val="000000" w:themeColor="text1"/>
                <w:sz w:val="22"/>
              </w:rPr>
              <w:t>pars</w:t>
            </w:r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abdominalis</w:t>
            </w:r>
            <w:proofErr w:type="spellEnd"/>
            <w:r w:rsidR="00CF1605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</w:p>
          <w:p w:rsidR="0033147D" w:rsidRDefault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- </w:t>
            </w:r>
            <w:r>
              <w:rPr>
                <w:color w:val="000000" w:themeColor="text1"/>
                <w:sz w:val="22"/>
              </w:rPr>
              <w:t>P</w:t>
            </w:r>
            <w:r w:rsidR="00CF1605" w:rsidRPr="00807945">
              <w:rPr>
                <w:color w:val="000000" w:themeColor="text1"/>
                <w:sz w:val="22"/>
              </w:rPr>
              <w:t>lexus</w:t>
            </w:r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coeliacus</w:t>
            </w:r>
            <w:proofErr w:type="spellEnd"/>
            <w:r>
              <w:rPr>
                <w:color w:val="000000" w:themeColor="text1"/>
                <w:sz w:val="22"/>
                <w:lang w:val="ru-RU"/>
              </w:rPr>
              <w:br/>
            </w:r>
            <w:r>
              <w:rPr>
                <w:color w:val="000000" w:themeColor="text1"/>
                <w:sz w:val="22"/>
                <w:lang w:val="en-GB"/>
              </w:rPr>
              <w:t xml:space="preserve">- </w:t>
            </w:r>
            <w:r>
              <w:rPr>
                <w:color w:val="000000" w:themeColor="text1"/>
                <w:sz w:val="22"/>
              </w:rPr>
              <w:t>P</w:t>
            </w:r>
            <w:r w:rsidR="00CF1605" w:rsidRPr="00807945">
              <w:rPr>
                <w:color w:val="000000" w:themeColor="text1"/>
                <w:sz w:val="22"/>
              </w:rPr>
              <w:t>lexus</w:t>
            </w:r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aorticus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abdominalis</w:t>
            </w:r>
            <w:proofErr w:type="spellEnd"/>
          </w:p>
          <w:p w:rsidR="00CF1605" w:rsidRPr="00807945" w:rsidRDefault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>- Lymphatic duct and lymphatic nodes of abdomen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</w:tc>
        <w:tc>
          <w:tcPr>
            <w:tcW w:w="5068" w:type="dxa"/>
            <w:vAlign w:val="center"/>
          </w:tcPr>
          <w:p w:rsidR="0033147D" w:rsidRPr="0033147D" w:rsidRDefault="0033147D" w:rsidP="0033147D">
            <w:pPr>
              <w:spacing w:after="0" w:line="240" w:lineRule="auto"/>
              <w:jc w:val="both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Retroperitoneal space</w:t>
            </w:r>
          </w:p>
          <w:p w:rsidR="0033147D" w:rsidRDefault="0033147D" w:rsidP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>
              <w:rPr>
                <w:color w:val="000000" w:themeColor="text1"/>
                <w:sz w:val="22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Aorta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807945">
              <w:rPr>
                <w:color w:val="000000" w:themeColor="text1"/>
                <w:sz w:val="22"/>
              </w:rPr>
              <w:t>abdominalis</w:t>
            </w:r>
            <w:r>
              <w:rPr>
                <w:color w:val="000000" w:themeColor="text1"/>
                <w:sz w:val="22"/>
                <w:lang w:val="en-GB"/>
              </w:rPr>
              <w:t xml:space="preserve"> </w:t>
            </w:r>
          </w:p>
          <w:p w:rsidR="0033147D" w:rsidRDefault="0033147D" w:rsidP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- </w:t>
            </w:r>
            <w:r>
              <w:rPr>
                <w:color w:val="000000" w:themeColor="text1"/>
                <w:sz w:val="22"/>
              </w:rPr>
              <w:t>V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r w:rsidRPr="00807945">
              <w:rPr>
                <w:color w:val="000000" w:themeColor="text1"/>
                <w:sz w:val="22"/>
              </w:rPr>
              <w:t>cava</w:t>
            </w:r>
            <w:r>
              <w:rPr>
                <w:color w:val="000000" w:themeColor="text1"/>
                <w:sz w:val="22"/>
              </w:rPr>
              <w:t xml:space="preserve"> i</w:t>
            </w:r>
            <w:r w:rsidRPr="00807945">
              <w:rPr>
                <w:color w:val="000000" w:themeColor="text1"/>
                <w:sz w:val="22"/>
              </w:rPr>
              <w:t>nferior</w:t>
            </w:r>
            <w:r>
              <w:rPr>
                <w:color w:val="000000" w:themeColor="text1"/>
                <w:sz w:val="22"/>
                <w:lang w:val="ru-RU"/>
              </w:rPr>
              <w:br/>
            </w:r>
            <w:r>
              <w:rPr>
                <w:color w:val="000000" w:themeColor="text1"/>
                <w:sz w:val="22"/>
                <w:lang w:val="en-GB"/>
              </w:rPr>
              <w:t xml:space="preserve">- </w:t>
            </w:r>
            <w:proofErr w:type="spellStart"/>
            <w:r>
              <w:rPr>
                <w:color w:val="000000" w:themeColor="text1"/>
                <w:sz w:val="22"/>
              </w:rPr>
              <w:t>T</w:t>
            </w:r>
            <w:r w:rsidRPr="00807945">
              <w:rPr>
                <w:color w:val="000000" w:themeColor="text1"/>
                <w:sz w:val="22"/>
              </w:rPr>
              <w:t>runcus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sypmpathicus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 – </w:t>
            </w:r>
            <w:r w:rsidRPr="00807945">
              <w:rPr>
                <w:color w:val="000000" w:themeColor="text1"/>
                <w:sz w:val="22"/>
              </w:rPr>
              <w:t>pars</w:t>
            </w:r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abdominalis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</w:p>
          <w:p w:rsidR="0033147D" w:rsidRDefault="0033147D" w:rsidP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- </w:t>
            </w:r>
            <w:r>
              <w:rPr>
                <w:color w:val="000000" w:themeColor="text1"/>
                <w:sz w:val="22"/>
              </w:rPr>
              <w:t>P</w:t>
            </w:r>
            <w:r w:rsidRPr="00807945">
              <w:rPr>
                <w:color w:val="000000" w:themeColor="text1"/>
                <w:sz w:val="22"/>
              </w:rPr>
              <w:t>lexus</w:t>
            </w:r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coeliacus</w:t>
            </w:r>
            <w:proofErr w:type="spellEnd"/>
            <w:r>
              <w:rPr>
                <w:color w:val="000000" w:themeColor="text1"/>
                <w:sz w:val="22"/>
                <w:lang w:val="ru-RU"/>
              </w:rPr>
              <w:br/>
            </w:r>
            <w:r>
              <w:rPr>
                <w:color w:val="000000" w:themeColor="text1"/>
                <w:sz w:val="22"/>
                <w:lang w:val="en-GB"/>
              </w:rPr>
              <w:t xml:space="preserve">- </w:t>
            </w:r>
            <w:r>
              <w:rPr>
                <w:color w:val="000000" w:themeColor="text1"/>
                <w:sz w:val="22"/>
              </w:rPr>
              <w:t>P</w:t>
            </w:r>
            <w:r w:rsidRPr="00807945">
              <w:rPr>
                <w:color w:val="000000" w:themeColor="text1"/>
                <w:sz w:val="22"/>
              </w:rPr>
              <w:t>lexus</w:t>
            </w:r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aorticus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abdominalis</w:t>
            </w:r>
            <w:proofErr w:type="spellEnd"/>
          </w:p>
          <w:p w:rsidR="00CF1605" w:rsidRPr="00807945" w:rsidRDefault="0033147D" w:rsidP="0033147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>- Lymphatic duct and lymphatic nodes of abdomen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</w:tc>
      </w:tr>
    </w:tbl>
    <w:p w:rsidR="00CF1605" w:rsidRDefault="00CF1605">
      <w:pPr>
        <w:spacing w:after="0"/>
        <w:jc w:val="both"/>
        <w:rPr>
          <w:color w:val="000000" w:themeColor="text1"/>
          <w:szCs w:val="20"/>
        </w:rPr>
      </w:pPr>
    </w:p>
    <w:p w:rsidR="0033147D" w:rsidRDefault="0033147D">
      <w:pPr>
        <w:spacing w:after="0"/>
        <w:jc w:val="both"/>
        <w:rPr>
          <w:color w:val="000000" w:themeColor="text1"/>
          <w:szCs w:val="20"/>
        </w:rPr>
      </w:pPr>
    </w:p>
    <w:p w:rsidR="0033147D" w:rsidRDefault="0033147D">
      <w:pPr>
        <w:spacing w:after="0"/>
        <w:jc w:val="both"/>
        <w:rPr>
          <w:color w:val="000000" w:themeColor="text1"/>
          <w:szCs w:val="20"/>
        </w:rPr>
      </w:pPr>
    </w:p>
    <w:p w:rsidR="0033147D" w:rsidRDefault="0033147D">
      <w:pPr>
        <w:spacing w:after="0"/>
        <w:jc w:val="both"/>
        <w:rPr>
          <w:color w:val="000000" w:themeColor="text1"/>
          <w:szCs w:val="20"/>
        </w:rPr>
      </w:pPr>
    </w:p>
    <w:p w:rsidR="0033147D" w:rsidRDefault="0033147D">
      <w:pPr>
        <w:spacing w:after="0"/>
        <w:jc w:val="both"/>
        <w:rPr>
          <w:color w:val="000000" w:themeColor="text1"/>
          <w:szCs w:val="20"/>
        </w:rPr>
      </w:pPr>
    </w:p>
    <w:p w:rsidR="0033147D" w:rsidRPr="00807945" w:rsidRDefault="0033147D">
      <w:pPr>
        <w:spacing w:after="0"/>
        <w:jc w:val="both"/>
        <w:rPr>
          <w:color w:val="000000" w:themeColor="text1"/>
          <w:szCs w:val="20"/>
        </w:rPr>
      </w:pPr>
    </w:p>
    <w:p w:rsidR="00BB3E82" w:rsidRPr="00807945" w:rsidRDefault="00BB3E82">
      <w:pPr>
        <w:spacing w:after="0"/>
        <w:jc w:val="both"/>
        <w:rPr>
          <w:color w:val="000000" w:themeColor="text1"/>
          <w:szCs w:val="20"/>
        </w:rPr>
      </w:pPr>
    </w:p>
    <w:p w:rsidR="00CF1605" w:rsidRPr="00BB11B9" w:rsidRDefault="00BB11B9" w:rsidP="00BB11B9">
      <w:pPr>
        <w:spacing w:after="0"/>
        <w:rPr>
          <w:color w:val="000000" w:themeColor="text1"/>
          <w:szCs w:val="20"/>
        </w:rPr>
      </w:pPr>
      <w:r>
        <w:rPr>
          <w:b/>
          <w:u w:val="single"/>
          <w:lang w:val="en-GB"/>
        </w:rPr>
        <w:lastRenderedPageBreak/>
        <w:t>WEEK – 13</w:t>
      </w:r>
      <w:r w:rsidR="00CF1605" w:rsidRPr="00807945">
        <w:rPr>
          <w:color w:val="000000" w:themeColor="text1"/>
          <w:szCs w:val="20"/>
        </w:rPr>
        <w:t>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BB11B9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WALLS OF PELVIC CAVITY</w:t>
            </w:r>
          </w:p>
        </w:tc>
      </w:tr>
      <w:tr w:rsidR="00BB11B9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BB11B9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BB11B9">
              <w:rPr>
                <w:color w:val="000000" w:themeColor="text1"/>
                <w:sz w:val="22"/>
                <w:lang w:val="en-GB"/>
              </w:rPr>
              <w:t>Walls of pelvic cavity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r w:rsidR="00BB11B9">
              <w:rPr>
                <w:color w:val="000000" w:themeColor="text1"/>
                <w:sz w:val="22"/>
                <w:lang w:val="en-GB"/>
              </w:rPr>
              <w:t>Joints and ligaments of the bones of the pelvic girdle.</w:t>
            </w:r>
          </w:p>
          <w:p w:rsidR="00CF160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BB11B9">
              <w:rPr>
                <w:color w:val="000000" w:themeColor="text1"/>
                <w:sz w:val="22"/>
                <w:lang w:val="en-GB"/>
              </w:rPr>
              <w:t>Pelvic inlet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r w:rsidR="00BB11B9">
              <w:rPr>
                <w:color w:val="000000" w:themeColor="text1"/>
                <w:sz w:val="22"/>
                <w:lang w:val="en-GB"/>
              </w:rPr>
              <w:t>Pelvic outlet. Pelvic diameters.</w:t>
            </w:r>
          </w:p>
          <w:p w:rsidR="00BB11B9" w:rsidRDefault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lang w:val="en-GB"/>
              </w:rPr>
              <w:t xml:space="preserve"> Pelvic diaphragm. Pelvic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fascie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>.</w:t>
            </w:r>
            <w:r w:rsidR="00792563">
              <w:rPr>
                <w:color w:val="000000" w:themeColor="text1"/>
                <w:sz w:val="22"/>
                <w:lang w:val="en-GB"/>
              </w:rPr>
              <w:t xml:space="preserve"> Perineum.</w:t>
            </w:r>
          </w:p>
          <w:p w:rsidR="00BB11B9" w:rsidRPr="00BB11B9" w:rsidRDefault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lang w:val="en-GB"/>
              </w:rPr>
              <w:t xml:space="preserve"> </w:t>
            </w:r>
            <w:r w:rsidR="00792563">
              <w:rPr>
                <w:color w:val="000000" w:themeColor="text1"/>
                <w:sz w:val="22"/>
                <w:lang w:val="en-GB"/>
              </w:rPr>
              <w:t>Deep</w:t>
            </w:r>
            <w:r w:rsidR="00E6156A">
              <w:rPr>
                <w:color w:val="000000" w:themeColor="text1"/>
                <w:sz w:val="22"/>
                <w:lang w:val="en-GB"/>
              </w:rPr>
              <w:t xml:space="preserve"> </w:t>
            </w:r>
            <w:r w:rsidR="00792563">
              <w:rPr>
                <w:color w:val="000000" w:themeColor="text1"/>
                <w:sz w:val="22"/>
                <w:lang w:val="en-GB"/>
              </w:rPr>
              <w:t xml:space="preserve">and superficial perineal pouch.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Ishioanal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fossa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>.</w:t>
            </w:r>
          </w:p>
          <w:p w:rsidR="00CF1605" w:rsidRPr="00BB11B9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BB11B9">
              <w:rPr>
                <w:color w:val="000000" w:themeColor="text1"/>
                <w:sz w:val="22"/>
                <w:lang w:val="en-GB"/>
              </w:rPr>
              <w:t>Compartments of pelvic cavity</w:t>
            </w:r>
          </w:p>
        </w:tc>
        <w:tc>
          <w:tcPr>
            <w:tcW w:w="5068" w:type="dxa"/>
            <w:vAlign w:val="center"/>
          </w:tcPr>
          <w:p w:rsidR="00BB11B9" w:rsidRPr="00BB11B9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Walls of pelvic cavity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lang w:val="en-GB"/>
              </w:rPr>
              <w:t>Joints and ligaments of the pelvic girdle.</w:t>
            </w:r>
          </w:p>
          <w:p w:rsidR="00BB11B9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Pelvic inlet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lang w:val="en-GB"/>
              </w:rPr>
              <w:t>Pelvic outlet. Pelvic diameters.</w:t>
            </w:r>
          </w:p>
          <w:p w:rsidR="00BB11B9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lang w:val="en-GB"/>
              </w:rPr>
              <w:t xml:space="preserve"> Pelvic diaphragm. Pelvic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fascie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>.</w:t>
            </w:r>
            <w:r w:rsidR="00792563">
              <w:rPr>
                <w:color w:val="000000" w:themeColor="text1"/>
                <w:sz w:val="22"/>
                <w:lang w:val="en-GB"/>
              </w:rPr>
              <w:t xml:space="preserve"> Perineum.</w:t>
            </w:r>
          </w:p>
          <w:p w:rsidR="00792563" w:rsidRPr="00BB11B9" w:rsidRDefault="00792563" w:rsidP="0079256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>•</w:t>
            </w:r>
            <w:r>
              <w:rPr>
                <w:color w:val="000000" w:themeColor="text1"/>
                <w:sz w:val="22"/>
                <w:lang w:val="en-GB"/>
              </w:rPr>
              <w:t xml:space="preserve"> Deep and superficial perineal pouch.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Ishioanal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fossa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>.</w:t>
            </w:r>
          </w:p>
          <w:p w:rsidR="00CF1605" w:rsidRPr="00807945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Compartments of pelvic cavity</w:t>
            </w:r>
          </w:p>
        </w:tc>
      </w:tr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BB11B9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VASCULATURE OF PELVIC CAVITY</w:t>
            </w:r>
          </w:p>
        </w:tc>
      </w:tr>
      <w:tr w:rsidR="00BB11B9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07945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BB11B9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BB11B9">
              <w:rPr>
                <w:color w:val="000000" w:themeColor="text1"/>
                <w:sz w:val="22"/>
                <w:lang w:val="en-GB"/>
              </w:rPr>
              <w:t>Vasculature of pelvic cavity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</w:p>
          <w:p w:rsidR="00CF1605" w:rsidRPr="00BB11B9" w:rsidRDefault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CF1605" w:rsidRPr="00807945">
              <w:rPr>
                <w:color w:val="000000" w:themeColor="text1"/>
                <w:sz w:val="22"/>
              </w:rPr>
              <w:t>A</w:t>
            </w:r>
            <w:r w:rsidR="00CF1605" w:rsidRPr="00807945">
              <w:rPr>
                <w:color w:val="000000" w:themeColor="text1"/>
                <w:sz w:val="22"/>
                <w:lang w:val="ru-RU"/>
              </w:rPr>
              <w:t>.</w:t>
            </w:r>
            <w:r>
              <w:rPr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iliaca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interna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 xml:space="preserve"> and its branches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BB11B9">
              <w:rPr>
                <w:color w:val="000000" w:themeColor="text1"/>
                <w:sz w:val="22"/>
              </w:rPr>
              <w:t>Veins and lymph nodes of pelvis</w:t>
            </w:r>
            <w:r w:rsidRPr="00807945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5068" w:type="dxa"/>
            <w:vAlign w:val="center"/>
          </w:tcPr>
          <w:p w:rsidR="00BB11B9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Vasculature of pelvic cavity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</w:p>
          <w:p w:rsidR="00BB11B9" w:rsidRPr="00BB11B9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Pr="00807945">
              <w:rPr>
                <w:color w:val="000000" w:themeColor="text1"/>
                <w:sz w:val="22"/>
              </w:rPr>
              <w:t>A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  <w:r>
              <w:rPr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iliaca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interna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 xml:space="preserve"> and its branches</w:t>
            </w:r>
          </w:p>
          <w:p w:rsidR="00CF1605" w:rsidRPr="00807945" w:rsidRDefault="00BB11B9" w:rsidP="00BB11B9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>
              <w:rPr>
                <w:color w:val="000000" w:themeColor="text1"/>
                <w:sz w:val="22"/>
              </w:rPr>
              <w:t>Veins and lymph nodes of pelvis</w:t>
            </w:r>
            <w:r w:rsidRPr="00807945">
              <w:rPr>
                <w:color w:val="000000" w:themeColor="text1"/>
                <w:sz w:val="22"/>
              </w:rPr>
              <w:t>.</w:t>
            </w:r>
          </w:p>
        </w:tc>
      </w:tr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BB11B9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INNERVATION OF PELVIC CAVITY</w:t>
            </w:r>
          </w:p>
        </w:tc>
      </w:tr>
      <w:tr w:rsidR="00BB11B9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807945" w:rsidRPr="00807945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BB11B9">
              <w:rPr>
                <w:color w:val="000000" w:themeColor="text1"/>
                <w:sz w:val="22"/>
                <w:lang w:val="en-GB"/>
              </w:rPr>
              <w:t>Innervation of pelvic cavity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 - Т</w:t>
            </w:r>
            <w:proofErr w:type="spellStart"/>
            <w:r w:rsidRPr="00807945">
              <w:rPr>
                <w:color w:val="000000" w:themeColor="text1"/>
                <w:sz w:val="22"/>
              </w:rPr>
              <w:t>runcus</w:t>
            </w:r>
            <w:proofErr w:type="spellEnd"/>
            <w:r w:rsidR="00BB11B9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sypmpathicus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 – </w:t>
            </w:r>
            <w:r w:rsidRPr="00807945">
              <w:rPr>
                <w:color w:val="000000" w:themeColor="text1"/>
                <w:sz w:val="22"/>
              </w:rPr>
              <w:t>pars</w:t>
            </w:r>
            <w:r w:rsidR="00BB11B9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sacralis</w:t>
            </w:r>
            <w:proofErr w:type="spellEnd"/>
          </w:p>
          <w:p w:rsidR="00CF1605" w:rsidRPr="00807945" w:rsidRDefault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 </w:t>
            </w:r>
            <w:r w:rsidR="00CF1605"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Nn</w:t>
            </w:r>
            <w:proofErr w:type="spellEnd"/>
            <w:r w:rsidR="00CF1605"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erigentes</w:t>
            </w:r>
            <w:proofErr w:type="spellEnd"/>
          </w:p>
          <w:p w:rsidR="00CF1605" w:rsidRPr="00807945" w:rsidRDefault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 </w:t>
            </w:r>
            <w:r w:rsidR="00CF1605" w:rsidRPr="00807945">
              <w:rPr>
                <w:color w:val="000000" w:themeColor="text1"/>
                <w:sz w:val="22"/>
              </w:rPr>
              <w:t xml:space="preserve">- Plexus </w:t>
            </w:r>
            <w:proofErr w:type="spellStart"/>
            <w:r w:rsidR="00CF1605" w:rsidRPr="00807945">
              <w:rPr>
                <w:color w:val="000000" w:themeColor="text1"/>
                <w:sz w:val="22"/>
              </w:rPr>
              <w:t>hypogastricus</w:t>
            </w:r>
            <w:proofErr w:type="spellEnd"/>
            <w:r w:rsidR="00CF1605" w:rsidRPr="00807945">
              <w:rPr>
                <w:color w:val="000000" w:themeColor="text1"/>
                <w:sz w:val="22"/>
              </w:rPr>
              <w:t xml:space="preserve"> superior</w:t>
            </w:r>
          </w:p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 - Plexus </w:t>
            </w:r>
            <w:proofErr w:type="spellStart"/>
            <w:r w:rsidRPr="00807945">
              <w:rPr>
                <w:color w:val="000000" w:themeColor="text1"/>
                <w:sz w:val="22"/>
              </w:rPr>
              <w:t>pelvicus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s. </w:t>
            </w:r>
            <w:proofErr w:type="spellStart"/>
            <w:r w:rsidRPr="00807945">
              <w:rPr>
                <w:color w:val="000000" w:themeColor="text1"/>
                <w:sz w:val="22"/>
              </w:rPr>
              <w:t>hypogastricus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inferior</w:t>
            </w:r>
          </w:p>
          <w:p w:rsidR="00CF1605" w:rsidRPr="00807945" w:rsidRDefault="00CF1605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</w:p>
        </w:tc>
        <w:tc>
          <w:tcPr>
            <w:tcW w:w="5068" w:type="dxa"/>
            <w:vAlign w:val="center"/>
          </w:tcPr>
          <w:p w:rsidR="00BB11B9" w:rsidRPr="00807945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Innervation of pelvic cavity</w:t>
            </w:r>
            <w:r w:rsidRPr="00807945">
              <w:rPr>
                <w:color w:val="000000" w:themeColor="text1"/>
                <w:sz w:val="22"/>
                <w:lang w:val="ru-RU"/>
              </w:rPr>
              <w:t>.</w:t>
            </w:r>
          </w:p>
          <w:p w:rsidR="00BB11B9" w:rsidRPr="00807945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 - Т</w:t>
            </w:r>
            <w:proofErr w:type="spellStart"/>
            <w:r w:rsidRPr="00807945">
              <w:rPr>
                <w:color w:val="000000" w:themeColor="text1"/>
                <w:sz w:val="22"/>
              </w:rPr>
              <w:t>runcus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sypmpathicus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 – </w:t>
            </w:r>
            <w:r w:rsidRPr="00807945">
              <w:rPr>
                <w:color w:val="000000" w:themeColor="text1"/>
                <w:sz w:val="22"/>
              </w:rPr>
              <w:t>pars</w:t>
            </w:r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sacralis</w:t>
            </w:r>
            <w:proofErr w:type="spellEnd"/>
          </w:p>
          <w:p w:rsidR="00BB11B9" w:rsidRPr="00807945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>
              <w:rPr>
                <w:color w:val="000000" w:themeColor="text1"/>
                <w:sz w:val="22"/>
                <w:lang w:val="en-GB"/>
              </w:rPr>
              <w:t xml:space="preserve"> 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proofErr w:type="spellStart"/>
            <w:r w:rsidRPr="00807945">
              <w:rPr>
                <w:color w:val="000000" w:themeColor="text1"/>
                <w:sz w:val="22"/>
              </w:rPr>
              <w:t>Nn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. </w:t>
            </w:r>
            <w:proofErr w:type="spellStart"/>
            <w:r w:rsidRPr="00807945">
              <w:rPr>
                <w:color w:val="000000" w:themeColor="text1"/>
                <w:sz w:val="22"/>
              </w:rPr>
              <w:t>erigentes</w:t>
            </w:r>
            <w:proofErr w:type="spellEnd"/>
          </w:p>
          <w:p w:rsidR="00BB11B9" w:rsidRPr="00807945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 </w:t>
            </w:r>
            <w:r w:rsidRPr="00807945">
              <w:rPr>
                <w:color w:val="000000" w:themeColor="text1"/>
                <w:sz w:val="22"/>
              </w:rPr>
              <w:t xml:space="preserve">- Plexus </w:t>
            </w:r>
            <w:proofErr w:type="spellStart"/>
            <w:r w:rsidRPr="00807945">
              <w:rPr>
                <w:color w:val="000000" w:themeColor="text1"/>
                <w:sz w:val="22"/>
              </w:rPr>
              <w:t>hypogastricus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superior</w:t>
            </w:r>
          </w:p>
          <w:p w:rsidR="00CF1605" w:rsidRPr="00807945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 - Plexus </w:t>
            </w:r>
            <w:proofErr w:type="spellStart"/>
            <w:r w:rsidRPr="00807945">
              <w:rPr>
                <w:color w:val="000000" w:themeColor="text1"/>
                <w:sz w:val="22"/>
              </w:rPr>
              <w:t>pelvicus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s. </w:t>
            </w:r>
            <w:proofErr w:type="spellStart"/>
            <w:r w:rsidRPr="00807945">
              <w:rPr>
                <w:color w:val="000000" w:themeColor="text1"/>
                <w:sz w:val="22"/>
              </w:rPr>
              <w:t>hypogastricus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inferior</w:t>
            </w:r>
          </w:p>
        </w:tc>
      </w:tr>
    </w:tbl>
    <w:p w:rsidR="00CF1605" w:rsidRDefault="00CF1605">
      <w:pPr>
        <w:spacing w:after="0"/>
        <w:jc w:val="both"/>
        <w:rPr>
          <w:color w:val="000000" w:themeColor="text1"/>
          <w:szCs w:val="20"/>
        </w:rPr>
      </w:pPr>
    </w:p>
    <w:p w:rsidR="00E6156A" w:rsidRPr="00807945" w:rsidRDefault="00E6156A">
      <w:pPr>
        <w:spacing w:after="0"/>
        <w:jc w:val="both"/>
        <w:rPr>
          <w:color w:val="000000" w:themeColor="text1"/>
          <w:szCs w:val="20"/>
        </w:rPr>
      </w:pPr>
    </w:p>
    <w:p w:rsidR="00BB11B9" w:rsidRPr="00BB11B9" w:rsidRDefault="00BB11B9" w:rsidP="00BB11B9">
      <w:pPr>
        <w:spacing w:after="0"/>
        <w:rPr>
          <w:color w:val="000000" w:themeColor="text1"/>
          <w:szCs w:val="20"/>
        </w:rPr>
      </w:pPr>
      <w:r>
        <w:rPr>
          <w:b/>
          <w:u w:val="single"/>
          <w:lang w:val="en-GB"/>
        </w:rPr>
        <w:t>WEEK – 14</w:t>
      </w:r>
      <w:r w:rsidRPr="00807945">
        <w:rPr>
          <w:color w:val="000000" w:themeColor="text1"/>
          <w:szCs w:val="20"/>
        </w:rPr>
        <w:t>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BB11B9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INTERNAL FAMALE GENITAL ORGANS</w:t>
            </w:r>
          </w:p>
        </w:tc>
      </w:tr>
      <w:tr w:rsidR="00BB11B9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(3 classes)</w:t>
            </w:r>
          </w:p>
        </w:tc>
        <w:tc>
          <w:tcPr>
            <w:tcW w:w="5068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BB11B9" w:rsidRDefault="00CF1605">
            <w:pPr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BB11B9">
              <w:rPr>
                <w:color w:val="000000" w:themeColor="text1"/>
                <w:sz w:val="22"/>
                <w:lang w:val="en-GB"/>
              </w:rPr>
              <w:t xml:space="preserve">Internal </w:t>
            </w:r>
            <w:proofErr w:type="spellStart"/>
            <w:r w:rsidR="00BB11B9">
              <w:rPr>
                <w:color w:val="000000" w:themeColor="text1"/>
                <w:sz w:val="22"/>
                <w:lang w:val="en-GB"/>
              </w:rPr>
              <w:t>gemale</w:t>
            </w:r>
            <w:proofErr w:type="spellEnd"/>
            <w:r w:rsidR="00BB11B9">
              <w:rPr>
                <w:color w:val="000000" w:themeColor="text1"/>
                <w:sz w:val="22"/>
                <w:lang w:val="en-GB"/>
              </w:rPr>
              <w:t xml:space="preserve"> organs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ovarium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BB11B9">
              <w:rPr>
                <w:color w:val="000000" w:themeColor="text1"/>
                <w:sz w:val="22"/>
                <w:lang w:val="en-GB"/>
              </w:rPr>
              <w:t>position, shape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surfaces, borders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 xml:space="preserve">dimensions, relations to organs, </w:t>
            </w:r>
            <w:proofErr w:type="spellStart"/>
            <w:r w:rsidR="00BB11B9">
              <w:rPr>
                <w:color w:val="000000" w:themeColor="text1"/>
                <w:sz w:val="22"/>
                <w:lang w:val="en-GB"/>
              </w:rPr>
              <w:t>ligements</w:t>
            </w:r>
            <w:proofErr w:type="spellEnd"/>
            <w:r w:rsidR="00BB11B9">
              <w:rPr>
                <w:color w:val="000000" w:themeColor="text1"/>
                <w:sz w:val="22"/>
                <w:lang w:val="en-GB"/>
              </w:rPr>
              <w:t xml:space="preserve"> of </w:t>
            </w:r>
            <w:proofErr w:type="spellStart"/>
            <w:r w:rsidR="00BB11B9">
              <w:rPr>
                <w:color w:val="000000" w:themeColor="text1"/>
                <w:sz w:val="22"/>
                <w:lang w:val="en-GB"/>
              </w:rPr>
              <w:t>ovarium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tuba</w:t>
            </w:r>
            <w:r w:rsidR="00BB11B9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uterina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BB11B9">
              <w:rPr>
                <w:color w:val="000000" w:themeColor="text1"/>
                <w:sz w:val="22"/>
                <w:lang w:val="en-GB"/>
              </w:rPr>
              <w:t>position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shape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parts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dimensions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relations to organs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structure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 xml:space="preserve">vasculature and </w:t>
            </w:r>
            <w:proofErr w:type="spellStart"/>
            <w:r w:rsidR="00BB11B9">
              <w:rPr>
                <w:color w:val="000000" w:themeColor="text1"/>
                <w:sz w:val="22"/>
                <w:lang w:val="en-GB"/>
              </w:rPr>
              <w:t>innervation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uterus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BB11B9">
              <w:rPr>
                <w:color w:val="000000" w:themeColor="text1"/>
                <w:sz w:val="22"/>
                <w:lang w:val="en-GB"/>
              </w:rPr>
              <w:t>position, shape</w:t>
            </w:r>
            <w:r w:rsidR="00BB11B9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parts</w:t>
            </w:r>
            <w:r w:rsidR="00BB11B9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surfaces, dimensions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односи према околним органима, </w:t>
            </w:r>
            <w:r w:rsidR="00BB11B9">
              <w:rPr>
                <w:color w:val="000000" w:themeColor="text1"/>
                <w:sz w:val="22"/>
                <w:szCs w:val="22"/>
                <w:lang w:val="en-GB"/>
              </w:rPr>
              <w:t>relations to the organs and peritoneum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ligaments of uterus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structure</w:t>
            </w:r>
            <w:r w:rsidR="00BB11B9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vagina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 w:rsidR="00BB11B9">
              <w:rPr>
                <w:color w:val="000000" w:themeColor="text1"/>
                <w:sz w:val="22"/>
                <w:lang w:val="en-GB"/>
              </w:rPr>
              <w:t>position, shape</w:t>
            </w:r>
            <w:r w:rsidR="00BB11B9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course, dimensions, walls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fornix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szCs w:val="22"/>
                <w:lang w:val="en-GB"/>
              </w:rPr>
              <w:t>relations to the organs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structure</w:t>
            </w:r>
            <w:r w:rsidR="00BB11B9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  <w:tc>
          <w:tcPr>
            <w:tcW w:w="5068" w:type="dxa"/>
            <w:vAlign w:val="center"/>
          </w:tcPr>
          <w:p w:rsidR="00CF1605" w:rsidRDefault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</w:rPr>
              <w:t>•</w:t>
            </w:r>
            <w:r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</w:t>
            </w:r>
            <w:r>
              <w:rPr>
                <w:color w:val="000000" w:themeColor="text1"/>
                <w:sz w:val="22"/>
                <w:lang w:val="en-GB"/>
              </w:rPr>
              <w:t>internal female genital organs:</w:t>
            </w:r>
          </w:p>
          <w:p w:rsidR="00BB11B9" w:rsidRPr="00807945" w:rsidRDefault="00BB11B9" w:rsidP="00BB11B9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ovarium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>
              <w:rPr>
                <w:color w:val="000000" w:themeColor="text1"/>
                <w:sz w:val="22"/>
                <w:lang w:val="en-GB"/>
              </w:rPr>
              <w:t>position, shape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surfaces, borders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 xml:space="preserve">dimensions, relations to organs,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ligements</w:t>
            </w:r>
            <w:proofErr w:type="spellEnd"/>
            <w:r>
              <w:rPr>
                <w:color w:val="000000" w:themeColor="text1"/>
                <w:sz w:val="22"/>
                <w:lang w:val="en-GB"/>
              </w:rPr>
              <w:t xml:space="preserve"> of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ovarium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BB11B9" w:rsidRPr="00807945" w:rsidRDefault="00BB11B9" w:rsidP="00BB11B9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tuba</w:t>
            </w:r>
            <w:r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uterina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>
              <w:rPr>
                <w:color w:val="000000" w:themeColor="text1"/>
                <w:sz w:val="22"/>
                <w:lang w:val="en-GB"/>
              </w:rPr>
              <w:t>position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shape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parts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dimensions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relations to organs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structure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 xml:space="preserve">vasculature and </w:t>
            </w:r>
            <w:proofErr w:type="spellStart"/>
            <w:r>
              <w:rPr>
                <w:color w:val="000000" w:themeColor="text1"/>
                <w:sz w:val="22"/>
                <w:lang w:val="en-GB"/>
              </w:rPr>
              <w:t>innervation</w:t>
            </w:r>
            <w:proofErr w:type="spellEnd"/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BB11B9" w:rsidRPr="00807945" w:rsidRDefault="00BB11B9" w:rsidP="00BB11B9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uterus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>
              <w:rPr>
                <w:color w:val="000000" w:themeColor="text1"/>
                <w:sz w:val="22"/>
                <w:lang w:val="en-GB"/>
              </w:rPr>
              <w:t>position, shape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parts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surfaces, dimensions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relations to the organs and peritoneum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ligaments of uterus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structure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  <w:p w:rsidR="00BB11B9" w:rsidRPr="00BB11B9" w:rsidRDefault="00BB11B9" w:rsidP="00BB11B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vagina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(</w:t>
            </w:r>
            <w:r>
              <w:rPr>
                <w:color w:val="000000" w:themeColor="text1"/>
                <w:sz w:val="22"/>
                <w:lang w:val="en-GB"/>
              </w:rPr>
              <w:t>position, shape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course, dimensions, walls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fornix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relations to the organs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structure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BB11B9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EXTERNAL FEMALE GENITALS</w:t>
            </w:r>
          </w:p>
        </w:tc>
      </w:tr>
      <w:tr w:rsidR="00BB11B9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807945" w:rsidRPr="00807945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CF1605" w:rsidRPr="00BB11B9" w:rsidRDefault="00CF1605">
            <w:pPr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 w:rsidR="00BB11B9">
              <w:rPr>
                <w:color w:val="000000" w:themeColor="text1"/>
                <w:sz w:val="22"/>
                <w:lang w:val="en-GB"/>
              </w:rPr>
              <w:t>External female genitals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mons</w:t>
            </w:r>
            <w:r w:rsidR="00BB11B9">
              <w:rPr>
                <w:color w:val="000000" w:themeColor="text1"/>
                <w:sz w:val="22"/>
              </w:rPr>
              <w:t xml:space="preserve"> </w:t>
            </w:r>
            <w:r w:rsidRPr="00807945">
              <w:rPr>
                <w:color w:val="000000" w:themeColor="text1"/>
                <w:sz w:val="22"/>
              </w:rPr>
              <w:t>pubis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labia</w:t>
            </w:r>
            <w:r w:rsidR="00BB11B9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majora</w:t>
            </w:r>
            <w:proofErr w:type="spellEnd"/>
            <w:r w:rsidR="00BB11B9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pudendi</w:t>
            </w:r>
            <w:proofErr w:type="spellEnd"/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- labia </w:t>
            </w:r>
            <w:proofErr w:type="spellStart"/>
            <w:r w:rsidRPr="00807945">
              <w:rPr>
                <w:color w:val="000000" w:themeColor="text1"/>
                <w:sz w:val="22"/>
              </w:rPr>
              <w:t>minora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r w:rsidR="00792563">
              <w:rPr>
                <w:color w:val="000000" w:themeColor="text1"/>
                <w:sz w:val="22"/>
              </w:rPr>
              <w:t xml:space="preserve">pudenda; </w:t>
            </w:r>
            <w:proofErr w:type="spellStart"/>
            <w:r w:rsidRPr="00807945">
              <w:rPr>
                <w:color w:val="000000" w:themeColor="text1"/>
                <w:sz w:val="22"/>
              </w:rPr>
              <w:t>vestibulum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vaginae</w:t>
            </w:r>
            <w:proofErr w:type="spellEnd"/>
            <w:r w:rsidRPr="00807945">
              <w:rPr>
                <w:color w:val="000000" w:themeColor="text1"/>
                <w:sz w:val="22"/>
              </w:rPr>
              <w:t>,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-  </w:t>
            </w:r>
            <w:r w:rsidR="00BB11B9">
              <w:rPr>
                <w:color w:val="000000" w:themeColor="text1"/>
                <w:sz w:val="22"/>
              </w:rPr>
              <w:t>erectile organs</w:t>
            </w:r>
            <w:r w:rsidRPr="00807945">
              <w:rPr>
                <w:color w:val="000000" w:themeColor="text1"/>
                <w:sz w:val="22"/>
              </w:rPr>
              <w:t>: clitoris, bulbus vestibuli</w:t>
            </w:r>
          </w:p>
          <w:p w:rsidR="00CF1605" w:rsidRPr="00807945" w:rsidRDefault="00CF1605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- </w:t>
            </w:r>
            <w:r w:rsidR="00BB11B9">
              <w:rPr>
                <w:color w:val="000000" w:themeColor="text1"/>
                <w:sz w:val="22"/>
              </w:rPr>
              <w:t>glands</w:t>
            </w:r>
            <w:r w:rsidRPr="00807945">
              <w:rPr>
                <w:color w:val="000000" w:themeColor="text1"/>
                <w:sz w:val="22"/>
              </w:rPr>
              <w:t xml:space="preserve">: </w:t>
            </w:r>
            <w:proofErr w:type="spellStart"/>
            <w:r w:rsidRPr="00807945">
              <w:rPr>
                <w:color w:val="000000" w:themeColor="text1"/>
                <w:sz w:val="22"/>
              </w:rPr>
              <w:t>glandulae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vestibulares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majore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glandulae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vestibulares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minores</w:t>
            </w:r>
            <w:proofErr w:type="spellEnd"/>
          </w:p>
        </w:tc>
        <w:tc>
          <w:tcPr>
            <w:tcW w:w="5068" w:type="dxa"/>
            <w:vAlign w:val="center"/>
          </w:tcPr>
          <w:p w:rsidR="00CF1605" w:rsidRPr="00807945" w:rsidRDefault="00CF160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 w:rsidR="00BB11B9">
              <w:rPr>
                <w:color w:val="000000" w:themeColor="text1"/>
                <w:sz w:val="22"/>
                <w:szCs w:val="22"/>
                <w:lang w:val="en-GB"/>
              </w:rPr>
              <w:t xml:space="preserve">Identification and description of </w:t>
            </w:r>
            <w:r w:rsidR="00BB11B9">
              <w:rPr>
                <w:color w:val="000000" w:themeColor="text1"/>
                <w:sz w:val="22"/>
                <w:lang w:val="en-GB"/>
              </w:rPr>
              <w:t xml:space="preserve">external female genitals </w:t>
            </w:r>
            <w:r w:rsidRPr="00807945">
              <w:rPr>
                <w:color w:val="000000" w:themeColor="text1"/>
                <w:sz w:val="22"/>
              </w:rPr>
              <w:t xml:space="preserve">(labia </w:t>
            </w:r>
            <w:proofErr w:type="spellStart"/>
            <w:r w:rsidRPr="00807945">
              <w:rPr>
                <w:color w:val="000000" w:themeColor="text1"/>
                <w:sz w:val="22"/>
              </w:rPr>
              <w:t>majora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pudendi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labia </w:t>
            </w:r>
            <w:proofErr w:type="spellStart"/>
            <w:r w:rsidRPr="00807945">
              <w:rPr>
                <w:color w:val="000000" w:themeColor="text1"/>
                <w:sz w:val="22"/>
              </w:rPr>
              <w:t>minora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pudendi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vestibulum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vaginae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r w:rsidR="00BB11B9">
              <w:rPr>
                <w:color w:val="000000" w:themeColor="text1"/>
                <w:sz w:val="22"/>
              </w:rPr>
              <w:t>erectile organs</w:t>
            </w:r>
            <w:r w:rsidRPr="00807945">
              <w:rPr>
                <w:color w:val="000000" w:themeColor="text1"/>
                <w:sz w:val="22"/>
              </w:rPr>
              <w:t xml:space="preserve">: clitoris, </w:t>
            </w:r>
            <w:proofErr w:type="spellStart"/>
            <w:r w:rsidRPr="00807945">
              <w:rPr>
                <w:color w:val="000000" w:themeColor="text1"/>
                <w:sz w:val="22"/>
              </w:rPr>
              <w:t>bulbus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vestibuli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r w:rsidR="00BB11B9">
              <w:rPr>
                <w:color w:val="000000" w:themeColor="text1"/>
                <w:sz w:val="22"/>
              </w:rPr>
              <w:t>glandules</w:t>
            </w:r>
            <w:r w:rsidRPr="00807945">
              <w:rPr>
                <w:color w:val="000000" w:themeColor="text1"/>
                <w:sz w:val="22"/>
              </w:rPr>
              <w:t xml:space="preserve">: </w:t>
            </w:r>
            <w:proofErr w:type="spellStart"/>
            <w:r w:rsidRPr="00807945">
              <w:rPr>
                <w:color w:val="000000" w:themeColor="text1"/>
                <w:sz w:val="22"/>
              </w:rPr>
              <w:t>glandulae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vestibulares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majore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glandulae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vestibulares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minores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r w:rsidR="00BB11B9">
              <w:rPr>
                <w:color w:val="000000" w:themeColor="text1"/>
                <w:sz w:val="22"/>
              </w:rPr>
              <w:t>–</w:t>
            </w:r>
            <w:r w:rsidRPr="00807945">
              <w:rPr>
                <w:color w:val="000000" w:themeColor="text1"/>
                <w:sz w:val="22"/>
              </w:rPr>
              <w:t xml:space="preserve"> </w:t>
            </w:r>
            <w:r w:rsidR="00BB11B9">
              <w:rPr>
                <w:color w:val="000000" w:themeColor="text1"/>
                <w:sz w:val="22"/>
              </w:rPr>
              <w:t>position, shape</w:t>
            </w:r>
            <w:r w:rsidRPr="00807945">
              <w:rPr>
                <w:color w:val="000000" w:themeColor="text1"/>
                <w:sz w:val="22"/>
              </w:rPr>
              <w:t xml:space="preserve">,  </w:t>
            </w:r>
            <w:r w:rsidR="00BB11B9">
              <w:rPr>
                <w:color w:val="000000" w:themeColor="text1"/>
                <w:sz w:val="22"/>
                <w:lang w:val="en-GB"/>
              </w:rPr>
              <w:t>structure</w:t>
            </w:r>
            <w:r w:rsidR="00BB11B9"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BB11B9">
              <w:rPr>
                <w:color w:val="000000" w:themeColor="text1"/>
                <w:sz w:val="22"/>
                <w:lang w:val="en-GB"/>
              </w:rPr>
              <w:t>vasculature and innervation</w:t>
            </w:r>
            <w:r w:rsidRPr="00807945">
              <w:rPr>
                <w:color w:val="000000" w:themeColor="text1"/>
                <w:sz w:val="22"/>
              </w:rPr>
              <w:t>)</w:t>
            </w:r>
          </w:p>
        </w:tc>
      </w:tr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BB11B9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RECTUM</w:t>
            </w:r>
          </w:p>
        </w:tc>
      </w:tr>
      <w:tr w:rsidR="00BB11B9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(1 class)</w:t>
            </w:r>
          </w:p>
        </w:tc>
        <w:tc>
          <w:tcPr>
            <w:tcW w:w="5068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BB11B9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 </w:t>
            </w:r>
            <w:r>
              <w:rPr>
                <w:color w:val="000000" w:themeColor="text1"/>
                <w:sz w:val="22"/>
              </w:rPr>
              <w:t>Rectum</w:t>
            </w:r>
            <w:r w:rsidR="00792563">
              <w:rPr>
                <w:color w:val="000000" w:themeColor="text1"/>
                <w:sz w:val="22"/>
              </w:rPr>
              <w:t xml:space="preserve"> and Anal canal</w:t>
            </w:r>
          </w:p>
        </w:tc>
        <w:tc>
          <w:tcPr>
            <w:tcW w:w="5068" w:type="dxa"/>
            <w:vAlign w:val="center"/>
          </w:tcPr>
          <w:p w:rsidR="00BB11B9" w:rsidRPr="00807945" w:rsidRDefault="00BB11B9" w:rsidP="00BB11B9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Identification and description of anatomic characteristics of rectum</w:t>
            </w:r>
            <w:r w:rsidR="00792563">
              <w:rPr>
                <w:color w:val="000000" w:themeColor="text1"/>
                <w:sz w:val="22"/>
                <w:szCs w:val="22"/>
                <w:lang w:val="en-GB"/>
              </w:rPr>
              <w:t xml:space="preserve"> and anal canal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lang w:val="en-GB"/>
              </w:rPr>
              <w:t>positions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792563">
              <w:rPr>
                <w:color w:val="000000" w:themeColor="text1"/>
                <w:sz w:val="22"/>
                <w:lang w:val="en-GB"/>
              </w:rPr>
              <w:t>shape, relation to organs and peritoneum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 w:rsidR="00792563">
              <w:rPr>
                <w:color w:val="000000" w:themeColor="text1"/>
                <w:sz w:val="22"/>
                <w:lang w:val="en-GB"/>
              </w:rPr>
              <w:t>dimensions, course,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 </w:t>
            </w:r>
            <w:r w:rsidR="00792563">
              <w:rPr>
                <w:color w:val="000000" w:themeColor="text1"/>
                <w:sz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</w:tbl>
    <w:p w:rsidR="00CF1605" w:rsidRPr="00807945" w:rsidRDefault="00CF1605">
      <w:pPr>
        <w:autoSpaceDE w:val="0"/>
        <w:autoSpaceDN w:val="0"/>
        <w:adjustRightInd w:val="0"/>
        <w:spacing w:after="0"/>
        <w:rPr>
          <w:color w:val="000000" w:themeColor="text1"/>
          <w:sz w:val="20"/>
          <w:szCs w:val="20"/>
        </w:rPr>
      </w:pPr>
    </w:p>
    <w:p w:rsidR="00792563" w:rsidRPr="00BB11B9" w:rsidRDefault="00792563" w:rsidP="00792563">
      <w:pPr>
        <w:spacing w:after="0"/>
        <w:rPr>
          <w:color w:val="000000" w:themeColor="text1"/>
          <w:szCs w:val="20"/>
        </w:rPr>
      </w:pPr>
      <w:r>
        <w:rPr>
          <w:b/>
          <w:u w:val="single"/>
          <w:lang w:val="en-GB"/>
        </w:rPr>
        <w:t>WEEK – 15</w:t>
      </w:r>
      <w:r w:rsidRPr="00807945">
        <w:rPr>
          <w:color w:val="000000" w:themeColor="text1"/>
          <w:szCs w:val="20"/>
        </w:rPr>
        <w:t>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068"/>
      </w:tblGrid>
      <w:tr w:rsidR="00807945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CF1605" w:rsidRPr="00807945" w:rsidRDefault="00E038FD">
            <w:pPr>
              <w:spacing w:after="0" w:line="240" w:lineRule="auto"/>
              <w:ind w:left="36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URINARY BLADDER. URETHRA</w:t>
            </w:r>
          </w:p>
        </w:tc>
      </w:tr>
      <w:tr w:rsidR="00E038FD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E038FD" w:rsidRPr="00807945" w:rsidRDefault="00E038FD" w:rsidP="00E038FD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E038FD" w:rsidRPr="00807945" w:rsidRDefault="00E038FD" w:rsidP="00E038FD">
            <w:pPr>
              <w:spacing w:after="0" w:line="240" w:lineRule="auto"/>
              <w:ind w:left="360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(1 class)</w:t>
            </w:r>
          </w:p>
        </w:tc>
      </w:tr>
      <w:tr w:rsidR="00E038FD" w:rsidRPr="00807945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E038FD" w:rsidRDefault="00E038FD" w:rsidP="00E038FD">
            <w:pPr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>
              <w:rPr>
                <w:color w:val="000000" w:themeColor="text1"/>
                <w:sz w:val="22"/>
              </w:rPr>
              <w:t>Urinary bladder</w:t>
            </w:r>
          </w:p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>•</w:t>
            </w:r>
            <w:r>
              <w:rPr>
                <w:color w:val="000000" w:themeColor="text1"/>
                <w:sz w:val="22"/>
              </w:rPr>
              <w:t xml:space="preserve"> Urethra</w:t>
            </w:r>
          </w:p>
        </w:tc>
        <w:tc>
          <w:tcPr>
            <w:tcW w:w="5068" w:type="dxa"/>
            <w:vAlign w:val="center"/>
          </w:tcPr>
          <w:p w:rsidR="00E038FD" w:rsidRPr="00807945" w:rsidRDefault="00E038FD" w:rsidP="00E038F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</w:rPr>
              <w:t xml:space="preserve">Identification and description of anatomic characteristics of urinary bladder </w:t>
            </w:r>
            <w:r w:rsidRPr="00807945">
              <w:rPr>
                <w:color w:val="000000" w:themeColor="text1"/>
                <w:sz w:val="22"/>
                <w:lang w:val="ru-RU"/>
              </w:rPr>
              <w:t>(</w:t>
            </w:r>
            <w:r>
              <w:rPr>
                <w:color w:val="000000" w:themeColor="text1"/>
                <w:sz w:val="22"/>
                <w:lang w:val="en-GB"/>
              </w:rPr>
              <w:t>position, parts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relation to organs and peritoneum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shape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dimensions</w:t>
            </w:r>
            <w:r w:rsidRPr="00807945">
              <w:rPr>
                <w:color w:val="000000" w:themeColor="text1"/>
                <w:sz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  <w:lang w:val="ru-RU"/>
              </w:rPr>
              <w:t>)</w:t>
            </w:r>
          </w:p>
        </w:tc>
      </w:tr>
      <w:tr w:rsidR="00792563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792563" w:rsidRPr="00807945" w:rsidRDefault="00E038FD" w:rsidP="00792563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INTERNAL MALE GENITAL ORGANS</w:t>
            </w:r>
          </w:p>
        </w:tc>
      </w:tr>
      <w:tr w:rsidR="00792563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792563" w:rsidRPr="00807945" w:rsidRDefault="00792563" w:rsidP="00792563">
            <w:pPr>
              <w:spacing w:after="0" w:line="240" w:lineRule="auto"/>
              <w:ind w:left="360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792563" w:rsidRPr="00807945" w:rsidRDefault="00792563" w:rsidP="00792563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E038FD" w:rsidRPr="00807945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E038FD" w:rsidRPr="00792563" w:rsidRDefault="00E038FD" w:rsidP="00E038FD">
            <w:pPr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Internal male genital organs:</w:t>
            </w:r>
          </w:p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testis</w:t>
            </w:r>
          </w:p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epididymis</w:t>
            </w:r>
          </w:p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807945">
              <w:rPr>
                <w:color w:val="000000" w:themeColor="text1"/>
                <w:sz w:val="22"/>
              </w:rPr>
              <w:t>ductus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deferens, </w:t>
            </w:r>
            <w:proofErr w:type="spellStart"/>
            <w:r w:rsidRPr="00807945">
              <w:rPr>
                <w:color w:val="000000" w:themeColor="text1"/>
                <w:sz w:val="22"/>
              </w:rPr>
              <w:t>funiculus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spermaticus</w:t>
            </w:r>
            <w:proofErr w:type="spellEnd"/>
          </w:p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807945">
              <w:rPr>
                <w:color w:val="000000" w:themeColor="text1"/>
                <w:sz w:val="22"/>
              </w:rPr>
              <w:t>ductus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ejaculatori</w:t>
            </w:r>
            <w:proofErr w:type="spellEnd"/>
          </w:p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807945">
              <w:rPr>
                <w:color w:val="000000" w:themeColor="text1"/>
                <w:sz w:val="22"/>
              </w:rPr>
              <w:t>vesiculae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seminales</w:t>
            </w:r>
            <w:proofErr w:type="spellEnd"/>
            <w:r w:rsidRPr="00807945">
              <w:rPr>
                <w:color w:val="000000" w:themeColor="text1"/>
                <w:sz w:val="22"/>
              </w:rPr>
              <w:t>,</w:t>
            </w:r>
          </w:p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807945">
              <w:rPr>
                <w:color w:val="000000" w:themeColor="text1"/>
                <w:sz w:val="22"/>
              </w:rPr>
              <w:t>prostata</w:t>
            </w:r>
            <w:proofErr w:type="spellEnd"/>
          </w:p>
          <w:p w:rsidR="00E038FD" w:rsidRPr="00807945" w:rsidRDefault="00E038FD" w:rsidP="00E038FD">
            <w:pPr>
              <w:spacing w:after="0" w:line="240" w:lineRule="auto"/>
              <w:rPr>
                <w:iCs/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- </w:t>
            </w:r>
            <w:proofErr w:type="spellStart"/>
            <w:r w:rsidRPr="00807945">
              <w:rPr>
                <w:color w:val="000000" w:themeColor="text1"/>
                <w:sz w:val="22"/>
              </w:rPr>
              <w:t>glandulae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bulbourethrales</w:t>
            </w:r>
            <w:proofErr w:type="spellEnd"/>
          </w:p>
        </w:tc>
        <w:tc>
          <w:tcPr>
            <w:tcW w:w="5068" w:type="dxa"/>
            <w:vAlign w:val="center"/>
          </w:tcPr>
          <w:p w:rsidR="00E038FD" w:rsidRPr="00807945" w:rsidRDefault="00E038FD" w:rsidP="00E038F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>
              <w:rPr>
                <w:color w:val="000000" w:themeColor="text1"/>
                <w:sz w:val="22"/>
              </w:rPr>
              <w:t>Identification and description of anatomic characteristics of internal male genital organs:</w:t>
            </w:r>
            <w:r w:rsidRPr="00807945">
              <w:rPr>
                <w:color w:val="000000" w:themeColor="text1"/>
                <w:sz w:val="22"/>
              </w:rPr>
              <w:t xml:space="preserve"> (testis, epididymis, </w:t>
            </w:r>
            <w:proofErr w:type="spellStart"/>
            <w:r w:rsidRPr="00807945">
              <w:rPr>
                <w:color w:val="000000" w:themeColor="text1"/>
                <w:sz w:val="22"/>
              </w:rPr>
              <w:t>ductus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deferens, </w:t>
            </w:r>
            <w:proofErr w:type="spellStart"/>
            <w:r w:rsidRPr="00807945">
              <w:rPr>
                <w:color w:val="000000" w:themeColor="text1"/>
                <w:sz w:val="22"/>
              </w:rPr>
              <w:t>ductus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ejaculatori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vesiculae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seminales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prostata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glandulae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bulbourethrales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807945">
              <w:rPr>
                <w:color w:val="000000" w:themeColor="text1"/>
                <w:sz w:val="22"/>
              </w:rPr>
              <w:t>funiculus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807945">
              <w:rPr>
                <w:color w:val="000000" w:themeColor="text1"/>
                <w:sz w:val="22"/>
              </w:rPr>
              <w:t>spermaticus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- </w:t>
            </w:r>
            <w:r>
              <w:rPr>
                <w:color w:val="000000" w:themeColor="text1"/>
                <w:sz w:val="22"/>
              </w:rPr>
              <w:t>position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shape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surfaces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borders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dimensions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relations to organs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course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</w:rPr>
              <w:t>)</w:t>
            </w:r>
          </w:p>
        </w:tc>
      </w:tr>
      <w:tr w:rsidR="00792563" w:rsidRPr="00807945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:rsidR="00792563" w:rsidRPr="00807945" w:rsidRDefault="00E038FD" w:rsidP="00792563">
            <w:pPr>
              <w:spacing w:after="0" w:line="240" w:lineRule="auto"/>
              <w:ind w:left="45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EXTERNAL MALE GENITALS</w:t>
            </w:r>
          </w:p>
        </w:tc>
      </w:tr>
      <w:tr w:rsidR="00E038FD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E038FD" w:rsidRPr="00807945" w:rsidRDefault="00E038FD" w:rsidP="00E038FD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t>Teaching lectures (2 classes)</w:t>
            </w:r>
          </w:p>
        </w:tc>
        <w:tc>
          <w:tcPr>
            <w:tcW w:w="5068" w:type="dxa"/>
            <w:vAlign w:val="center"/>
          </w:tcPr>
          <w:p w:rsidR="00E038FD" w:rsidRPr="00807945" w:rsidRDefault="00E038FD" w:rsidP="00E038FD">
            <w:pPr>
              <w:spacing w:after="0" w:line="240" w:lineRule="auto"/>
              <w:ind w:left="454"/>
              <w:jc w:val="center"/>
              <w:rPr>
                <w:color w:val="000000" w:themeColor="text1"/>
                <w:lang w:val="ru-RU"/>
              </w:rPr>
            </w:pPr>
            <w:r>
              <w:rPr>
                <w:lang w:val="en-GB"/>
              </w:rPr>
              <w:t>Practical classes (2 classes)</w:t>
            </w:r>
          </w:p>
        </w:tc>
      </w:tr>
      <w:tr w:rsidR="00E038FD" w:rsidRPr="008E70C0" w:rsidTr="009C5AC3">
        <w:trPr>
          <w:trHeight w:val="454"/>
          <w:jc w:val="center"/>
        </w:trPr>
        <w:tc>
          <w:tcPr>
            <w:tcW w:w="5070" w:type="dxa"/>
            <w:vAlign w:val="center"/>
          </w:tcPr>
          <w:p w:rsidR="00E038FD" w:rsidRPr="00792563" w:rsidRDefault="00E038FD" w:rsidP="00E038FD">
            <w:pPr>
              <w:spacing w:after="0" w:line="240" w:lineRule="auto"/>
              <w:rPr>
                <w:color w:val="000000" w:themeColor="text1"/>
                <w:sz w:val="22"/>
                <w:lang w:val="en-GB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• </w:t>
            </w:r>
            <w:r>
              <w:rPr>
                <w:color w:val="000000" w:themeColor="text1"/>
                <w:sz w:val="22"/>
                <w:lang w:val="en-GB"/>
              </w:rPr>
              <w:t>External male genitals:</w:t>
            </w:r>
          </w:p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penis</w:t>
            </w:r>
          </w:p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  <w:lang w:val="ru-RU"/>
              </w:rPr>
              <w:t xml:space="preserve">- </w:t>
            </w:r>
            <w:r w:rsidRPr="00807945">
              <w:rPr>
                <w:color w:val="000000" w:themeColor="text1"/>
                <w:sz w:val="22"/>
              </w:rPr>
              <w:t>scrotum</w:t>
            </w:r>
          </w:p>
          <w:p w:rsidR="00E038FD" w:rsidRPr="00E038FD" w:rsidRDefault="00E038FD" w:rsidP="00E038FD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2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>
              <w:rPr>
                <w:color w:val="000000" w:themeColor="text1"/>
                <w:sz w:val="22"/>
              </w:rPr>
              <w:t>Functional anatomy of erection</w:t>
            </w:r>
          </w:p>
        </w:tc>
        <w:tc>
          <w:tcPr>
            <w:tcW w:w="5068" w:type="dxa"/>
            <w:vAlign w:val="center"/>
          </w:tcPr>
          <w:p w:rsidR="00E038FD" w:rsidRPr="00807945" w:rsidRDefault="00E038FD" w:rsidP="00E038FD">
            <w:pPr>
              <w:spacing w:after="0" w:line="240" w:lineRule="auto"/>
              <w:rPr>
                <w:color w:val="000000" w:themeColor="text1"/>
                <w:sz w:val="22"/>
                <w:lang w:val="ru-RU"/>
              </w:rPr>
            </w:pPr>
            <w:r w:rsidRPr="00807945">
              <w:rPr>
                <w:color w:val="000000" w:themeColor="text1"/>
                <w:sz w:val="22"/>
              </w:rPr>
              <w:t xml:space="preserve">• </w:t>
            </w:r>
            <w:r>
              <w:rPr>
                <w:color w:val="000000" w:themeColor="text1"/>
                <w:sz w:val="22"/>
              </w:rPr>
              <w:t xml:space="preserve">Identification and description of anatomic characteristics of external male </w:t>
            </w:r>
            <w:proofErr w:type="spellStart"/>
            <w:r>
              <w:rPr>
                <w:color w:val="000000" w:themeColor="text1"/>
                <w:sz w:val="22"/>
              </w:rPr>
              <w:t>ganitals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(penis - </w:t>
            </w:r>
            <w:r>
              <w:rPr>
                <w:color w:val="000000" w:themeColor="text1"/>
                <w:sz w:val="22"/>
              </w:rPr>
              <w:t>structure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 xml:space="preserve">parts, </w:t>
            </w:r>
            <w:r>
              <w:rPr>
                <w:color w:val="000000" w:themeColor="text1"/>
                <w:sz w:val="22"/>
                <w:lang w:val="en-GB"/>
              </w:rPr>
              <w:t>vasculature and innervation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functional anatomy of erection</w:t>
            </w:r>
            <w:r w:rsidRPr="00807945">
              <w:rPr>
                <w:color w:val="000000" w:themeColor="text1"/>
                <w:sz w:val="22"/>
              </w:rPr>
              <w:t xml:space="preserve">,  urethra </w:t>
            </w:r>
            <w:proofErr w:type="spellStart"/>
            <w:r w:rsidRPr="00807945">
              <w:rPr>
                <w:color w:val="000000" w:themeColor="text1"/>
                <w:sz w:val="22"/>
              </w:rPr>
              <w:t>masculina</w:t>
            </w:r>
            <w:proofErr w:type="spellEnd"/>
            <w:r w:rsidRPr="00807945">
              <w:rPr>
                <w:color w:val="000000" w:themeColor="text1"/>
                <w:sz w:val="22"/>
              </w:rPr>
              <w:t xml:space="preserve"> – </w:t>
            </w:r>
            <w:r>
              <w:rPr>
                <w:color w:val="000000" w:themeColor="text1"/>
                <w:sz w:val="22"/>
              </w:rPr>
              <w:t>parts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course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narrowed an wider parts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>curves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</w:rPr>
              <w:t xml:space="preserve">, scrotum – </w:t>
            </w:r>
            <w:r>
              <w:rPr>
                <w:color w:val="000000" w:themeColor="text1"/>
                <w:sz w:val="22"/>
              </w:rPr>
              <w:t>position</w:t>
            </w:r>
            <w:r w:rsidRPr="00807945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  <w:lang w:val="en-GB"/>
              </w:rPr>
              <w:t>structure, vasculature and innervation</w:t>
            </w:r>
            <w:r w:rsidRPr="00807945">
              <w:rPr>
                <w:color w:val="000000" w:themeColor="text1"/>
                <w:sz w:val="22"/>
              </w:rPr>
              <w:t>)</w:t>
            </w:r>
          </w:p>
        </w:tc>
      </w:tr>
    </w:tbl>
    <w:p w:rsidR="00CF1605" w:rsidRPr="00807945" w:rsidRDefault="00CF1605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32"/>
          <w:szCs w:val="22"/>
        </w:rPr>
      </w:pPr>
    </w:p>
    <w:p w:rsidR="00CF1605" w:rsidRPr="00807945" w:rsidRDefault="00CF1605">
      <w:pPr>
        <w:spacing w:after="0"/>
        <w:rPr>
          <w:b/>
          <w:bCs/>
          <w:color w:val="000000" w:themeColor="text1"/>
          <w:sz w:val="32"/>
          <w:szCs w:val="22"/>
        </w:rPr>
        <w:sectPr w:rsidR="00CF1605" w:rsidRPr="0080794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:rsidR="009C5AC3" w:rsidRPr="00807945" w:rsidRDefault="009C5AC3">
      <w:pPr>
        <w:spacing w:after="0"/>
        <w:jc w:val="center"/>
        <w:rPr>
          <w:b/>
          <w:color w:val="000000" w:themeColor="text1"/>
          <w:sz w:val="32"/>
          <w:szCs w:val="32"/>
        </w:rPr>
      </w:pPr>
    </w:p>
    <w:p w:rsidR="00CF1605" w:rsidRPr="00807945" w:rsidRDefault="00B90B16">
      <w:pPr>
        <w:spacing w:after="0"/>
        <w:jc w:val="center"/>
        <w:rPr>
          <w:b/>
          <w:color w:val="000000" w:themeColor="text1"/>
          <w:sz w:val="36"/>
          <w:szCs w:val="32"/>
        </w:rPr>
      </w:pPr>
      <w:r>
        <w:rPr>
          <w:b/>
          <w:color w:val="000000" w:themeColor="text1"/>
          <w:sz w:val="32"/>
          <w:szCs w:val="32"/>
        </w:rPr>
        <w:t>SCHEDULE OF LECTURES</w:t>
      </w:r>
    </w:p>
    <w:p w:rsidR="00CF1605" w:rsidRPr="00807945" w:rsidRDefault="00CF1605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  <w:u w:val="single"/>
        </w:rPr>
      </w:pPr>
    </w:p>
    <w:p w:rsidR="00CF1605" w:rsidRPr="00807945" w:rsidRDefault="00CF1605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  <w:u w:val="single"/>
        </w:rPr>
      </w:pPr>
    </w:p>
    <w:p w:rsidR="00CF1605" w:rsidRPr="00807945" w:rsidRDefault="00CF1605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/>
      </w:tblPr>
      <w:tblGrid>
        <w:gridCol w:w="5069"/>
      </w:tblGrid>
      <w:tr w:rsidR="00CF1605" w:rsidRPr="00807945">
        <w:trPr>
          <w:jc w:val="center"/>
        </w:trPr>
        <w:tc>
          <w:tcPr>
            <w:tcW w:w="5069" w:type="dxa"/>
          </w:tcPr>
          <w:p w:rsidR="00CF1605" w:rsidRPr="00807945" w:rsidRDefault="00CF1605">
            <w:pPr>
              <w:spacing w:after="0"/>
              <w:jc w:val="center"/>
              <w:rPr>
                <w:b/>
                <w:color w:val="000000" w:themeColor="text1"/>
                <w:sz w:val="32"/>
              </w:rPr>
            </w:pPr>
          </w:p>
          <w:p w:rsidR="00CF1605" w:rsidRPr="00807945" w:rsidRDefault="00CF1605" w:rsidP="00B90B16">
            <w:pPr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CF1605" w:rsidRPr="00807945" w:rsidRDefault="00CF1605">
      <w:pPr>
        <w:spacing w:after="0"/>
        <w:rPr>
          <w:b/>
          <w:color w:val="000000" w:themeColor="text1"/>
        </w:rPr>
      </w:pPr>
    </w:p>
    <w:p w:rsidR="005A5298" w:rsidRPr="00807945" w:rsidRDefault="005A5298">
      <w:pPr>
        <w:autoSpaceDE w:val="0"/>
        <w:autoSpaceDN w:val="0"/>
        <w:adjustRightInd w:val="0"/>
        <w:spacing w:after="0"/>
        <w:rPr>
          <w:b/>
          <w:color w:val="000000" w:themeColor="text1"/>
        </w:rPr>
      </w:pPr>
    </w:p>
    <w:p w:rsidR="00CF1605" w:rsidRPr="00807945" w:rsidRDefault="00CF1605">
      <w:pPr>
        <w:autoSpaceDE w:val="0"/>
        <w:autoSpaceDN w:val="0"/>
        <w:adjustRightInd w:val="0"/>
        <w:spacing w:after="0"/>
        <w:rPr>
          <w:b/>
          <w:color w:val="000000" w:themeColor="text1"/>
        </w:rPr>
      </w:pPr>
    </w:p>
    <w:p w:rsidR="00B90B16" w:rsidRPr="00807945" w:rsidRDefault="00B90B16" w:rsidP="00B90B16">
      <w:pPr>
        <w:spacing w:after="0"/>
        <w:jc w:val="center"/>
        <w:rPr>
          <w:b/>
          <w:color w:val="000000" w:themeColor="text1"/>
          <w:sz w:val="36"/>
          <w:szCs w:val="32"/>
        </w:rPr>
      </w:pPr>
      <w:r>
        <w:rPr>
          <w:b/>
          <w:color w:val="000000" w:themeColor="text1"/>
          <w:sz w:val="32"/>
          <w:szCs w:val="32"/>
        </w:rPr>
        <w:t>SHEDULE OF PRACTICAL CLASSES</w:t>
      </w:r>
    </w:p>
    <w:p w:rsidR="00CF1605" w:rsidRPr="00807945" w:rsidRDefault="00CF1605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  <w:u w:val="single"/>
        </w:rPr>
      </w:pPr>
    </w:p>
    <w:p w:rsidR="00CF1605" w:rsidRPr="00807945" w:rsidRDefault="00CF1605">
      <w:pPr>
        <w:autoSpaceDE w:val="0"/>
        <w:autoSpaceDN w:val="0"/>
        <w:adjustRightInd w:val="0"/>
        <w:spacing w:after="0"/>
        <w:rPr>
          <w:b/>
          <w:bCs/>
          <w:color w:val="000000" w:themeColor="text1"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00"/>
      </w:tblPr>
      <w:tblGrid>
        <w:gridCol w:w="5067"/>
        <w:gridCol w:w="5071"/>
      </w:tblGrid>
      <w:tr w:rsidR="00807945" w:rsidRPr="00807945" w:rsidTr="009C5AC3">
        <w:trPr>
          <w:trHeight w:val="567"/>
          <w:jc w:val="center"/>
        </w:trPr>
        <w:tc>
          <w:tcPr>
            <w:tcW w:w="2499" w:type="pct"/>
            <w:vAlign w:val="center"/>
          </w:tcPr>
          <w:p w:rsidR="009C5AC3" w:rsidRPr="00807945" w:rsidRDefault="009C5AC3">
            <w:pPr>
              <w:spacing w:after="0"/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2501" w:type="pct"/>
            <w:vAlign w:val="center"/>
          </w:tcPr>
          <w:p w:rsidR="009C5AC3" w:rsidRPr="00807945" w:rsidRDefault="009C5AC3">
            <w:pPr>
              <w:spacing w:after="0"/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 w:rsidR="00807945" w:rsidRPr="00807945" w:rsidTr="008D05C1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9C5AC3" w:rsidRPr="00807945" w:rsidRDefault="009C5AC3" w:rsidP="008D05C1">
            <w:pPr>
              <w:spacing w:after="0"/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 w:rsidR="00807945" w:rsidRPr="00807945" w:rsidTr="009C5AC3">
        <w:trPr>
          <w:trHeight w:val="567"/>
          <w:jc w:val="center"/>
        </w:trPr>
        <w:tc>
          <w:tcPr>
            <w:tcW w:w="2499" w:type="pct"/>
            <w:vAlign w:val="center"/>
          </w:tcPr>
          <w:p w:rsidR="00CF1605" w:rsidRPr="00807945" w:rsidRDefault="00CF1605">
            <w:pPr>
              <w:spacing w:after="0"/>
              <w:jc w:val="center"/>
              <w:rPr>
                <w:b/>
                <w:color w:val="000000" w:themeColor="text1"/>
                <w:sz w:val="40"/>
              </w:rPr>
            </w:pPr>
          </w:p>
        </w:tc>
        <w:tc>
          <w:tcPr>
            <w:tcW w:w="2501" w:type="pct"/>
            <w:vAlign w:val="center"/>
          </w:tcPr>
          <w:p w:rsidR="00CF1605" w:rsidRPr="00807945" w:rsidRDefault="00CF1605">
            <w:pPr>
              <w:spacing w:after="0"/>
              <w:jc w:val="center"/>
              <w:rPr>
                <w:b/>
                <w:color w:val="000000" w:themeColor="text1"/>
                <w:sz w:val="40"/>
              </w:rPr>
            </w:pPr>
          </w:p>
        </w:tc>
      </w:tr>
      <w:tr w:rsidR="00807945" w:rsidRPr="00807945" w:rsidTr="009C5AC3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9C5AC3" w:rsidRPr="00807945" w:rsidRDefault="009C5AC3">
            <w:pPr>
              <w:spacing w:after="0"/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 w:rsidR="00AB15DE" w:rsidRPr="008E70C0" w:rsidTr="009C5AC3">
        <w:trPr>
          <w:trHeight w:val="567"/>
          <w:jc w:val="center"/>
        </w:trPr>
        <w:tc>
          <w:tcPr>
            <w:tcW w:w="2499" w:type="pct"/>
            <w:vAlign w:val="center"/>
          </w:tcPr>
          <w:p w:rsidR="009C5AC3" w:rsidRPr="00807945" w:rsidRDefault="009C5AC3" w:rsidP="009C5AC3">
            <w:pPr>
              <w:spacing w:after="0"/>
              <w:jc w:val="center"/>
              <w:rPr>
                <w:b/>
                <w:color w:val="000000" w:themeColor="text1"/>
                <w:sz w:val="32"/>
                <w:lang w:val="ru-RU"/>
              </w:rPr>
            </w:pPr>
          </w:p>
        </w:tc>
        <w:tc>
          <w:tcPr>
            <w:tcW w:w="2501" w:type="pct"/>
            <w:vAlign w:val="center"/>
          </w:tcPr>
          <w:p w:rsidR="009C5AC3" w:rsidRPr="00807945" w:rsidRDefault="009C5AC3" w:rsidP="009C5AC3">
            <w:pPr>
              <w:spacing w:after="0"/>
              <w:jc w:val="center"/>
              <w:rPr>
                <w:b/>
                <w:color w:val="000000" w:themeColor="text1"/>
                <w:sz w:val="40"/>
                <w:lang w:val="ru-RU"/>
              </w:rPr>
            </w:pPr>
          </w:p>
        </w:tc>
      </w:tr>
    </w:tbl>
    <w:p w:rsidR="005A5298" w:rsidRPr="00807945" w:rsidRDefault="005A5298" w:rsidP="005A5298">
      <w:pPr>
        <w:spacing w:after="0" w:line="240" w:lineRule="auto"/>
        <w:rPr>
          <w:b/>
          <w:color w:val="000000" w:themeColor="text1"/>
          <w:lang w:val="ru-RU"/>
        </w:rPr>
      </w:pPr>
    </w:p>
    <w:p w:rsidR="005A5298" w:rsidRPr="00807945" w:rsidRDefault="005A5298" w:rsidP="005A5298">
      <w:pPr>
        <w:spacing w:after="0" w:line="240" w:lineRule="auto"/>
        <w:rPr>
          <w:b/>
          <w:color w:val="000000" w:themeColor="text1"/>
          <w:lang w:val="ru-RU"/>
        </w:rPr>
      </w:pPr>
    </w:p>
    <w:p w:rsidR="000B21A9" w:rsidRPr="00B90B16" w:rsidRDefault="00B90B16" w:rsidP="000B21A9">
      <w:pPr>
        <w:spacing w:after="0"/>
        <w:jc w:val="center"/>
        <w:rPr>
          <w:color w:val="000000" w:themeColor="text1"/>
          <w:sz w:val="32"/>
          <w:szCs w:val="32"/>
          <w:lang w:val="en-GB"/>
        </w:rPr>
        <w:sectPr w:rsidR="000B21A9" w:rsidRPr="00B90B16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  <w:r>
        <w:rPr>
          <w:b/>
          <w:sz w:val="32"/>
          <w:szCs w:val="32"/>
          <w:lang w:val="en-GB"/>
        </w:rPr>
        <w:t>Schedule of lectures, practical classes and tests – academic calendar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5"/>
        <w:gridCol w:w="1357"/>
        <w:gridCol w:w="1481"/>
        <w:gridCol w:w="7078"/>
        <w:gridCol w:w="4817"/>
      </w:tblGrid>
      <w:tr w:rsidR="00807945" w:rsidRPr="008E70C0" w:rsidTr="00807945">
        <w:trPr>
          <w:cantSplit/>
          <w:trHeight w:val="567"/>
          <w:tblHeader/>
        </w:trPr>
        <w:tc>
          <w:tcPr>
            <w:tcW w:w="5000" w:type="pct"/>
            <w:gridSpan w:val="5"/>
            <w:tcBorders>
              <w:top w:val="nil"/>
              <w:left w:val="nil"/>
            </w:tcBorders>
            <w:vAlign w:val="center"/>
          </w:tcPr>
          <w:p w:rsidR="003C28A1" w:rsidRDefault="003C28A1">
            <w:pPr>
              <w:spacing w:after="0"/>
              <w:jc w:val="center"/>
              <w:rPr>
                <w:b/>
                <w:color w:val="000000" w:themeColor="text1"/>
                <w:lang/>
              </w:rPr>
            </w:pPr>
          </w:p>
          <w:p w:rsidR="00807945" w:rsidRPr="00E855F9" w:rsidRDefault="00E855F9">
            <w:pPr>
              <w:spacing w:after="0"/>
              <w:jc w:val="center"/>
              <w:rPr>
                <w:b/>
                <w:color w:val="000000" w:themeColor="text1"/>
                <w:lang w:val="en-GB"/>
              </w:rPr>
            </w:pPr>
            <w:r w:rsidRPr="00D66549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LESSON</w:t>
            </w:r>
            <w:r>
              <w:rPr>
                <w:b/>
                <w:bCs/>
                <w:color w:val="000000" w:themeColor="text1"/>
                <w:sz w:val="32"/>
                <w:szCs w:val="32"/>
                <w:lang/>
              </w:rPr>
              <w:t>S</w:t>
            </w:r>
            <w:r w:rsidRPr="00D66549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 xml:space="preserve"> SCHEDULE FOR THE COURSE</w:t>
            </w:r>
            <w:r>
              <w:rPr>
                <w:b/>
                <w:bCs/>
                <w:color w:val="000000" w:themeColor="text1"/>
                <w:sz w:val="32"/>
                <w:szCs w:val="32"/>
                <w:lang w:val="en-GB"/>
              </w:rPr>
              <w:t xml:space="preserve"> ANATOMY 1</w:t>
            </w:r>
          </w:p>
        </w:tc>
      </w:tr>
      <w:tr w:rsidR="00807945" w:rsidRPr="00807945" w:rsidTr="00807945">
        <w:trPr>
          <w:cantSplit/>
          <w:trHeight w:val="567"/>
          <w:tblHeader/>
        </w:trPr>
        <w:tc>
          <w:tcPr>
            <w:tcW w:w="375" w:type="pct"/>
            <w:shd w:val="clear" w:color="auto" w:fill="D9D9D9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proofErr w:type="spellStart"/>
            <w:r w:rsidRPr="00807945">
              <w:rPr>
                <w:b/>
                <w:color w:val="000000" w:themeColor="text1"/>
              </w:rPr>
              <w:t>модул</w:t>
            </w:r>
            <w:proofErr w:type="spellEnd"/>
          </w:p>
        </w:tc>
        <w:tc>
          <w:tcPr>
            <w:tcW w:w="426" w:type="pct"/>
            <w:shd w:val="clear" w:color="auto" w:fill="D9D9D9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proofErr w:type="spellStart"/>
            <w:r w:rsidRPr="00807945">
              <w:rPr>
                <w:b/>
                <w:color w:val="000000" w:themeColor="text1"/>
              </w:rPr>
              <w:t>недеља</w:t>
            </w:r>
            <w:proofErr w:type="spellEnd"/>
          </w:p>
        </w:tc>
        <w:tc>
          <w:tcPr>
            <w:tcW w:w="465" w:type="pct"/>
            <w:shd w:val="clear" w:color="auto" w:fill="D9D9D9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b/>
                <w:color w:val="000000" w:themeColor="text1"/>
              </w:rPr>
            </w:pPr>
            <w:proofErr w:type="spellStart"/>
            <w:r w:rsidRPr="00807945">
              <w:rPr>
                <w:b/>
                <w:color w:val="000000" w:themeColor="text1"/>
              </w:rPr>
              <w:t>тип</w:t>
            </w:r>
            <w:proofErr w:type="spellEnd"/>
          </w:p>
          <w:p w:rsidR="00AB15DE" w:rsidRPr="00807945" w:rsidRDefault="00AB15DE">
            <w:pPr>
              <w:spacing w:after="0"/>
              <w:jc w:val="center"/>
              <w:rPr>
                <w:b/>
                <w:color w:val="000000" w:themeColor="text1"/>
              </w:rPr>
            </w:pPr>
            <w:proofErr w:type="spellStart"/>
            <w:r w:rsidRPr="00807945">
              <w:rPr>
                <w:b/>
                <w:color w:val="000000" w:themeColor="text1"/>
              </w:rPr>
              <w:t>наставе</w:t>
            </w:r>
            <w:proofErr w:type="spellEnd"/>
          </w:p>
        </w:tc>
        <w:tc>
          <w:tcPr>
            <w:tcW w:w="2222" w:type="pct"/>
            <w:shd w:val="clear" w:color="auto" w:fill="D9D9D9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proofErr w:type="spellStart"/>
            <w:r w:rsidRPr="00807945">
              <w:rPr>
                <w:b/>
                <w:color w:val="000000" w:themeColor="text1"/>
              </w:rPr>
              <w:t>назив</w:t>
            </w:r>
            <w:proofErr w:type="spellEnd"/>
            <w:r w:rsidRPr="00807945">
              <w:rPr>
                <w:b/>
                <w:color w:val="000000" w:themeColor="text1"/>
              </w:rPr>
              <w:t xml:space="preserve"> </w:t>
            </w:r>
            <w:proofErr w:type="spellStart"/>
            <w:r w:rsidRPr="00807945">
              <w:rPr>
                <w:b/>
                <w:color w:val="000000" w:themeColor="text1"/>
              </w:rPr>
              <w:t>методске</w:t>
            </w:r>
            <w:proofErr w:type="spellEnd"/>
            <w:r w:rsidRPr="00807945">
              <w:rPr>
                <w:b/>
                <w:color w:val="000000" w:themeColor="text1"/>
              </w:rPr>
              <w:t xml:space="preserve"> </w:t>
            </w:r>
            <w:proofErr w:type="spellStart"/>
            <w:r w:rsidRPr="00807945">
              <w:rPr>
                <w:b/>
                <w:color w:val="000000" w:themeColor="text1"/>
              </w:rPr>
              <w:t>јединице</w:t>
            </w:r>
            <w:proofErr w:type="spellEnd"/>
          </w:p>
        </w:tc>
        <w:tc>
          <w:tcPr>
            <w:tcW w:w="1512" w:type="pct"/>
            <w:shd w:val="clear" w:color="auto" w:fill="D9D9D9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proofErr w:type="spellStart"/>
            <w:r w:rsidRPr="00807945">
              <w:rPr>
                <w:b/>
                <w:color w:val="000000" w:themeColor="text1"/>
              </w:rPr>
              <w:t>наставник</w:t>
            </w:r>
            <w:proofErr w:type="spellEnd"/>
          </w:p>
        </w:tc>
      </w:tr>
      <w:tr w:rsidR="00807945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65" w:type="pct"/>
            <w:vAlign w:val="center"/>
          </w:tcPr>
          <w:p w:rsidR="00AB15DE" w:rsidRPr="00807945" w:rsidRDefault="006B76EA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AB15DE" w:rsidRPr="00807945" w:rsidRDefault="006B76EA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Introduction to anatomy</w:t>
            </w:r>
            <w:r w:rsidR="00AB15DE" w:rsidRPr="00807945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6B76EA">
              <w:rPr>
                <w:noProof/>
                <w:sz w:val="22"/>
                <w:szCs w:val="22"/>
                <w:lang w:eastAsia="ar-SA"/>
              </w:rPr>
              <w:t>Anatomy of the bones of the upper limb. The joints of the upper limb.</w:t>
            </w:r>
          </w:p>
        </w:tc>
        <w:tc>
          <w:tcPr>
            <w:tcW w:w="1512" w:type="pct"/>
            <w:vAlign w:val="center"/>
          </w:tcPr>
          <w:p w:rsidR="00AB15DE" w:rsidRPr="00807945" w:rsidRDefault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</w:tc>
      </w:tr>
      <w:tr w:rsidR="00807945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65" w:type="pct"/>
            <w:vAlign w:val="center"/>
          </w:tcPr>
          <w:p w:rsidR="00AB15DE" w:rsidRPr="00807945" w:rsidRDefault="006B76EA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AB15DE" w:rsidRPr="00807945" w:rsidRDefault="006B76EA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Introduction to anatomy</w:t>
            </w:r>
            <w:r w:rsidRPr="00807945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6B76EA">
              <w:rPr>
                <w:noProof/>
                <w:sz w:val="22"/>
                <w:szCs w:val="22"/>
                <w:lang w:eastAsia="ar-SA"/>
              </w:rPr>
              <w:t>Anatomy of the bones of the upper limb. The joints of the upper limb.</w:t>
            </w:r>
          </w:p>
        </w:tc>
        <w:tc>
          <w:tcPr>
            <w:tcW w:w="1512" w:type="pct"/>
            <w:vMerge w:val="restart"/>
            <w:vAlign w:val="center"/>
          </w:tcPr>
          <w:p w:rsidR="000950B0" w:rsidRDefault="00440C68" w:rsidP="002A36CD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440C68" w:rsidRDefault="00440C68" w:rsidP="002A36CD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440C68" w:rsidRDefault="00440C68" w:rsidP="002A36CD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</w:t>
            </w:r>
            <w:r w:rsidR="008F0D2C"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. Prof. dr Predrag Sazdanović</w:t>
            </w:r>
          </w:p>
          <w:p w:rsidR="00440C68" w:rsidRDefault="00440C68" w:rsidP="002A36CD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 w:rsidR="008F0D2C"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440C68" w:rsidRDefault="008F0D2C" w:rsidP="002A36CD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Asst. Prof. </w:t>
            </w:r>
            <w:r w:rsidR="00440C68">
              <w:rPr>
                <w:color w:val="000000" w:themeColor="text1"/>
                <w:sz w:val="22"/>
                <w:szCs w:val="22"/>
                <w:lang w:val="en-GB"/>
              </w:rPr>
              <w:t>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440C68" w:rsidRDefault="00440C68" w:rsidP="002A36CD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D10347" w:rsidRDefault="00D10347" w:rsidP="002A36CD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</w:t>
            </w:r>
            <w:r w:rsidR="008F0D2C">
              <w:rPr>
                <w:color w:val="000000" w:themeColor="text1"/>
                <w:sz w:val="22"/>
                <w:szCs w:val="22"/>
                <w:lang w:val="en-GB"/>
              </w:rPr>
              <w:t xml:space="preserve"> Dimitrijević</w:t>
            </w:r>
          </w:p>
          <w:p w:rsidR="00440C68" w:rsidRPr="00440C68" w:rsidRDefault="00440C68" w:rsidP="002A36CD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dr Ivona </w:t>
            </w:r>
            <w:r w:rsidR="008F0D2C">
              <w:rPr>
                <w:color w:val="000000" w:themeColor="text1"/>
                <w:sz w:val="22"/>
                <w:szCs w:val="22"/>
                <w:lang w:val="en-GB"/>
              </w:rPr>
              <w:t>Marinković</w:t>
            </w:r>
          </w:p>
        </w:tc>
      </w:tr>
      <w:tr w:rsidR="00807945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65" w:type="pct"/>
            <w:vAlign w:val="center"/>
          </w:tcPr>
          <w:p w:rsidR="00AB15DE" w:rsidRPr="00807945" w:rsidRDefault="006B76EA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AB15DE" w:rsidRPr="00807945" w:rsidRDefault="006B76EA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Introduction to anatomy</w:t>
            </w:r>
            <w:r w:rsidRPr="00807945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6B76EA">
              <w:rPr>
                <w:noProof/>
                <w:sz w:val="22"/>
                <w:szCs w:val="22"/>
                <w:lang w:eastAsia="ar-SA"/>
              </w:rPr>
              <w:t>Anatomy of the bones of the upper limb. The joints of the upper limb.</w:t>
            </w:r>
          </w:p>
        </w:tc>
        <w:tc>
          <w:tcPr>
            <w:tcW w:w="1512" w:type="pct"/>
            <w:vMerge/>
            <w:vAlign w:val="center"/>
          </w:tcPr>
          <w:p w:rsidR="00AB15DE" w:rsidRPr="00807945" w:rsidRDefault="00AB15DE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07945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65" w:type="pct"/>
            <w:vAlign w:val="center"/>
          </w:tcPr>
          <w:p w:rsidR="00AB15DE" w:rsidRPr="00807945" w:rsidRDefault="006B76EA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AB15DE" w:rsidRPr="006B76EA" w:rsidRDefault="006B76EA">
            <w:pPr>
              <w:spacing w:after="0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Muscles of the </w:t>
            </w:r>
            <w:r w:rsidR="002A7629">
              <w:rPr>
                <w:bCs/>
                <w:color w:val="000000" w:themeColor="text1"/>
                <w:sz w:val="22"/>
                <w:szCs w:val="22"/>
                <w:lang w:val="en-GB"/>
              </w:rPr>
              <w:t>upper limb</w:t>
            </w:r>
          </w:p>
        </w:tc>
        <w:tc>
          <w:tcPr>
            <w:tcW w:w="1512" w:type="pct"/>
            <w:vAlign w:val="center"/>
          </w:tcPr>
          <w:p w:rsidR="00AB15DE" w:rsidRPr="00807945" w:rsidRDefault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Muscles of the upper limb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807945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65" w:type="pct"/>
            <w:vAlign w:val="center"/>
          </w:tcPr>
          <w:p w:rsidR="00AB15DE" w:rsidRPr="00807945" w:rsidRDefault="006B76EA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AB15DE" w:rsidRPr="00807945" w:rsidRDefault="002A7629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Muscles of the upper limb</w:t>
            </w:r>
          </w:p>
        </w:tc>
        <w:tc>
          <w:tcPr>
            <w:tcW w:w="1512" w:type="pct"/>
            <w:vMerge/>
            <w:vAlign w:val="center"/>
          </w:tcPr>
          <w:p w:rsidR="00AB15DE" w:rsidRPr="00807945" w:rsidRDefault="00AB15DE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07945" w:rsidRPr="00807945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3</w:t>
            </w:r>
          </w:p>
        </w:tc>
        <w:tc>
          <w:tcPr>
            <w:tcW w:w="465" w:type="pct"/>
            <w:vAlign w:val="center"/>
          </w:tcPr>
          <w:p w:rsidR="00AB15DE" w:rsidRPr="00807945" w:rsidRDefault="006B76EA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AB15DE" w:rsidRPr="002A7629" w:rsidRDefault="002A7629">
            <w:pPr>
              <w:spacing w:after="0"/>
              <w:rPr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Vasculature of the upper limb. Innervation of the upper limb.</w:t>
            </w:r>
          </w:p>
        </w:tc>
        <w:tc>
          <w:tcPr>
            <w:tcW w:w="1512" w:type="pct"/>
            <w:vAlign w:val="center"/>
          </w:tcPr>
          <w:p w:rsidR="00AB15DE" w:rsidRPr="00440C68" w:rsidRDefault="00440C68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</w:t>
            </w:r>
            <w:r w:rsidR="008F0D2C"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. Prof. dr Predrag Sazdanović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3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Vasculature of the upper limb. Innervation of the upper limb.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807945" w:rsidRPr="008E70C0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AB15DE" w:rsidRPr="00807945" w:rsidRDefault="00AB15DE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3</w:t>
            </w:r>
          </w:p>
        </w:tc>
        <w:tc>
          <w:tcPr>
            <w:tcW w:w="465" w:type="pct"/>
            <w:vAlign w:val="center"/>
          </w:tcPr>
          <w:p w:rsidR="00AB15DE" w:rsidRPr="00807945" w:rsidRDefault="006B76EA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AB15DE" w:rsidRPr="00807945" w:rsidRDefault="002A7629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Vasculature of the upper limb. Innervation of the upper limb.</w:t>
            </w:r>
          </w:p>
        </w:tc>
        <w:tc>
          <w:tcPr>
            <w:tcW w:w="1512" w:type="pct"/>
            <w:vMerge/>
            <w:vAlign w:val="center"/>
          </w:tcPr>
          <w:p w:rsidR="00AB15DE" w:rsidRPr="00807945" w:rsidRDefault="00AB15DE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6B76EA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6B76EA" w:rsidRPr="00807945" w:rsidRDefault="006B76EA" w:rsidP="006B76EA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426" w:type="pct"/>
            <w:vAlign w:val="center"/>
          </w:tcPr>
          <w:p w:rsidR="006B76EA" w:rsidRPr="00807945" w:rsidRDefault="006B76EA" w:rsidP="006B76EA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4</w:t>
            </w:r>
          </w:p>
        </w:tc>
        <w:tc>
          <w:tcPr>
            <w:tcW w:w="465" w:type="pct"/>
            <w:vAlign w:val="center"/>
          </w:tcPr>
          <w:p w:rsidR="006B76EA" w:rsidRPr="00807945" w:rsidRDefault="006B76EA" w:rsidP="006B76EA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6B76EA" w:rsidRPr="00807945" w:rsidRDefault="002A7629" w:rsidP="006B76EA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6B76EA">
              <w:rPr>
                <w:noProof/>
                <w:sz w:val="22"/>
                <w:szCs w:val="22"/>
                <w:lang w:eastAsia="ar-SA"/>
              </w:rPr>
              <w:t xml:space="preserve">Anatomy of the bones of the </w:t>
            </w:r>
            <w:r>
              <w:rPr>
                <w:noProof/>
                <w:sz w:val="22"/>
                <w:szCs w:val="22"/>
                <w:lang w:eastAsia="ar-SA"/>
              </w:rPr>
              <w:t>low</w:t>
            </w:r>
            <w:r w:rsidRPr="006B76EA">
              <w:rPr>
                <w:noProof/>
                <w:sz w:val="22"/>
                <w:szCs w:val="22"/>
                <w:lang w:eastAsia="ar-SA"/>
              </w:rPr>
              <w:t xml:space="preserve">er limb. The joints of the </w:t>
            </w:r>
            <w:r>
              <w:rPr>
                <w:noProof/>
                <w:sz w:val="22"/>
                <w:szCs w:val="22"/>
                <w:lang w:eastAsia="ar-SA"/>
              </w:rPr>
              <w:t>low</w:t>
            </w:r>
            <w:r w:rsidRPr="006B76EA">
              <w:rPr>
                <w:noProof/>
                <w:sz w:val="22"/>
                <w:szCs w:val="22"/>
                <w:lang w:eastAsia="ar-SA"/>
              </w:rPr>
              <w:t>er limb.</w:t>
            </w:r>
          </w:p>
        </w:tc>
        <w:tc>
          <w:tcPr>
            <w:tcW w:w="1512" w:type="pct"/>
            <w:vAlign w:val="center"/>
          </w:tcPr>
          <w:p w:rsidR="006B76EA" w:rsidRPr="00807945" w:rsidRDefault="00440C68" w:rsidP="006B76EA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</w:tc>
      </w:tr>
      <w:tr w:rsidR="00440C68" w:rsidRPr="008E70C0" w:rsidTr="002A7629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4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944947">
              <w:rPr>
                <w:noProof/>
                <w:sz w:val="22"/>
                <w:szCs w:val="22"/>
                <w:lang w:eastAsia="ar-SA"/>
              </w:rPr>
              <w:t>Anatomy of the bones of the lower limb. The joints of the lower limb.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E70C0" w:rsidTr="002A7629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4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944947">
              <w:rPr>
                <w:noProof/>
                <w:sz w:val="22"/>
                <w:szCs w:val="22"/>
                <w:lang w:eastAsia="ar-SA"/>
              </w:rPr>
              <w:t>Anatomy of the bones of the lower limb. The joints of the lower limb.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5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Muscles of the lower limb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5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Muscles of the lower limb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5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Muscles of the lower limb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440C68" w:rsidRPr="00807945" w:rsidTr="002A7629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6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400372"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Vasculature of the upper limb. Innervation of the </w:t>
            </w: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low</w:t>
            </w:r>
            <w:r w:rsidRPr="00400372">
              <w:rPr>
                <w:bCs/>
                <w:color w:val="000000" w:themeColor="text1"/>
                <w:sz w:val="22"/>
                <w:szCs w:val="22"/>
                <w:lang w:val="en-GB"/>
              </w:rPr>
              <w:t>er limb.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</w:t>
            </w:r>
            <w:r w:rsidR="008F0D2C"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. Prof. dr Predrag Sazdanović</w:t>
            </w:r>
          </w:p>
        </w:tc>
      </w:tr>
      <w:tr w:rsidR="00440C68" w:rsidRPr="008E70C0" w:rsidTr="002A7629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6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400372"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Vasculature of the upper limb. Innervation of the </w:t>
            </w: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low</w:t>
            </w:r>
            <w:r w:rsidRPr="00400372">
              <w:rPr>
                <w:bCs/>
                <w:color w:val="000000" w:themeColor="text1"/>
                <w:sz w:val="22"/>
                <w:szCs w:val="22"/>
                <w:lang w:val="en-GB"/>
              </w:rPr>
              <w:t>er limb.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E70C0" w:rsidTr="00B85AD9">
        <w:trPr>
          <w:cantSplit/>
          <w:trHeight w:val="219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6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400372"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Vasculature of the upper limb. Innervation of the </w:t>
            </w:r>
            <w:r>
              <w:rPr>
                <w:bCs/>
                <w:color w:val="000000" w:themeColor="text1"/>
                <w:sz w:val="22"/>
                <w:szCs w:val="22"/>
                <w:lang w:val="en-GB"/>
              </w:rPr>
              <w:t>low</w:t>
            </w:r>
            <w:r w:rsidRPr="00400372">
              <w:rPr>
                <w:bCs/>
                <w:color w:val="000000" w:themeColor="text1"/>
                <w:sz w:val="22"/>
                <w:szCs w:val="22"/>
                <w:lang w:val="en-GB"/>
              </w:rPr>
              <w:t>er limb.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440C68" w:rsidRPr="008E70C0" w:rsidTr="00863604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7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</w:tcPr>
          <w:p w:rsidR="00440C68" w:rsidRPr="00B85AD9" w:rsidRDefault="00440C68" w:rsidP="00440C68">
            <w:pPr>
              <w:spacing w:after="0"/>
              <w:rPr>
                <w:sz w:val="22"/>
                <w:szCs w:val="22"/>
                <w:lang w:val="ru-RU"/>
              </w:rPr>
            </w:pPr>
            <w:r w:rsidRPr="00B85AD9">
              <w:rPr>
                <w:noProof/>
                <w:sz w:val="22"/>
                <w:szCs w:val="22"/>
                <w:lang w:eastAsia="ar-SA"/>
              </w:rPr>
              <w:t>Anatomy of the chest wall</w:t>
            </w:r>
            <w:r>
              <w:rPr>
                <w:noProof/>
                <w:sz w:val="22"/>
                <w:szCs w:val="22"/>
                <w:lang w:eastAsia="ar-SA"/>
              </w:rPr>
              <w:t>. The bones, joints, musculature , vasculature and innervation of the thoracic</w:t>
            </w:r>
            <w:r w:rsidRPr="00B85AD9">
              <w:rPr>
                <w:noProof/>
                <w:sz w:val="22"/>
                <w:szCs w:val="22"/>
                <w:lang w:eastAsia="ar-SA"/>
              </w:rPr>
              <w:t xml:space="preserve"> wall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7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 w:rsidRPr="00B85AD9">
              <w:rPr>
                <w:noProof/>
                <w:sz w:val="22"/>
                <w:szCs w:val="22"/>
                <w:lang w:eastAsia="ar-SA"/>
              </w:rPr>
              <w:t>Anatomy of the chest wall</w:t>
            </w:r>
            <w:r>
              <w:rPr>
                <w:noProof/>
                <w:sz w:val="22"/>
                <w:szCs w:val="22"/>
                <w:lang w:eastAsia="ar-SA"/>
              </w:rPr>
              <w:t>. The bones, joints, musculature , vasculature and innervation of the thoracic</w:t>
            </w:r>
            <w:r w:rsidRPr="00B85AD9">
              <w:rPr>
                <w:noProof/>
                <w:sz w:val="22"/>
                <w:szCs w:val="22"/>
                <w:lang w:eastAsia="ar-SA"/>
              </w:rPr>
              <w:t xml:space="preserve"> wall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7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 w:rsidRPr="00B85AD9">
              <w:rPr>
                <w:noProof/>
                <w:sz w:val="22"/>
                <w:szCs w:val="22"/>
                <w:lang w:eastAsia="ar-SA"/>
              </w:rPr>
              <w:t>Anatomy of the chest wall</w:t>
            </w:r>
            <w:r>
              <w:rPr>
                <w:noProof/>
                <w:sz w:val="22"/>
                <w:szCs w:val="22"/>
                <w:lang w:eastAsia="ar-SA"/>
              </w:rPr>
              <w:t>. The bones, joints, musculature, vasculature and innervation of the thoracic</w:t>
            </w:r>
            <w:r w:rsidRPr="00B85AD9">
              <w:rPr>
                <w:noProof/>
                <w:sz w:val="22"/>
                <w:szCs w:val="22"/>
                <w:lang w:eastAsia="ar-SA"/>
              </w:rPr>
              <w:t xml:space="preserve"> wall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8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Anatomy of the breasts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Mediastinum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Trachea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, Lungs and Lower airways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8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Anatomy of the breasts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Mediastinum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Trachea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, Lungs and Lower airways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8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Anatomy of the breasts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Mediastinum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Trachea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, Lungs and Lower airways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9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The heart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–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external and internal aspect; vasculature, innervation and conducting system of the heart; Structure of the heart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Blood vessels of c</w:t>
            </w:r>
            <w:r w:rsidRPr="00807945">
              <w:rPr>
                <w:color w:val="000000" w:themeColor="text1"/>
                <w:sz w:val="22"/>
                <w:szCs w:val="22"/>
              </w:rPr>
              <w:t>orona cordis</w:t>
            </w:r>
            <w:r>
              <w:rPr>
                <w:color w:val="000000" w:themeColor="text1"/>
                <w:sz w:val="22"/>
                <w:szCs w:val="22"/>
              </w:rPr>
              <w:t>. Surface projections of the heart. Pericardium. The elements of posterior mediastinum: sympathetic trunk – thoracic part, system of azygos vein, thoracic duct, esophagus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9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The heart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–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external and internal aspect; vasculature, innervation and conducting system of the heart; Structure of the heart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Blood vessels of c</w:t>
            </w:r>
            <w:r w:rsidRPr="00807945">
              <w:rPr>
                <w:color w:val="000000" w:themeColor="text1"/>
                <w:sz w:val="22"/>
                <w:szCs w:val="22"/>
              </w:rPr>
              <w:t>orona cordis</w:t>
            </w:r>
            <w:r>
              <w:rPr>
                <w:color w:val="000000" w:themeColor="text1"/>
                <w:sz w:val="22"/>
                <w:szCs w:val="22"/>
              </w:rPr>
              <w:t>. Surface projections of the heart. Pericardium. The elements of posterior mediastinum: sympathetic trunk – thoracic part, system of azygos vein, thoracic duct, esophagus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</w:r>
            <w:r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9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The heart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 –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external and internal aspect; vasculature, innervation and conducting system of the heart; Structure of the heart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Blood vessels of c</w:t>
            </w:r>
            <w:r w:rsidRPr="00807945">
              <w:rPr>
                <w:color w:val="000000" w:themeColor="text1"/>
                <w:sz w:val="22"/>
                <w:szCs w:val="22"/>
              </w:rPr>
              <w:t>orona cordis</w:t>
            </w:r>
            <w:r>
              <w:rPr>
                <w:color w:val="000000" w:themeColor="text1"/>
                <w:sz w:val="22"/>
                <w:szCs w:val="22"/>
              </w:rPr>
              <w:t>. Surface projections of the heart. Pericardium. The elements of posterior mediastinum: sympathetic trunk – thoracic part, system of azygos vein, thoracic duct, esophagus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vAlign w:val="center"/>
          </w:tcPr>
          <w:p w:rsidR="00440C68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5593E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TEST BY MODULE</w:t>
            </w:r>
          </w:p>
        </w:tc>
        <w:tc>
          <w:tcPr>
            <w:tcW w:w="2222" w:type="pct"/>
            <w:vAlign w:val="center"/>
          </w:tcPr>
          <w:p w:rsidR="00440C68" w:rsidRPr="00B5593E" w:rsidRDefault="00440C68" w:rsidP="00440C68">
            <w:pPr>
              <w:spacing w:after="0"/>
              <w:jc w:val="both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93E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TEST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– MODULE 1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10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The walls of abdominal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Peritoneum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Inguinal and femoral canal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 of abdominal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The stomach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>.</w:t>
            </w:r>
          </w:p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>Vasculature and innervation of abdominal organs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10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The walls of abdominal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Peritoneum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Inguinal and femoral canal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 of abdominal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The stomach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>.</w:t>
            </w:r>
          </w:p>
          <w:p w:rsidR="00440C68" w:rsidRPr="00807945" w:rsidRDefault="00440C68" w:rsidP="00440C68">
            <w:pPr>
              <w:spacing w:after="0"/>
              <w:rPr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>Vasculature and innervation of abdominal organs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10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en-GB"/>
              </w:rPr>
              <w:t>The walls of abdominal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Peritoneum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Inguinal and femoral canal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Compartments of abdominal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The stomach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>.</w:t>
            </w:r>
          </w:p>
          <w:p w:rsidR="00440C68" w:rsidRPr="00807945" w:rsidRDefault="00440C68" w:rsidP="00440C68">
            <w:pPr>
              <w:spacing w:after="0"/>
              <w:rPr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</w:rPr>
              <w:t>Vasculature and innervation of abdominal organs</w:t>
            </w:r>
            <w:r w:rsidRPr="00807945">
              <w:rPr>
                <w:bCs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11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B85AD9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B85AD9">
              <w:rPr>
                <w:noProof/>
                <w:sz w:val="22"/>
                <w:szCs w:val="22"/>
                <w:lang w:eastAsia="ar-SA"/>
              </w:rPr>
              <w:t>Anatomy of the small and large intestine, the liver</w:t>
            </w:r>
            <w:r>
              <w:rPr>
                <w:noProof/>
                <w:sz w:val="22"/>
                <w:szCs w:val="22"/>
                <w:lang w:eastAsia="ar-SA"/>
              </w:rPr>
              <w:t xml:space="preserve">, billiary ducts and gallbladder. System v. portae. Anatomy of </w:t>
            </w:r>
            <w:r w:rsidRPr="00B85AD9">
              <w:rPr>
                <w:noProof/>
                <w:sz w:val="22"/>
                <w:szCs w:val="22"/>
                <w:lang w:eastAsia="ar-SA"/>
              </w:rPr>
              <w:t>pancreas</w:t>
            </w:r>
            <w:r>
              <w:rPr>
                <w:noProof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11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B85AD9">
              <w:rPr>
                <w:noProof/>
                <w:sz w:val="22"/>
                <w:szCs w:val="22"/>
                <w:lang w:eastAsia="ar-SA"/>
              </w:rPr>
              <w:t>Anatomy of the small and large intestine, the liver</w:t>
            </w:r>
            <w:r>
              <w:rPr>
                <w:noProof/>
                <w:sz w:val="22"/>
                <w:szCs w:val="22"/>
                <w:lang w:eastAsia="ar-SA"/>
              </w:rPr>
              <w:t xml:space="preserve">, billiary ducts and gallbladder. System v. portae. Anatomy of </w:t>
            </w:r>
            <w:r w:rsidRPr="00B85AD9">
              <w:rPr>
                <w:noProof/>
                <w:sz w:val="22"/>
                <w:szCs w:val="22"/>
                <w:lang w:eastAsia="ar-SA"/>
              </w:rPr>
              <w:t>pancreas</w:t>
            </w:r>
            <w:r>
              <w:rPr>
                <w:noProof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11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 w:rsidRPr="00B85AD9">
              <w:rPr>
                <w:noProof/>
                <w:sz w:val="22"/>
                <w:szCs w:val="22"/>
                <w:lang w:eastAsia="ar-SA"/>
              </w:rPr>
              <w:t>Anatomy of the small and large intestine, the liver</w:t>
            </w:r>
            <w:r>
              <w:rPr>
                <w:noProof/>
                <w:sz w:val="22"/>
                <w:szCs w:val="22"/>
                <w:lang w:eastAsia="ar-SA"/>
              </w:rPr>
              <w:t xml:space="preserve">, billiary ducts and gallbladder. System v. portae. Anatomy of </w:t>
            </w:r>
            <w:r w:rsidRPr="00B85AD9">
              <w:rPr>
                <w:noProof/>
                <w:sz w:val="22"/>
                <w:szCs w:val="22"/>
                <w:lang w:eastAsia="ar-SA"/>
              </w:rPr>
              <w:t>pancreas</w:t>
            </w:r>
            <w:r>
              <w:rPr>
                <w:noProof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12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Anatomy of the spleen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Retroperitoneal space – anatomy of the kidneys, renal urinary ducts, ureter, suprarenal gland; abdominal aorta, v. cava inferior, sympathetic trunk – pars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lubalis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>, lymphatic nodes of the abdominal cavity.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</w:t>
            </w:r>
            <w:r w:rsidR="008F0D2C"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. Prof. dr Predrag Sazdanović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12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Anatomy of the spleen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Retroperitoneal space – anatomy of the kidneys, renal urinary ducts, ureter, suprarenal gland; abdominal aorta, v. cava inferior, sympathetic trunk – pars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lubalis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>, lymphatic nodes of the abdominal cavity.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12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Anatomy of the spleen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Retroperitoneal space – anatomy of the kidneys, renal urinary ducts, ureter, suprarenal gland; abdominal aorta, v. cava inferior, sympathetic trunk – pars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lubalis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>, lymphatic nodes of the abdominal cavity.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13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The walls of the pelvic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Vasculature and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innervation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of the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palevic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pct"/>
            <w:vAlign w:val="center"/>
          </w:tcPr>
          <w:p w:rsidR="00440C68" w:rsidRPr="00807945" w:rsidRDefault="008F0D2C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13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The walls of the pelvic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Vasculature and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innervation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of the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palevic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  <w:lang/>
              </w:rPr>
            </w:pPr>
            <w:r w:rsidRPr="00807945">
              <w:rPr>
                <w:color w:val="000000" w:themeColor="text1"/>
                <w:lang/>
              </w:rPr>
              <w:lastRenderedPageBreak/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13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The walls of the pelvic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Vasculature and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innervation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of the 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palevic</w:t>
            </w:r>
            <w:proofErr w:type="spellEnd"/>
            <w:r>
              <w:rPr>
                <w:color w:val="000000" w:themeColor="text1"/>
                <w:sz w:val="22"/>
                <w:szCs w:val="22"/>
                <w:lang w:val="en-GB"/>
              </w:rPr>
              <w:t xml:space="preserve"> cavity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14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Internal female genital organs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External female genitals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Rectum.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</w:t>
            </w:r>
            <w:r w:rsidR="008F0D2C"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. Prof. dr Predrag Sazdanović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14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Internal female genital organs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External female genitals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Rectum.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14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Internal female genital organs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External female genitals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Rectum.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15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Urinary bladder and urethra. Internal male genital organs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External male genitals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</w:tc>
      </w:tr>
      <w:tr w:rsidR="00440C68" w:rsidRPr="008E70C0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15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Urinary bladder and urethra. Internal male genital organs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External male genitals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pct"/>
            <w:vMerge w:val="restart"/>
            <w:vAlign w:val="center"/>
          </w:tcPr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Prof.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dr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Ivana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Živanović-Mačužić</w:t>
            </w:r>
            <w:proofErr w:type="spellEnd"/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Prof. dr Maja Vulović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lastRenderedPageBreak/>
              <w:t>Assoc. Prof. dr Predrag Sazdanović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Ass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GB"/>
              </w:rPr>
              <w:t>oc</w:t>
            </w:r>
            <w:proofErr w:type="spellEnd"/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. Prof.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dr Dejan Jeremić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Asst. Prof. dr Miloš Stepović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br/>
              <w:t>Asst. Prof. dr Jovana Milosavljević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Kristijan Jovanović</w:t>
            </w:r>
          </w:p>
          <w:p w:rsidR="008F0D2C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Marija Kovačević Dimitrijević</w:t>
            </w:r>
          </w:p>
          <w:p w:rsidR="00440C68" w:rsidRPr="00807945" w:rsidRDefault="008F0D2C" w:rsidP="008F0D2C">
            <w:pPr>
              <w:spacing w:after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dr Ivona Marinković</w:t>
            </w: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  <w:r w:rsidRPr="00807945">
              <w:rPr>
                <w:color w:val="000000" w:themeColor="text1"/>
              </w:rPr>
              <w:t>15</w:t>
            </w:r>
          </w:p>
        </w:tc>
        <w:tc>
          <w:tcPr>
            <w:tcW w:w="46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222" w:type="pct"/>
            <w:vAlign w:val="center"/>
          </w:tcPr>
          <w:p w:rsidR="00440C68" w:rsidRPr="00807945" w:rsidRDefault="00440C68" w:rsidP="00440C68">
            <w:pPr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Urinary bladder and urethra. Internal male genital organs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en-GB"/>
              </w:rPr>
              <w:t>External male genitals</w:t>
            </w:r>
            <w:r w:rsidRPr="00807945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512" w:type="pct"/>
            <w:vMerge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440C68" w:rsidRPr="00807945" w:rsidTr="00807945">
        <w:trPr>
          <w:cantSplit/>
          <w:trHeight w:val="567"/>
        </w:trPr>
        <w:tc>
          <w:tcPr>
            <w:tcW w:w="375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426" w:type="pct"/>
            <w:vAlign w:val="center"/>
          </w:tcPr>
          <w:p w:rsidR="00440C68" w:rsidRPr="00807945" w:rsidRDefault="00440C68" w:rsidP="00440C68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vAlign w:val="center"/>
          </w:tcPr>
          <w:p w:rsidR="00440C68" w:rsidRDefault="00440C68" w:rsidP="00440C68">
            <w:pPr>
              <w:spacing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5593E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TEST BY MODULE</w:t>
            </w:r>
          </w:p>
        </w:tc>
        <w:tc>
          <w:tcPr>
            <w:tcW w:w="2222" w:type="pct"/>
            <w:vAlign w:val="center"/>
          </w:tcPr>
          <w:p w:rsidR="00440C68" w:rsidRDefault="00440C68" w:rsidP="00440C68">
            <w:pPr>
              <w:spacing w:after="0"/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B5593E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TEST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– MODULE 2</w:t>
            </w:r>
          </w:p>
        </w:tc>
        <w:tc>
          <w:tcPr>
            <w:tcW w:w="1512" w:type="pct"/>
            <w:vAlign w:val="center"/>
          </w:tcPr>
          <w:p w:rsidR="00440C68" w:rsidRPr="00807945" w:rsidRDefault="00440C68" w:rsidP="00440C68">
            <w:pPr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F67B1" w:rsidRPr="00807945" w:rsidRDefault="007F67B1" w:rsidP="00AB15DE">
      <w:pPr>
        <w:spacing w:after="0" w:line="240" w:lineRule="auto"/>
        <w:rPr>
          <w:color w:val="000000" w:themeColor="text1"/>
        </w:rPr>
        <w:sectPr w:rsidR="007F67B1" w:rsidRPr="00807945" w:rsidSect="00AF46AE">
          <w:pgSz w:w="16840" w:h="11907" w:orient="landscape"/>
          <w:pgMar w:top="1134" w:right="567" w:bottom="1134" w:left="567" w:header="510" w:footer="510" w:gutter="0"/>
          <w:cols w:space="720"/>
          <w:docGrid w:linePitch="360"/>
        </w:sectPr>
      </w:pPr>
    </w:p>
    <w:p w:rsidR="00CB7DAA" w:rsidRPr="000950B0" w:rsidRDefault="008067CE" w:rsidP="00CB7DAA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</w:rPr>
        <w:lastRenderedPageBreak/>
        <w:t>ANATOMY 1</w:t>
      </w:r>
    </w:p>
    <w:p w:rsidR="00CB7DAA" w:rsidRPr="00236255" w:rsidRDefault="008067CE" w:rsidP="00236255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QUESTIONS FOR ORAL EXAM</w:t>
      </w:r>
    </w:p>
    <w:p w:rsidR="00CB7DAA" w:rsidRPr="00CB7DAA" w:rsidRDefault="00CB7DAA" w:rsidP="00CB7DAA">
      <w:pPr>
        <w:rPr>
          <w:color w:val="FF0000"/>
          <w:sz w:val="22"/>
          <w:szCs w:val="22"/>
        </w:rPr>
      </w:pPr>
    </w:p>
    <w:p w:rsidR="00CB7DAA" w:rsidRPr="000950B0" w:rsidRDefault="008067CE" w:rsidP="00CB7D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ANATOMY OF UPPER LIMB</w:t>
      </w:r>
    </w:p>
    <w:p w:rsidR="00CB7DAA" w:rsidRPr="000950B0" w:rsidRDefault="00CB7DAA" w:rsidP="00CB7DAA">
      <w:pPr>
        <w:jc w:val="center"/>
        <w:rPr>
          <w:sz w:val="22"/>
          <w:szCs w:val="22"/>
        </w:rPr>
      </w:pPr>
    </w:p>
    <w:p w:rsidR="00CB7DAA" w:rsidRPr="000950B0" w:rsidRDefault="00CB7DAA" w:rsidP="00CB7DAA">
      <w:pPr>
        <w:numPr>
          <w:ilvl w:val="0"/>
          <w:numId w:val="2"/>
        </w:numPr>
        <w:spacing w:after="0" w:line="240" w:lineRule="auto"/>
        <w:rPr>
          <w:sz w:val="22"/>
          <w:szCs w:val="22"/>
        </w:rPr>
        <w:sectPr w:rsidR="00CB7DAA" w:rsidRPr="000950B0"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:rsidR="00CB7DAA" w:rsidRPr="000950B0" w:rsidRDefault="00CB7DAA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lastRenderedPageBreak/>
        <w:t>Clavicula</w:t>
      </w:r>
    </w:p>
    <w:p w:rsidR="00CB7DAA" w:rsidRPr="000950B0" w:rsidRDefault="00CB7DAA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>Scapula</w:t>
      </w:r>
    </w:p>
    <w:p w:rsidR="00CB7DAA" w:rsidRPr="000950B0" w:rsidRDefault="00CB7DAA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>Humerus</w:t>
      </w:r>
    </w:p>
    <w:p w:rsidR="00CB7DAA" w:rsidRPr="000950B0" w:rsidRDefault="00CB7DAA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>Radius</w:t>
      </w:r>
    </w:p>
    <w:p w:rsidR="00CB7DAA" w:rsidRPr="000950B0" w:rsidRDefault="00CB7DAA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>Ulna</w:t>
      </w:r>
    </w:p>
    <w:p w:rsidR="00CB7DAA" w:rsidRPr="000950B0" w:rsidRDefault="008067CE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Carpal bones</w:t>
      </w:r>
    </w:p>
    <w:p w:rsidR="00CB7DAA" w:rsidRPr="000950B0" w:rsidRDefault="008067CE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Metacarpal bones</w:t>
      </w:r>
    </w:p>
    <w:p w:rsidR="00CB7DAA" w:rsidRPr="000950B0" w:rsidRDefault="008067CE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</w:rPr>
        <w:t>Bones of the fingers</w:t>
      </w:r>
    </w:p>
    <w:p w:rsidR="00CB7DAA" w:rsidRPr="000950B0" w:rsidRDefault="008067CE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en-GB"/>
        </w:rPr>
        <w:t>Acromioclavicular</w:t>
      </w:r>
      <w:proofErr w:type="spellEnd"/>
      <w:r>
        <w:rPr>
          <w:sz w:val="22"/>
          <w:szCs w:val="22"/>
          <w:lang w:val="en-GB"/>
        </w:rPr>
        <w:t xml:space="preserve"> j</w:t>
      </w:r>
      <w:r w:rsidR="00083D0C">
        <w:rPr>
          <w:sz w:val="22"/>
          <w:szCs w:val="22"/>
          <w:lang w:val="en-GB"/>
        </w:rPr>
        <w:t xml:space="preserve">oint </w:t>
      </w:r>
      <w:r>
        <w:rPr>
          <w:sz w:val="22"/>
          <w:szCs w:val="22"/>
          <w:lang w:val="en-GB"/>
        </w:rPr>
        <w:t>(</w:t>
      </w:r>
      <w:proofErr w:type="spellStart"/>
      <w:r w:rsidR="00CB7DAA" w:rsidRPr="000950B0">
        <w:rPr>
          <w:sz w:val="22"/>
          <w:szCs w:val="22"/>
          <w:lang w:val="en-GB"/>
        </w:rPr>
        <w:t>Art.acromioclavicularis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8067CE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Sternoclavicular join</w:t>
      </w:r>
      <w:r w:rsidR="00083D0C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(</w:t>
      </w:r>
      <w:r w:rsidR="00CB7DAA" w:rsidRPr="000950B0">
        <w:rPr>
          <w:sz w:val="22"/>
          <w:szCs w:val="22"/>
          <w:lang w:val="en-GB"/>
        </w:rPr>
        <w:t xml:space="preserve">Art. </w:t>
      </w:r>
      <w:proofErr w:type="spellStart"/>
      <w:r w:rsidR="00CB7DAA" w:rsidRPr="000950B0">
        <w:rPr>
          <w:sz w:val="22"/>
          <w:szCs w:val="22"/>
          <w:lang w:val="en-GB"/>
        </w:rPr>
        <w:t>sternoclavicularis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8067CE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Shoulder joint (</w:t>
      </w:r>
      <w:r w:rsidR="00CB7DAA" w:rsidRPr="000950B0">
        <w:rPr>
          <w:sz w:val="22"/>
          <w:szCs w:val="22"/>
          <w:lang w:val="en-GB"/>
        </w:rPr>
        <w:t>Art. humeri</w:t>
      </w:r>
      <w:r>
        <w:rPr>
          <w:sz w:val="22"/>
          <w:szCs w:val="22"/>
          <w:lang w:val="en-GB"/>
        </w:rPr>
        <w:t>)</w:t>
      </w:r>
    </w:p>
    <w:p w:rsidR="00CB7DAA" w:rsidRPr="000950B0" w:rsidRDefault="008067CE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Elbow joint (</w:t>
      </w:r>
      <w:r w:rsidR="00CB7DAA" w:rsidRPr="000950B0">
        <w:rPr>
          <w:sz w:val="22"/>
          <w:szCs w:val="22"/>
          <w:lang w:val="en-GB"/>
        </w:rPr>
        <w:t>Art. cubiti</w:t>
      </w:r>
      <w:r>
        <w:rPr>
          <w:sz w:val="22"/>
          <w:szCs w:val="22"/>
          <w:lang w:val="en-GB"/>
        </w:rPr>
        <w:t>)</w:t>
      </w:r>
    </w:p>
    <w:p w:rsidR="00CB7DAA" w:rsidRPr="000950B0" w:rsidRDefault="008067CE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Wrist joint (</w:t>
      </w:r>
      <w:r w:rsidR="00CB7DAA" w:rsidRPr="000950B0">
        <w:rPr>
          <w:sz w:val="22"/>
          <w:szCs w:val="22"/>
          <w:lang w:val="en-GB"/>
        </w:rPr>
        <w:t>Art. radiocarpea</w:t>
      </w:r>
      <w:r>
        <w:rPr>
          <w:sz w:val="22"/>
          <w:szCs w:val="22"/>
          <w:lang w:val="en-GB"/>
        </w:rPr>
        <w:t>)</w:t>
      </w:r>
    </w:p>
    <w:p w:rsidR="00CB7DAA" w:rsidRPr="000950B0" w:rsidRDefault="008067CE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Joints of the hand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Muscles of shoulder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Muscles of arm (anterior compartment)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Muscles of arm (posterior compartment)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 xml:space="preserve">Axillar </w:t>
      </w:r>
      <w:proofErr w:type="spellStart"/>
      <w:r>
        <w:rPr>
          <w:sz w:val="22"/>
          <w:szCs w:val="22"/>
        </w:rPr>
        <w:t>fossa</w:t>
      </w:r>
      <w:proofErr w:type="spellEnd"/>
      <w:r>
        <w:rPr>
          <w:sz w:val="22"/>
          <w:szCs w:val="22"/>
        </w:rPr>
        <w:t xml:space="preserve"> (walls and </w:t>
      </w:r>
      <w:proofErr w:type="spellStart"/>
      <w:r>
        <w:rPr>
          <w:sz w:val="22"/>
          <w:szCs w:val="22"/>
        </w:rPr>
        <w:t>conetent</w:t>
      </w:r>
      <w:proofErr w:type="spellEnd"/>
      <w:r>
        <w:rPr>
          <w:sz w:val="22"/>
          <w:szCs w:val="22"/>
        </w:rPr>
        <w:t>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 xml:space="preserve">Cubital </w:t>
      </w:r>
      <w:proofErr w:type="spellStart"/>
      <w:r>
        <w:rPr>
          <w:sz w:val="22"/>
          <w:szCs w:val="22"/>
        </w:rPr>
        <w:t>fossa</w:t>
      </w:r>
      <w:proofErr w:type="spellEnd"/>
      <w:r>
        <w:rPr>
          <w:sz w:val="22"/>
          <w:szCs w:val="22"/>
        </w:rPr>
        <w:t xml:space="preserve"> (walls and </w:t>
      </w:r>
      <w:proofErr w:type="spellStart"/>
      <w:r>
        <w:rPr>
          <w:sz w:val="22"/>
          <w:szCs w:val="22"/>
        </w:rPr>
        <w:t>conetent</w:t>
      </w:r>
      <w:proofErr w:type="spellEnd"/>
      <w:r>
        <w:rPr>
          <w:sz w:val="22"/>
          <w:szCs w:val="22"/>
        </w:rPr>
        <w:t>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Muscles of forearm (anterior compartment)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Muscles of forearm (posterior compartment)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Muscles of the hand (thenar muscles)</w:t>
      </w:r>
    </w:p>
    <w:p w:rsidR="00CB7DAA" w:rsidRPr="00083D0C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Muscles of the hand (hypothenar muscles)</w:t>
      </w:r>
    </w:p>
    <w:p w:rsidR="00083D0C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Muscles of the hand (short muscles)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Carpal tunnel (</w:t>
      </w:r>
      <w:proofErr w:type="spellStart"/>
      <w:r>
        <w:rPr>
          <w:sz w:val="22"/>
          <w:szCs w:val="22"/>
          <w:lang w:val="en-GB"/>
        </w:rPr>
        <w:t>canalis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carpalis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Ulnar canal (</w:t>
      </w:r>
      <w:proofErr w:type="spellStart"/>
      <w:r>
        <w:rPr>
          <w:sz w:val="22"/>
          <w:szCs w:val="22"/>
          <w:lang w:val="en-GB"/>
        </w:rPr>
        <w:t>canalis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carpi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ulnaris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</w:rPr>
        <w:t>Axillar artery (a</w:t>
      </w:r>
      <w:r w:rsidR="00CB7DAA" w:rsidRPr="000950B0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</w:rPr>
        <w:t>a</w:t>
      </w:r>
      <w:r w:rsidR="00CB7DAA" w:rsidRPr="000950B0">
        <w:rPr>
          <w:sz w:val="22"/>
          <w:szCs w:val="22"/>
          <w:lang w:val="en-GB"/>
        </w:rPr>
        <w:t>x</w:t>
      </w:r>
      <w:proofErr w:type="spellStart"/>
      <w:r w:rsidR="00CB7DAA" w:rsidRPr="000950B0">
        <w:rPr>
          <w:sz w:val="22"/>
          <w:szCs w:val="22"/>
        </w:rPr>
        <w:t>illaris</w:t>
      </w:r>
      <w:proofErr w:type="spellEnd"/>
      <w:r>
        <w:rPr>
          <w:sz w:val="22"/>
          <w:szCs w:val="22"/>
        </w:rPr>
        <w:t>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pl-PL"/>
        </w:rPr>
        <w:t>Brachial artery (a</w:t>
      </w:r>
      <w:r w:rsidR="00CB7DAA" w:rsidRPr="000950B0">
        <w:rPr>
          <w:sz w:val="22"/>
          <w:szCs w:val="22"/>
          <w:lang w:val="pl-PL"/>
        </w:rPr>
        <w:t xml:space="preserve">. </w:t>
      </w:r>
      <w:r>
        <w:rPr>
          <w:sz w:val="22"/>
          <w:szCs w:val="22"/>
          <w:lang w:val="pl-PL"/>
        </w:rPr>
        <w:t>b</w:t>
      </w:r>
      <w:r w:rsidR="00CB7DAA" w:rsidRPr="000950B0">
        <w:rPr>
          <w:sz w:val="22"/>
          <w:szCs w:val="22"/>
          <w:lang w:val="pl-PL"/>
        </w:rPr>
        <w:t>rachialis</w:t>
      </w:r>
      <w:r>
        <w:rPr>
          <w:sz w:val="22"/>
          <w:szCs w:val="22"/>
          <w:lang w:val="pl-PL"/>
        </w:rPr>
        <w:t>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pl-PL"/>
        </w:rPr>
        <w:t>Ulnar artery (a</w:t>
      </w:r>
      <w:r w:rsidR="00CB7DAA" w:rsidRPr="000950B0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pl-PL"/>
        </w:rPr>
        <w:t>u</w:t>
      </w:r>
      <w:r w:rsidR="00CB7DAA" w:rsidRPr="000950B0">
        <w:rPr>
          <w:sz w:val="22"/>
          <w:szCs w:val="22"/>
          <w:lang w:val="pl-PL"/>
        </w:rPr>
        <w:t>lnaris</w:t>
      </w:r>
      <w:r>
        <w:rPr>
          <w:sz w:val="22"/>
          <w:szCs w:val="22"/>
          <w:lang w:val="pl-PL"/>
        </w:rPr>
        <w:t>)</w:t>
      </w:r>
    </w:p>
    <w:p w:rsidR="00CB7DAA" w:rsidRPr="000950B0" w:rsidRDefault="00083D0C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  <w:lang w:val="ru-RU"/>
        </w:rPr>
      </w:pPr>
      <w:r>
        <w:rPr>
          <w:sz w:val="22"/>
          <w:szCs w:val="22"/>
          <w:lang w:val="pl-PL"/>
        </w:rPr>
        <w:t>Radial artery (a</w:t>
      </w:r>
      <w:r w:rsidR="00CB7DAA" w:rsidRPr="000950B0">
        <w:rPr>
          <w:sz w:val="22"/>
          <w:szCs w:val="22"/>
          <w:lang w:val="pl-PL"/>
        </w:rPr>
        <w:t>.</w:t>
      </w:r>
      <w:r w:rsidR="00CB7DAA" w:rsidRPr="000950B0">
        <w:rPr>
          <w:sz w:val="22"/>
          <w:szCs w:val="22"/>
          <w:lang w:val="ru-RU"/>
        </w:rPr>
        <w:t xml:space="preserve"> </w:t>
      </w:r>
      <w:r w:rsidR="00CB7DAA" w:rsidRPr="000950B0">
        <w:rPr>
          <w:sz w:val="22"/>
          <w:szCs w:val="22"/>
          <w:lang w:val="pl-PL"/>
        </w:rPr>
        <w:t>radialis</w:t>
      </w:r>
      <w:r>
        <w:rPr>
          <w:sz w:val="22"/>
          <w:szCs w:val="22"/>
          <w:lang w:val="pl-PL"/>
        </w:rPr>
        <w:t>)</w:t>
      </w:r>
    </w:p>
    <w:p w:rsidR="00CB7DAA" w:rsidRPr="000950B0" w:rsidRDefault="00236255" w:rsidP="00083D0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 xml:space="preserve">Superficial palmar arch </w:t>
      </w:r>
      <w:r>
        <w:rPr>
          <w:sz w:val="22"/>
          <w:szCs w:val="22"/>
        </w:rPr>
        <w:br/>
        <w:t>(</w:t>
      </w:r>
      <w:r w:rsidR="00CB7DAA" w:rsidRPr="000950B0">
        <w:rPr>
          <w:sz w:val="22"/>
          <w:szCs w:val="22"/>
        </w:rPr>
        <w:t>Arcus palmaris superficialis</w:t>
      </w:r>
      <w:r>
        <w:rPr>
          <w:sz w:val="22"/>
          <w:szCs w:val="22"/>
        </w:rPr>
        <w:t>)</w:t>
      </w:r>
    </w:p>
    <w:p w:rsidR="00CB7DAA" w:rsidRPr="000950B0" w:rsidRDefault="00236255" w:rsidP="00083D0C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 xml:space="preserve">Deep palmar arch </w:t>
      </w:r>
      <w:r>
        <w:rPr>
          <w:sz w:val="22"/>
          <w:szCs w:val="22"/>
        </w:rPr>
        <w:br/>
        <w:t>(</w:t>
      </w:r>
      <w:proofErr w:type="spellStart"/>
      <w:r w:rsidR="00CB7DAA" w:rsidRPr="000950B0">
        <w:rPr>
          <w:sz w:val="22"/>
          <w:szCs w:val="22"/>
        </w:rPr>
        <w:t>Arcus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palmaris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profundus</w:t>
      </w:r>
      <w:proofErr w:type="spellEnd"/>
      <w:r>
        <w:rPr>
          <w:sz w:val="22"/>
          <w:szCs w:val="22"/>
        </w:rPr>
        <w:t>)</w:t>
      </w:r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lastRenderedPageBreak/>
        <w:t>Rete arteriosum humeri</w:t>
      </w:r>
      <w:r w:rsidR="00236255">
        <w:rPr>
          <w:sz w:val="22"/>
          <w:szCs w:val="22"/>
        </w:rPr>
        <w:t xml:space="preserve"> </w:t>
      </w:r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>Rete arteriosum cubiti</w:t>
      </w:r>
      <w:r w:rsidR="00236255">
        <w:rPr>
          <w:sz w:val="22"/>
          <w:szCs w:val="22"/>
        </w:rPr>
        <w:t xml:space="preserve"> (arterial anastomosis of elbow joint)</w:t>
      </w:r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  <w:lang w:val="en-GB"/>
        </w:rPr>
        <w:t>Rete carpi</w:t>
      </w:r>
      <w:r w:rsidR="00236255">
        <w:rPr>
          <w:sz w:val="22"/>
          <w:szCs w:val="22"/>
          <w:lang w:val="en-GB"/>
        </w:rPr>
        <w:t xml:space="preserve"> (</w:t>
      </w:r>
      <w:r w:rsidR="00236255">
        <w:rPr>
          <w:sz w:val="22"/>
          <w:szCs w:val="22"/>
        </w:rPr>
        <w:t>arterial anastomosis of wrist joint)</w:t>
      </w:r>
    </w:p>
    <w:p w:rsidR="00236255" w:rsidRDefault="00236255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proofErr w:type="spellStart"/>
      <w:r>
        <w:rPr>
          <w:sz w:val="22"/>
          <w:szCs w:val="22"/>
        </w:rPr>
        <w:t>Rete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scapule</w:t>
      </w:r>
      <w:proofErr w:type="spellEnd"/>
      <w:r>
        <w:rPr>
          <w:sz w:val="22"/>
          <w:szCs w:val="22"/>
        </w:rPr>
        <w:t xml:space="preserve"> et </w:t>
      </w:r>
      <w:proofErr w:type="spellStart"/>
      <w:r>
        <w:rPr>
          <w:sz w:val="22"/>
          <w:szCs w:val="22"/>
        </w:rPr>
        <w:t>acromiale</w:t>
      </w:r>
      <w:proofErr w:type="spellEnd"/>
      <w:r w:rsidRPr="000950B0">
        <w:rPr>
          <w:sz w:val="22"/>
          <w:szCs w:val="22"/>
        </w:rPr>
        <w:t xml:space="preserve"> </w:t>
      </w:r>
    </w:p>
    <w:p w:rsidR="00CB7DAA" w:rsidRPr="000950B0" w:rsidRDefault="00236255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Deep veins of upper limb</w:t>
      </w:r>
    </w:p>
    <w:p w:rsidR="00CB7DAA" w:rsidRPr="000950B0" w:rsidRDefault="00236255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Superficial veins of upper limb</w:t>
      </w:r>
    </w:p>
    <w:p w:rsidR="00CB7DAA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  <w:lang w:val="ru-RU"/>
        </w:rPr>
      </w:pPr>
      <w:r w:rsidRPr="000950B0">
        <w:rPr>
          <w:sz w:val="22"/>
          <w:szCs w:val="22"/>
          <w:lang w:val="pl-PL"/>
        </w:rPr>
        <w:t>Plexus</w:t>
      </w:r>
      <w:r w:rsidRPr="000950B0">
        <w:rPr>
          <w:sz w:val="22"/>
          <w:szCs w:val="22"/>
          <w:lang w:val="ru-RU"/>
        </w:rPr>
        <w:t xml:space="preserve"> </w:t>
      </w:r>
      <w:r w:rsidRPr="000950B0">
        <w:rPr>
          <w:sz w:val="22"/>
          <w:szCs w:val="22"/>
          <w:lang w:val="pl-PL"/>
        </w:rPr>
        <w:t>brachialis</w:t>
      </w:r>
    </w:p>
    <w:p w:rsidR="00571E69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  <w:lang w:val="ru-RU"/>
        </w:rPr>
      </w:pPr>
      <w:r w:rsidRPr="000950B0">
        <w:rPr>
          <w:sz w:val="22"/>
          <w:szCs w:val="22"/>
          <w:lang w:val="pl-PL"/>
        </w:rPr>
        <w:t>Plexus</w:t>
      </w:r>
      <w:r w:rsidRPr="000950B0">
        <w:rPr>
          <w:sz w:val="22"/>
          <w:szCs w:val="22"/>
          <w:lang w:val="ru-RU"/>
        </w:rPr>
        <w:t xml:space="preserve"> </w:t>
      </w:r>
      <w:r w:rsidRPr="000950B0">
        <w:rPr>
          <w:sz w:val="22"/>
          <w:szCs w:val="22"/>
          <w:lang w:val="pl-PL"/>
        </w:rPr>
        <w:t>brachialis</w:t>
      </w:r>
      <w:r>
        <w:rPr>
          <w:sz w:val="22"/>
          <w:szCs w:val="22"/>
          <w:lang w:val="pl-PL"/>
        </w:rPr>
        <w:t xml:space="preserve"> – side branches</w:t>
      </w:r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N</w:t>
      </w:r>
      <w:r w:rsidRPr="000950B0">
        <w:rPr>
          <w:sz w:val="22"/>
          <w:szCs w:val="22"/>
          <w:lang w:val="ru-RU"/>
        </w:rPr>
        <w:t xml:space="preserve">. </w:t>
      </w:r>
      <w:proofErr w:type="spellStart"/>
      <w:r w:rsidRPr="000950B0">
        <w:rPr>
          <w:sz w:val="22"/>
          <w:szCs w:val="22"/>
        </w:rPr>
        <w:t>musculocutaneus</w:t>
      </w:r>
      <w:proofErr w:type="spellEnd"/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N</w:t>
      </w:r>
      <w:r w:rsidRPr="000950B0">
        <w:rPr>
          <w:sz w:val="22"/>
          <w:szCs w:val="22"/>
          <w:lang w:val="ru-RU"/>
        </w:rPr>
        <w:t xml:space="preserve">. </w:t>
      </w:r>
      <w:proofErr w:type="spellStart"/>
      <w:r w:rsidRPr="000950B0">
        <w:rPr>
          <w:sz w:val="22"/>
          <w:szCs w:val="22"/>
        </w:rPr>
        <w:t>medianus</w:t>
      </w:r>
      <w:proofErr w:type="spellEnd"/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  <w:lang w:val="ru-RU"/>
        </w:rPr>
      </w:pPr>
      <w:r w:rsidRPr="000950B0">
        <w:rPr>
          <w:sz w:val="22"/>
          <w:szCs w:val="22"/>
          <w:lang w:val="pl-PL"/>
        </w:rPr>
        <w:t>N</w:t>
      </w:r>
      <w:r w:rsidRPr="000950B0">
        <w:rPr>
          <w:sz w:val="22"/>
          <w:szCs w:val="22"/>
          <w:lang w:val="ru-RU"/>
        </w:rPr>
        <w:t xml:space="preserve">. </w:t>
      </w:r>
      <w:r w:rsidRPr="000950B0">
        <w:rPr>
          <w:sz w:val="22"/>
          <w:szCs w:val="22"/>
          <w:lang w:val="pl-PL"/>
        </w:rPr>
        <w:t>ulnaris</w:t>
      </w:r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N</w:t>
      </w:r>
      <w:r w:rsidRPr="000950B0">
        <w:rPr>
          <w:sz w:val="22"/>
          <w:szCs w:val="22"/>
          <w:lang w:val="ru-RU"/>
        </w:rPr>
        <w:t xml:space="preserve">. </w:t>
      </w:r>
      <w:r w:rsidRPr="000950B0">
        <w:rPr>
          <w:sz w:val="22"/>
          <w:szCs w:val="22"/>
        </w:rPr>
        <w:t>radialis</w:t>
      </w:r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 xml:space="preserve">N. </w:t>
      </w:r>
      <w:proofErr w:type="spellStart"/>
      <w:r w:rsidRPr="000950B0">
        <w:rPr>
          <w:sz w:val="22"/>
          <w:szCs w:val="22"/>
        </w:rPr>
        <w:t>cutaneus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brachi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medialis</w:t>
      </w:r>
      <w:proofErr w:type="spellEnd"/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 xml:space="preserve">N. </w:t>
      </w:r>
      <w:proofErr w:type="spellStart"/>
      <w:r w:rsidRPr="000950B0">
        <w:rPr>
          <w:sz w:val="22"/>
          <w:szCs w:val="22"/>
        </w:rPr>
        <w:t>cutaneus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antebrachi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medialis</w:t>
      </w:r>
      <w:proofErr w:type="spellEnd"/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>N. axillaris</w:t>
      </w:r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>Fossa radialis</w:t>
      </w:r>
    </w:p>
    <w:p w:rsidR="00CB7DAA" w:rsidRPr="000950B0" w:rsidRDefault="00CB7DAA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 w:rsidRPr="000950B0">
        <w:rPr>
          <w:sz w:val="22"/>
          <w:szCs w:val="22"/>
        </w:rPr>
        <w:t>Sulcus pulsus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Vascularization of the arm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Innervation of the arm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Vascularization of the forearm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Innervation of the forearm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Vascularization of the dorsal hand region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Vascularization of the palmar hand region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Innervation of the dorsal hand region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Innervation of the palmar hand region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Anterior arm (</w:t>
      </w:r>
      <w:proofErr w:type="spellStart"/>
      <w:r w:rsidR="00CB7DAA" w:rsidRPr="000950B0">
        <w:rPr>
          <w:sz w:val="22"/>
          <w:szCs w:val="22"/>
        </w:rPr>
        <w:t>Regio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brachi</w:t>
      </w:r>
      <w:proofErr w:type="spellEnd"/>
      <w:r w:rsidR="00CB7DAA" w:rsidRPr="000950B0">
        <w:rPr>
          <w:sz w:val="22"/>
          <w:szCs w:val="22"/>
        </w:rPr>
        <w:t xml:space="preserve"> anterior</w:t>
      </w:r>
      <w:r>
        <w:rPr>
          <w:sz w:val="22"/>
          <w:szCs w:val="22"/>
        </w:rPr>
        <w:t>)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Posterior arm (</w:t>
      </w:r>
      <w:proofErr w:type="spellStart"/>
      <w:r w:rsidR="00CB7DAA" w:rsidRPr="000950B0">
        <w:rPr>
          <w:sz w:val="22"/>
          <w:szCs w:val="22"/>
        </w:rPr>
        <w:t>Regio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brachi</w:t>
      </w:r>
      <w:proofErr w:type="spellEnd"/>
      <w:r w:rsidR="00CB7DAA" w:rsidRPr="000950B0">
        <w:rPr>
          <w:sz w:val="22"/>
          <w:szCs w:val="22"/>
        </w:rPr>
        <w:t xml:space="preserve"> posterior</w:t>
      </w:r>
      <w:r>
        <w:rPr>
          <w:sz w:val="22"/>
          <w:szCs w:val="22"/>
        </w:rPr>
        <w:t>)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Anterior forearm</w:t>
      </w:r>
      <w:r w:rsidRPr="000950B0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 w:rsidR="00CB7DAA" w:rsidRPr="000950B0">
        <w:rPr>
          <w:sz w:val="22"/>
          <w:szCs w:val="22"/>
        </w:rPr>
        <w:t>Regio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antebrachi</w:t>
      </w:r>
      <w:proofErr w:type="spellEnd"/>
      <w:r w:rsidR="00CB7DAA" w:rsidRPr="000950B0">
        <w:rPr>
          <w:sz w:val="22"/>
          <w:szCs w:val="22"/>
        </w:rPr>
        <w:t xml:space="preserve"> anterior</w:t>
      </w:r>
      <w:r>
        <w:rPr>
          <w:sz w:val="22"/>
          <w:szCs w:val="22"/>
        </w:rPr>
        <w:t>)</w:t>
      </w:r>
    </w:p>
    <w:p w:rsidR="00CB7DAA" w:rsidRPr="000950B0" w:rsidRDefault="00571E69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Posterior forearm</w:t>
      </w:r>
      <w:r w:rsidRPr="000950B0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 w:rsidR="00CB7DAA" w:rsidRPr="000950B0">
        <w:rPr>
          <w:sz w:val="22"/>
          <w:szCs w:val="22"/>
        </w:rPr>
        <w:t>Regio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antebrachi</w:t>
      </w:r>
      <w:proofErr w:type="spellEnd"/>
      <w:r w:rsidR="00CB7DAA" w:rsidRPr="000950B0">
        <w:rPr>
          <w:sz w:val="22"/>
          <w:szCs w:val="22"/>
        </w:rPr>
        <w:t xml:space="preserve"> posterior</w:t>
      </w:r>
      <w:r>
        <w:rPr>
          <w:sz w:val="22"/>
          <w:szCs w:val="22"/>
        </w:rPr>
        <w:t>)</w:t>
      </w:r>
    </w:p>
    <w:p w:rsidR="00CB7DAA" w:rsidRPr="000950B0" w:rsidRDefault="00775003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  <w:lang w:val="en-GB"/>
        </w:rPr>
        <w:t>Anterior region of the wrist</w:t>
      </w:r>
    </w:p>
    <w:p w:rsidR="00CB7DAA" w:rsidRPr="000950B0" w:rsidRDefault="00775003" w:rsidP="00083D0C">
      <w:pPr>
        <w:numPr>
          <w:ilvl w:val="0"/>
          <w:numId w:val="2"/>
        </w:numPr>
        <w:spacing w:after="0"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  <w:lang w:val="en-GB"/>
        </w:rPr>
        <w:t>Posterior region of the wrist</w:t>
      </w:r>
    </w:p>
    <w:p w:rsidR="00CB7DAA" w:rsidRPr="000950B0" w:rsidRDefault="00CB7DAA" w:rsidP="008067CE">
      <w:pPr>
        <w:ind w:left="360" w:hanging="578"/>
        <w:rPr>
          <w:sz w:val="22"/>
          <w:szCs w:val="22"/>
        </w:rPr>
      </w:pPr>
    </w:p>
    <w:p w:rsidR="00CB7DAA" w:rsidRPr="000950B0" w:rsidRDefault="00CB7DAA" w:rsidP="00CB7DAA">
      <w:pPr>
        <w:rPr>
          <w:sz w:val="22"/>
          <w:szCs w:val="22"/>
        </w:rPr>
        <w:sectPr w:rsidR="00CB7DAA" w:rsidRPr="000950B0" w:rsidSect="007D2A31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:rsidR="00CB7DAA" w:rsidRPr="000950B0" w:rsidRDefault="00CB7DAA" w:rsidP="00CB7DAA">
      <w:pPr>
        <w:rPr>
          <w:b/>
          <w:sz w:val="22"/>
          <w:szCs w:val="22"/>
        </w:rPr>
      </w:pPr>
      <w:r w:rsidRPr="000950B0">
        <w:rPr>
          <w:b/>
          <w:sz w:val="22"/>
          <w:szCs w:val="22"/>
        </w:rPr>
        <w:lastRenderedPageBreak/>
        <w:br w:type="page"/>
      </w:r>
    </w:p>
    <w:p w:rsidR="00CB7DAA" w:rsidRPr="00775003" w:rsidRDefault="00775003" w:rsidP="00775003">
      <w:pPr>
        <w:ind w:left="360"/>
        <w:jc w:val="center"/>
        <w:rPr>
          <w:b/>
          <w:sz w:val="22"/>
          <w:szCs w:val="22"/>
        </w:rPr>
        <w:sectPr w:rsidR="00CB7DAA" w:rsidRPr="00775003" w:rsidSect="007D2A3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sz w:val="22"/>
          <w:szCs w:val="22"/>
        </w:rPr>
        <w:lastRenderedPageBreak/>
        <w:t>ANATOMY OF LOWER LIMB</w:t>
      </w:r>
    </w:p>
    <w:p w:rsidR="00CB7DAA" w:rsidRPr="000950B0" w:rsidRDefault="00FA7616" w:rsidP="00DF1E9D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right="-897" w:hanging="1287"/>
        <w:rPr>
          <w:sz w:val="22"/>
          <w:szCs w:val="22"/>
        </w:rPr>
      </w:pPr>
      <w:r>
        <w:rPr>
          <w:sz w:val="22"/>
          <w:szCs w:val="22"/>
        </w:rPr>
        <w:lastRenderedPageBreak/>
        <w:t>Hip bone (</w:t>
      </w:r>
      <w:proofErr w:type="spellStart"/>
      <w:r>
        <w:rPr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coxae</w:t>
      </w:r>
      <w:proofErr w:type="spellEnd"/>
      <w:r>
        <w:rPr>
          <w:sz w:val="22"/>
          <w:szCs w:val="22"/>
        </w:rPr>
        <w:t>) – parts</w:t>
      </w:r>
    </w:p>
    <w:p w:rsidR="00CB7DAA" w:rsidRPr="000950B0" w:rsidRDefault="00FA7616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pl-PL"/>
        </w:rPr>
      </w:pPr>
      <w:r>
        <w:rPr>
          <w:sz w:val="22"/>
          <w:szCs w:val="22"/>
        </w:rPr>
        <w:t>Hip bone (</w:t>
      </w:r>
      <w:proofErr w:type="spellStart"/>
      <w:r>
        <w:rPr>
          <w:sz w:val="22"/>
          <w:szCs w:val="22"/>
        </w:rPr>
        <w:t>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coxae</w:t>
      </w:r>
      <w:proofErr w:type="spellEnd"/>
      <w:r>
        <w:rPr>
          <w:sz w:val="22"/>
          <w:szCs w:val="22"/>
        </w:rPr>
        <w:t>) – surfaces and borders</w:t>
      </w:r>
    </w:p>
    <w:p w:rsidR="00CB7DAA" w:rsidRPr="000950B0" w:rsidRDefault="00FA7616" w:rsidP="00FA7616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/>
        </w:rPr>
      </w:pPr>
      <w:r>
        <w:rPr>
          <w:sz w:val="22"/>
          <w:szCs w:val="22"/>
          <w:lang w:val="en-GB"/>
        </w:rPr>
        <w:t xml:space="preserve">Great and lesser </w:t>
      </w:r>
      <w:proofErr w:type="spellStart"/>
      <w:r>
        <w:rPr>
          <w:sz w:val="22"/>
          <w:szCs w:val="22"/>
          <w:lang w:val="en-GB"/>
        </w:rPr>
        <w:t>schiatic</w:t>
      </w:r>
      <w:proofErr w:type="spellEnd"/>
      <w:r>
        <w:rPr>
          <w:sz w:val="22"/>
          <w:szCs w:val="22"/>
          <w:lang w:val="en-GB"/>
        </w:rPr>
        <w:t xml:space="preserve"> foramen</w:t>
      </w:r>
      <w:r>
        <w:rPr>
          <w:sz w:val="22"/>
          <w:szCs w:val="22"/>
          <w:lang w:val="en-GB"/>
        </w:rPr>
        <w:br/>
        <w:t>(</w:t>
      </w:r>
      <w:r w:rsidR="00CB7DAA" w:rsidRPr="000950B0">
        <w:rPr>
          <w:sz w:val="22"/>
          <w:szCs w:val="22"/>
          <w:lang w:val="en-GB"/>
        </w:rPr>
        <w:t xml:space="preserve">Foramen </w:t>
      </w:r>
      <w:proofErr w:type="spellStart"/>
      <w:r w:rsidR="00CB7DAA" w:rsidRPr="000950B0">
        <w:rPr>
          <w:sz w:val="22"/>
          <w:szCs w:val="22"/>
          <w:lang w:val="en-GB"/>
        </w:rPr>
        <w:t>ischiadicum</w:t>
      </w:r>
      <w:proofErr w:type="spellEnd"/>
      <w:r w:rsidR="00CB7DAA" w:rsidRPr="000950B0">
        <w:rPr>
          <w:sz w:val="22"/>
          <w:szCs w:val="22"/>
          <w:lang w:val="en-GB"/>
        </w:rPr>
        <w:t xml:space="preserve"> majus et minus</w:t>
      </w:r>
      <w:r>
        <w:rPr>
          <w:sz w:val="22"/>
          <w:szCs w:val="22"/>
          <w:lang w:val="en-GB"/>
        </w:rPr>
        <w:t>)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Femur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  <w:lang w:val="en-GB"/>
        </w:rPr>
        <w:t>Patella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Tibia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Fibula</w:t>
      </w:r>
    </w:p>
    <w:p w:rsidR="00CB7DAA" w:rsidRPr="000950B0" w:rsidRDefault="00FA7616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Tarsal bones (o</w:t>
      </w:r>
      <w:r w:rsidR="00CB7DAA" w:rsidRPr="000950B0">
        <w:rPr>
          <w:sz w:val="22"/>
          <w:szCs w:val="22"/>
        </w:rPr>
        <w:t>ssa tarsi</w:t>
      </w:r>
      <w:r>
        <w:rPr>
          <w:sz w:val="22"/>
          <w:szCs w:val="22"/>
        </w:rPr>
        <w:t>)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Talus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Calcaneus</w:t>
      </w:r>
    </w:p>
    <w:p w:rsidR="00CB7DAA" w:rsidRPr="000950B0" w:rsidRDefault="00FA7616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Metatarsal bones (o</w:t>
      </w:r>
      <w:r w:rsidR="00CB7DAA" w:rsidRPr="000950B0">
        <w:rPr>
          <w:sz w:val="22"/>
          <w:szCs w:val="22"/>
        </w:rPr>
        <w:t>ssa metatarsi</w:t>
      </w:r>
      <w:r>
        <w:rPr>
          <w:sz w:val="22"/>
          <w:szCs w:val="22"/>
        </w:rPr>
        <w:t>)</w:t>
      </w:r>
    </w:p>
    <w:p w:rsidR="00CB7DAA" w:rsidRPr="000950B0" w:rsidRDefault="00FA7616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Bones of the foot toes</w:t>
      </w:r>
    </w:p>
    <w:p w:rsidR="00CB7DAA" w:rsidRPr="000950B0" w:rsidRDefault="00FA7616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Hip joint (</w:t>
      </w:r>
      <w:r w:rsidR="00CB7DAA" w:rsidRPr="000950B0">
        <w:rPr>
          <w:sz w:val="22"/>
          <w:szCs w:val="22"/>
          <w:lang w:val="en-GB"/>
        </w:rPr>
        <w:t>Articulatio coxae</w:t>
      </w:r>
      <w:r>
        <w:rPr>
          <w:sz w:val="22"/>
          <w:szCs w:val="22"/>
          <w:lang w:val="en-GB"/>
        </w:rPr>
        <w:t>)</w:t>
      </w:r>
    </w:p>
    <w:p w:rsidR="00CB7DAA" w:rsidRPr="000950B0" w:rsidRDefault="00FA7616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Knee joint (</w:t>
      </w:r>
      <w:proofErr w:type="spellStart"/>
      <w:r w:rsidR="00CB7DAA" w:rsidRPr="000950B0">
        <w:rPr>
          <w:sz w:val="22"/>
          <w:szCs w:val="22"/>
          <w:lang w:val="en-GB"/>
        </w:rPr>
        <w:t>Artculatio</w:t>
      </w:r>
      <w:proofErr w:type="spellEnd"/>
      <w:r w:rsidR="00CB7DAA" w:rsidRPr="000950B0">
        <w:rPr>
          <w:sz w:val="22"/>
          <w:szCs w:val="22"/>
          <w:lang w:val="en-GB"/>
        </w:rPr>
        <w:t xml:space="preserve"> genus</w:t>
      </w:r>
      <w:r>
        <w:rPr>
          <w:sz w:val="22"/>
          <w:szCs w:val="22"/>
          <w:lang w:val="en-GB"/>
        </w:rPr>
        <w:t>)</w:t>
      </w:r>
    </w:p>
    <w:p w:rsidR="00CB7DAA" w:rsidRPr="000950B0" w:rsidRDefault="00FA7616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 xml:space="preserve">Joints of the </w:t>
      </w:r>
      <w:r w:rsidR="00EF534A">
        <w:rPr>
          <w:sz w:val="22"/>
          <w:szCs w:val="22"/>
          <w:lang w:val="en-GB"/>
        </w:rPr>
        <w:t>bones of the leg</w:t>
      </w:r>
    </w:p>
    <w:p w:rsidR="00CB7DAA" w:rsidRPr="000950B0" w:rsidRDefault="00EF534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Ankle joint (</w:t>
      </w:r>
      <w:proofErr w:type="spellStart"/>
      <w:r>
        <w:rPr>
          <w:sz w:val="22"/>
          <w:szCs w:val="22"/>
          <w:lang w:val="en-GB"/>
        </w:rPr>
        <w:t>Articulatio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talocruralis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EF534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Lower ankle joint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0950B0">
        <w:rPr>
          <w:sz w:val="22"/>
          <w:szCs w:val="22"/>
          <w:lang w:val="en-GB"/>
        </w:rPr>
        <w:t xml:space="preserve">Articulatio tarsi </w:t>
      </w:r>
      <w:proofErr w:type="spellStart"/>
      <w:r w:rsidRPr="000950B0">
        <w:rPr>
          <w:sz w:val="22"/>
          <w:szCs w:val="22"/>
          <w:lang w:val="en-GB"/>
        </w:rPr>
        <w:t>transversa</w:t>
      </w:r>
      <w:proofErr w:type="spellEnd"/>
      <w:r w:rsidRPr="000950B0">
        <w:rPr>
          <w:sz w:val="22"/>
          <w:szCs w:val="22"/>
          <w:lang w:val="en-GB"/>
        </w:rPr>
        <w:t xml:space="preserve"> – </w:t>
      </w:r>
      <w:proofErr w:type="spellStart"/>
      <w:r w:rsidRPr="000950B0">
        <w:rPr>
          <w:sz w:val="22"/>
          <w:szCs w:val="22"/>
          <w:lang w:val="en-GB"/>
        </w:rPr>
        <w:t>Choparti</w:t>
      </w:r>
      <w:proofErr w:type="spellEnd"/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proofErr w:type="spellStart"/>
      <w:r w:rsidRPr="000950B0">
        <w:rPr>
          <w:sz w:val="22"/>
          <w:szCs w:val="22"/>
          <w:lang w:val="en-GB"/>
        </w:rPr>
        <w:t>Articulationes</w:t>
      </w:r>
      <w:proofErr w:type="spellEnd"/>
      <w:r w:rsidRPr="000950B0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  <w:lang w:val="en-GB"/>
        </w:rPr>
        <w:t>tarsometatarseae</w:t>
      </w:r>
      <w:proofErr w:type="spellEnd"/>
      <w:r w:rsidRPr="000950B0">
        <w:rPr>
          <w:sz w:val="22"/>
          <w:szCs w:val="22"/>
          <w:lang w:val="en-GB"/>
        </w:rPr>
        <w:t xml:space="preserve"> - </w:t>
      </w:r>
      <w:proofErr w:type="spellStart"/>
      <w:r w:rsidRPr="000950B0">
        <w:rPr>
          <w:sz w:val="22"/>
          <w:szCs w:val="22"/>
          <w:lang w:val="en-GB"/>
        </w:rPr>
        <w:t>Lisfranci</w:t>
      </w:r>
      <w:proofErr w:type="spellEnd"/>
    </w:p>
    <w:p w:rsidR="00CB7DAA" w:rsidRPr="000950B0" w:rsidRDefault="00EF534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Muscles of the gluteal region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Muscles of thigh (anterior group)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Muscles of thigh (medial group)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Muscles of thigh (posterior group)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Femoral triangle (Scarpa) – walls and content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 xml:space="preserve">Retro-inguinal space (hiatus </w:t>
      </w:r>
      <w:proofErr w:type="spellStart"/>
      <w:r>
        <w:rPr>
          <w:sz w:val="22"/>
          <w:szCs w:val="22"/>
          <w:lang w:val="en-GB"/>
        </w:rPr>
        <w:t>subinguinalis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Muscles of leg (anterior compartment)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Muscles of leg (posterior compartment)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Muscles of leg (lateral compartment)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proofErr w:type="spellStart"/>
      <w:r w:rsidRPr="000950B0">
        <w:rPr>
          <w:sz w:val="22"/>
          <w:szCs w:val="22"/>
        </w:rPr>
        <w:t>Fossa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poplitea</w:t>
      </w:r>
      <w:proofErr w:type="spellEnd"/>
      <w:r w:rsidR="00143B9A">
        <w:rPr>
          <w:sz w:val="22"/>
          <w:szCs w:val="22"/>
        </w:rPr>
        <w:t xml:space="preserve"> – walls and content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Muscles of the foot (dorsal group)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Muscles of the foot (plantar group)</w:t>
      </w:r>
    </w:p>
    <w:p w:rsidR="00CB7DAA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Adductor canal (</w:t>
      </w:r>
      <w:proofErr w:type="spellStart"/>
      <w:r w:rsidR="00CB7DAA" w:rsidRPr="000950B0">
        <w:rPr>
          <w:sz w:val="22"/>
          <w:szCs w:val="22"/>
        </w:rPr>
        <w:t>Canalis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adductorius</w:t>
      </w:r>
      <w:proofErr w:type="spellEnd"/>
      <w:r w:rsidR="00CB7DAA" w:rsidRPr="000950B0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Hunteri</w:t>
      </w:r>
      <w:proofErr w:type="spellEnd"/>
      <w:r>
        <w:rPr>
          <w:sz w:val="22"/>
          <w:szCs w:val="22"/>
        </w:rPr>
        <w:t>)</w:t>
      </w:r>
    </w:p>
    <w:p w:rsidR="006D6DFA" w:rsidRPr="000950B0" w:rsidRDefault="006D6DF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Gluteal region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Anterior thigh region (Regio femoris anterior)</w:t>
      </w:r>
    </w:p>
    <w:p w:rsidR="00CB7DAA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Posterior thigh region (Regio femoris posterior)</w:t>
      </w:r>
    </w:p>
    <w:p w:rsidR="00143B9A" w:rsidRPr="00143B9A" w:rsidRDefault="00143B9A" w:rsidP="00143B9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Medial thigh region (Regio femoris posterior)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Knee region</w:t>
      </w:r>
    </w:p>
    <w:p w:rsidR="00CB7DA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Anterior leg region (Regio cruris anterior)</w:t>
      </w:r>
    </w:p>
    <w:p w:rsidR="00CB7DAA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Posterior leg region (Regio cruris posterior)</w:t>
      </w:r>
    </w:p>
    <w:p w:rsidR="00143B9A" w:rsidRPr="000950B0" w:rsidRDefault="00143B9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Lateral leg region (Regio cruris lateralis)</w:t>
      </w:r>
    </w:p>
    <w:p w:rsidR="00CB7DAA" w:rsidRPr="006D6DFA" w:rsidRDefault="00143B9A" w:rsidP="006D6DF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Tarsal canal (</w:t>
      </w:r>
      <w:r w:rsidR="00CB7DAA" w:rsidRPr="000950B0">
        <w:rPr>
          <w:sz w:val="22"/>
          <w:szCs w:val="22"/>
        </w:rPr>
        <w:t>Canalis tarsalis</w:t>
      </w:r>
      <w:r>
        <w:rPr>
          <w:sz w:val="22"/>
          <w:szCs w:val="22"/>
        </w:rPr>
        <w:t>)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A</w:t>
      </w:r>
      <w:r w:rsidRPr="000950B0">
        <w:rPr>
          <w:sz w:val="22"/>
          <w:szCs w:val="22"/>
          <w:lang w:val="ru-RU"/>
        </w:rPr>
        <w:t>.</w:t>
      </w:r>
      <w:r w:rsidR="006D6DFA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</w:rPr>
        <w:t>iliaca</w:t>
      </w:r>
      <w:proofErr w:type="spellEnd"/>
      <w:r w:rsidRPr="000950B0">
        <w:rPr>
          <w:sz w:val="22"/>
          <w:szCs w:val="22"/>
          <w:lang w:val="ru-RU"/>
        </w:rPr>
        <w:t xml:space="preserve"> </w:t>
      </w:r>
      <w:proofErr w:type="spellStart"/>
      <w:r w:rsidRPr="000950B0">
        <w:rPr>
          <w:sz w:val="22"/>
          <w:szCs w:val="22"/>
        </w:rPr>
        <w:t>interna</w:t>
      </w:r>
      <w:proofErr w:type="spellEnd"/>
      <w:r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branches for the vascularization of the lower limb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0950B0">
        <w:rPr>
          <w:sz w:val="22"/>
          <w:szCs w:val="22"/>
          <w:lang w:val="pl-PL"/>
        </w:rPr>
        <w:t>A</w:t>
      </w:r>
      <w:r w:rsidRPr="000950B0">
        <w:rPr>
          <w:sz w:val="22"/>
          <w:szCs w:val="22"/>
          <w:lang w:val="ru-RU"/>
        </w:rPr>
        <w:t>.</w:t>
      </w:r>
      <w:r w:rsidRPr="000950B0">
        <w:rPr>
          <w:sz w:val="22"/>
          <w:szCs w:val="22"/>
          <w:lang w:val="pl-PL"/>
        </w:rPr>
        <w:t>femoralis</w:t>
      </w:r>
      <w:r w:rsidR="006D6DFA">
        <w:rPr>
          <w:sz w:val="22"/>
          <w:szCs w:val="22"/>
          <w:lang w:val="en-GB"/>
        </w:rPr>
        <w:t xml:space="preserve"> - course</w:t>
      </w:r>
      <w:r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relations</w:t>
      </w:r>
      <w:r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side and terminal branches</w:t>
      </w:r>
    </w:p>
    <w:p w:rsidR="00CB7DAA" w:rsidRPr="000950B0" w:rsidRDefault="00CB7DAA" w:rsidP="00CB7DAA">
      <w:pPr>
        <w:numPr>
          <w:ilvl w:val="0"/>
          <w:numId w:val="3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0950B0">
        <w:rPr>
          <w:sz w:val="22"/>
          <w:szCs w:val="22"/>
          <w:lang w:val="en-GB"/>
        </w:rPr>
        <w:t>A. profunda femoris</w:t>
      </w:r>
      <w:r w:rsidR="006D6DFA">
        <w:rPr>
          <w:sz w:val="22"/>
          <w:szCs w:val="22"/>
          <w:lang w:val="en-GB"/>
        </w:rPr>
        <w:t xml:space="preserve"> - course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relations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side and terminal branches</w:t>
      </w:r>
    </w:p>
    <w:p w:rsidR="00CB7DAA" w:rsidRPr="000950B0" w:rsidRDefault="006D6DFA" w:rsidP="00DF1E9D">
      <w:pPr>
        <w:numPr>
          <w:ilvl w:val="0"/>
          <w:numId w:val="3"/>
        </w:numPr>
        <w:tabs>
          <w:tab w:val="clear" w:pos="720"/>
          <w:tab w:val="num" w:pos="709"/>
        </w:tabs>
        <w:spacing w:after="0" w:line="240" w:lineRule="auto"/>
        <w:ind w:left="709" w:hanging="425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lastRenderedPageBreak/>
        <w:t>A</w:t>
      </w:r>
      <w:r w:rsidR="00CB7DAA" w:rsidRPr="000950B0">
        <w:rPr>
          <w:sz w:val="22"/>
          <w:szCs w:val="22"/>
          <w:lang w:val="ru-RU"/>
        </w:rPr>
        <w:t>.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pl-PL"/>
        </w:rPr>
        <w:t>p</w:t>
      </w:r>
      <w:r w:rsidR="00CB7DAA" w:rsidRPr="000950B0">
        <w:rPr>
          <w:sz w:val="22"/>
          <w:szCs w:val="22"/>
          <w:lang w:val="pl-PL"/>
        </w:rPr>
        <w:t>oplitea</w:t>
      </w:r>
      <w:r>
        <w:rPr>
          <w:sz w:val="22"/>
          <w:szCs w:val="22"/>
          <w:lang w:val="en-GB"/>
        </w:rPr>
        <w:t xml:space="preserve"> - course</w:t>
      </w:r>
      <w:r w:rsidRPr="000950B0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en-GB"/>
        </w:rPr>
        <w:t>relations</w:t>
      </w:r>
      <w:r w:rsidRPr="000950B0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en-GB"/>
        </w:rPr>
        <w:t>side and terminal branches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A</w:t>
      </w:r>
      <w:r w:rsidRPr="000950B0">
        <w:rPr>
          <w:sz w:val="22"/>
          <w:szCs w:val="22"/>
          <w:lang w:val="ru-RU"/>
        </w:rPr>
        <w:t>.</w:t>
      </w:r>
      <w:r w:rsidR="006D6DFA">
        <w:rPr>
          <w:sz w:val="22"/>
          <w:szCs w:val="22"/>
          <w:lang w:val="en-GB"/>
        </w:rPr>
        <w:t xml:space="preserve"> </w:t>
      </w:r>
      <w:r w:rsidRPr="000950B0">
        <w:rPr>
          <w:sz w:val="22"/>
          <w:szCs w:val="22"/>
        </w:rPr>
        <w:t>tibialis</w:t>
      </w:r>
      <w:r w:rsidRPr="000950B0">
        <w:rPr>
          <w:sz w:val="22"/>
          <w:szCs w:val="22"/>
          <w:lang w:val="ru-RU"/>
        </w:rPr>
        <w:t xml:space="preserve"> </w:t>
      </w:r>
      <w:r w:rsidRPr="000950B0">
        <w:rPr>
          <w:sz w:val="22"/>
          <w:szCs w:val="22"/>
        </w:rPr>
        <w:t>anterior</w:t>
      </w:r>
      <w:r w:rsidR="006D6DFA">
        <w:rPr>
          <w:sz w:val="22"/>
          <w:szCs w:val="22"/>
        </w:rPr>
        <w:t xml:space="preserve"> </w:t>
      </w:r>
      <w:r w:rsidR="006D6DFA">
        <w:rPr>
          <w:sz w:val="22"/>
          <w:szCs w:val="22"/>
          <w:lang w:val="en-GB"/>
        </w:rPr>
        <w:t>- course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relations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side and terminal branches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A</w:t>
      </w:r>
      <w:r w:rsidRPr="000950B0">
        <w:rPr>
          <w:sz w:val="22"/>
          <w:szCs w:val="22"/>
          <w:lang w:val="ru-RU"/>
        </w:rPr>
        <w:t>.</w:t>
      </w:r>
      <w:r w:rsidR="006D6DFA">
        <w:rPr>
          <w:sz w:val="22"/>
          <w:szCs w:val="22"/>
          <w:lang w:val="en-GB"/>
        </w:rPr>
        <w:t xml:space="preserve"> </w:t>
      </w:r>
      <w:r w:rsidRPr="000950B0">
        <w:rPr>
          <w:sz w:val="22"/>
          <w:szCs w:val="22"/>
        </w:rPr>
        <w:t>dorsalis</w:t>
      </w:r>
      <w:r w:rsidRPr="000950B0">
        <w:rPr>
          <w:sz w:val="22"/>
          <w:szCs w:val="22"/>
          <w:lang w:val="ru-RU"/>
        </w:rPr>
        <w:t xml:space="preserve"> </w:t>
      </w:r>
      <w:r w:rsidRPr="000950B0">
        <w:rPr>
          <w:sz w:val="22"/>
          <w:szCs w:val="22"/>
        </w:rPr>
        <w:t>pedis</w:t>
      </w:r>
      <w:r w:rsidR="006D6DFA">
        <w:rPr>
          <w:sz w:val="22"/>
          <w:szCs w:val="22"/>
          <w:lang w:val="en-GB"/>
        </w:rPr>
        <w:t>- course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relations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side and terminal branches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A</w:t>
      </w:r>
      <w:r w:rsidRPr="000950B0">
        <w:rPr>
          <w:sz w:val="22"/>
          <w:szCs w:val="22"/>
          <w:lang w:val="ru-RU"/>
        </w:rPr>
        <w:t>.</w:t>
      </w:r>
      <w:r w:rsidR="006D6DFA">
        <w:rPr>
          <w:sz w:val="22"/>
          <w:szCs w:val="22"/>
          <w:lang w:val="en-GB"/>
        </w:rPr>
        <w:t xml:space="preserve"> </w:t>
      </w:r>
      <w:r w:rsidRPr="000950B0">
        <w:rPr>
          <w:sz w:val="22"/>
          <w:szCs w:val="22"/>
        </w:rPr>
        <w:t>tibialis</w:t>
      </w:r>
      <w:r w:rsidRPr="000950B0">
        <w:rPr>
          <w:sz w:val="22"/>
          <w:szCs w:val="22"/>
          <w:lang w:val="ru-RU"/>
        </w:rPr>
        <w:t xml:space="preserve"> </w:t>
      </w:r>
      <w:r w:rsidRPr="000950B0">
        <w:rPr>
          <w:sz w:val="22"/>
          <w:szCs w:val="22"/>
        </w:rPr>
        <w:t>posterior</w:t>
      </w:r>
      <w:r w:rsidR="006D6DFA">
        <w:rPr>
          <w:sz w:val="22"/>
          <w:szCs w:val="22"/>
          <w:lang w:val="en-GB"/>
        </w:rPr>
        <w:t>- course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relations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 xml:space="preserve">side and terminal branches 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A. plantaris lateralis</w:t>
      </w:r>
      <w:r w:rsidR="006D6DFA">
        <w:rPr>
          <w:sz w:val="22"/>
          <w:szCs w:val="22"/>
          <w:lang w:val="en-GB"/>
        </w:rPr>
        <w:t>- course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relations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side and terminal branches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A.</w:t>
      </w:r>
      <w:r w:rsidR="006D6DFA">
        <w:rPr>
          <w:sz w:val="22"/>
          <w:szCs w:val="22"/>
        </w:rPr>
        <w:t xml:space="preserve"> </w:t>
      </w:r>
      <w:r w:rsidRPr="000950B0">
        <w:rPr>
          <w:sz w:val="22"/>
          <w:szCs w:val="22"/>
        </w:rPr>
        <w:t>plantaris medialis</w:t>
      </w:r>
      <w:r w:rsidR="006D6DFA">
        <w:rPr>
          <w:sz w:val="22"/>
          <w:szCs w:val="22"/>
          <w:lang w:val="en-GB"/>
        </w:rPr>
        <w:t>- course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relations</w:t>
      </w:r>
      <w:r w:rsidR="006D6DFA" w:rsidRPr="000950B0">
        <w:rPr>
          <w:sz w:val="22"/>
          <w:szCs w:val="22"/>
          <w:lang w:val="ru-RU"/>
        </w:rPr>
        <w:t xml:space="preserve">, </w:t>
      </w:r>
      <w:r w:rsidR="006D6DFA">
        <w:rPr>
          <w:sz w:val="22"/>
          <w:szCs w:val="22"/>
          <w:lang w:val="en-GB"/>
        </w:rPr>
        <w:t>side and terminal branches</w:t>
      </w:r>
    </w:p>
    <w:p w:rsidR="00CB7DAA" w:rsidRPr="000950B0" w:rsidRDefault="006D6DF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Deep veins of the lower limb</w:t>
      </w:r>
    </w:p>
    <w:p w:rsidR="00CB7DAA" w:rsidRPr="000950B0" w:rsidRDefault="006D6DF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Superficial veins of the lower limb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 xml:space="preserve">Plexus </w:t>
      </w:r>
      <w:proofErr w:type="spellStart"/>
      <w:r w:rsidRPr="000950B0">
        <w:rPr>
          <w:sz w:val="22"/>
          <w:szCs w:val="22"/>
        </w:rPr>
        <w:t>lumbalis</w:t>
      </w:r>
      <w:proofErr w:type="spellEnd"/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  <w:lang w:val="pt-BR"/>
        </w:rPr>
        <w:t>N</w:t>
      </w:r>
      <w:r w:rsidRPr="000950B0">
        <w:rPr>
          <w:sz w:val="22"/>
          <w:szCs w:val="22"/>
          <w:lang w:val="ru-RU"/>
        </w:rPr>
        <w:t>.</w:t>
      </w:r>
      <w:r w:rsidR="006D6DFA">
        <w:rPr>
          <w:sz w:val="22"/>
          <w:szCs w:val="22"/>
          <w:lang w:val="en-GB"/>
        </w:rPr>
        <w:t xml:space="preserve"> </w:t>
      </w:r>
      <w:r w:rsidRPr="000950B0">
        <w:rPr>
          <w:sz w:val="22"/>
          <w:szCs w:val="22"/>
          <w:lang w:val="pt-BR"/>
        </w:rPr>
        <w:t>iliohypogasticus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N</w:t>
      </w:r>
      <w:r w:rsidRPr="000950B0">
        <w:rPr>
          <w:sz w:val="22"/>
          <w:szCs w:val="22"/>
          <w:lang w:val="ru-RU"/>
        </w:rPr>
        <w:t>.</w:t>
      </w:r>
      <w:r w:rsidR="006D6DFA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</w:rPr>
        <w:t>ilioinguinalis</w:t>
      </w:r>
      <w:proofErr w:type="spellEnd"/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N</w:t>
      </w:r>
      <w:r w:rsidRPr="000950B0">
        <w:rPr>
          <w:sz w:val="22"/>
          <w:szCs w:val="22"/>
          <w:lang w:val="ru-RU"/>
        </w:rPr>
        <w:t>.</w:t>
      </w:r>
      <w:r w:rsidR="006D6DFA">
        <w:rPr>
          <w:sz w:val="22"/>
          <w:szCs w:val="22"/>
          <w:lang w:val="en-GB"/>
        </w:rPr>
        <w:t xml:space="preserve"> </w:t>
      </w:r>
      <w:proofErr w:type="spellStart"/>
      <w:r w:rsidR="00DF1E9D">
        <w:rPr>
          <w:sz w:val="22"/>
          <w:szCs w:val="22"/>
        </w:rPr>
        <w:t>g</w:t>
      </w:r>
      <w:r w:rsidRPr="000950B0">
        <w:rPr>
          <w:sz w:val="22"/>
          <w:szCs w:val="22"/>
        </w:rPr>
        <w:t>enitofemoralis</w:t>
      </w:r>
      <w:proofErr w:type="spellEnd"/>
      <w:r w:rsidR="00DF1E9D">
        <w:rPr>
          <w:sz w:val="22"/>
          <w:szCs w:val="22"/>
          <w:lang w:val="en-GB"/>
        </w:rPr>
        <w:t xml:space="preserve"> 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N</w:t>
      </w:r>
      <w:r w:rsidRPr="000950B0">
        <w:rPr>
          <w:sz w:val="22"/>
          <w:szCs w:val="22"/>
          <w:lang w:val="ru-RU"/>
        </w:rPr>
        <w:t>.</w:t>
      </w:r>
      <w:r w:rsidR="00DF1E9D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</w:rPr>
        <w:t>cutaneus</w:t>
      </w:r>
      <w:proofErr w:type="spellEnd"/>
      <w:r w:rsidRPr="000950B0">
        <w:rPr>
          <w:sz w:val="22"/>
          <w:szCs w:val="22"/>
          <w:lang w:val="ru-RU"/>
        </w:rPr>
        <w:t xml:space="preserve"> </w:t>
      </w:r>
      <w:proofErr w:type="spellStart"/>
      <w:r w:rsidRPr="000950B0">
        <w:rPr>
          <w:sz w:val="22"/>
          <w:szCs w:val="22"/>
        </w:rPr>
        <w:t>femoris</w:t>
      </w:r>
      <w:proofErr w:type="spellEnd"/>
      <w:r w:rsidRPr="000950B0">
        <w:rPr>
          <w:sz w:val="22"/>
          <w:szCs w:val="22"/>
          <w:lang w:val="ru-RU"/>
        </w:rPr>
        <w:t xml:space="preserve"> 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N</w:t>
      </w:r>
      <w:r w:rsidRPr="000950B0">
        <w:rPr>
          <w:sz w:val="22"/>
          <w:szCs w:val="22"/>
          <w:lang w:val="ru-RU"/>
        </w:rPr>
        <w:t>.</w:t>
      </w:r>
      <w:r w:rsidR="00DF1E9D">
        <w:rPr>
          <w:sz w:val="22"/>
          <w:szCs w:val="22"/>
          <w:lang w:val="en-GB"/>
        </w:rPr>
        <w:t xml:space="preserve"> </w:t>
      </w:r>
      <w:r w:rsidRPr="000950B0">
        <w:rPr>
          <w:sz w:val="22"/>
          <w:szCs w:val="22"/>
        </w:rPr>
        <w:t>femoralis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N</w:t>
      </w:r>
      <w:r w:rsidRPr="000950B0">
        <w:rPr>
          <w:sz w:val="22"/>
          <w:szCs w:val="22"/>
          <w:lang w:val="ru-RU"/>
        </w:rPr>
        <w:t>.</w:t>
      </w:r>
      <w:r w:rsidR="00DF1E9D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</w:rPr>
        <w:t>obturatorius</w:t>
      </w:r>
      <w:proofErr w:type="spellEnd"/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 xml:space="preserve">Plexus </w:t>
      </w:r>
      <w:proofErr w:type="spellStart"/>
      <w:r w:rsidRPr="000950B0">
        <w:rPr>
          <w:sz w:val="22"/>
          <w:szCs w:val="22"/>
        </w:rPr>
        <w:t>sacralis</w:t>
      </w:r>
      <w:proofErr w:type="spellEnd"/>
    </w:p>
    <w:p w:rsidR="00CB7DAA" w:rsidRPr="00DF1E9D" w:rsidRDefault="00CB7DAA" w:rsidP="00DF1E9D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r w:rsidRPr="000950B0">
        <w:rPr>
          <w:sz w:val="22"/>
          <w:szCs w:val="22"/>
        </w:rPr>
        <w:t>gluteus superior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r w:rsidRPr="000950B0">
        <w:rPr>
          <w:sz w:val="22"/>
          <w:szCs w:val="22"/>
        </w:rPr>
        <w:t>gluteus inferior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cutaneus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femoris</w:t>
      </w:r>
      <w:proofErr w:type="spellEnd"/>
      <w:r w:rsidRPr="000950B0">
        <w:rPr>
          <w:sz w:val="22"/>
          <w:szCs w:val="22"/>
        </w:rPr>
        <w:t xml:space="preserve"> posterior</w:t>
      </w:r>
      <w:r w:rsidR="00DF1E9D">
        <w:rPr>
          <w:sz w:val="22"/>
          <w:szCs w:val="22"/>
        </w:rPr>
        <w:t xml:space="preserve"> 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isc</w:t>
      </w:r>
      <w:r w:rsidR="00DF1E9D">
        <w:rPr>
          <w:sz w:val="22"/>
          <w:szCs w:val="22"/>
        </w:rPr>
        <w:t>h</w:t>
      </w:r>
      <w:r w:rsidRPr="000950B0">
        <w:rPr>
          <w:sz w:val="22"/>
          <w:szCs w:val="22"/>
        </w:rPr>
        <w:t>iadicus</w:t>
      </w:r>
      <w:proofErr w:type="spellEnd"/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r w:rsidRPr="000950B0">
        <w:rPr>
          <w:sz w:val="22"/>
          <w:szCs w:val="22"/>
        </w:rPr>
        <w:t>tibialis</w:t>
      </w:r>
      <w:r w:rsidR="00DF1E9D">
        <w:rPr>
          <w:sz w:val="22"/>
          <w:szCs w:val="22"/>
        </w:rPr>
        <w:t xml:space="preserve"> 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r w:rsidRPr="000950B0">
        <w:rPr>
          <w:sz w:val="22"/>
          <w:szCs w:val="22"/>
        </w:rPr>
        <w:t>plantaris lateralis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r w:rsidRPr="000950B0">
        <w:rPr>
          <w:sz w:val="22"/>
          <w:szCs w:val="22"/>
        </w:rPr>
        <w:t>plantaris medialis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r w:rsidRPr="000950B0">
        <w:rPr>
          <w:sz w:val="22"/>
          <w:szCs w:val="22"/>
        </w:rPr>
        <w:t>peroneus communis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peroneus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profundus</w:t>
      </w:r>
      <w:proofErr w:type="spellEnd"/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</w:t>
      </w:r>
      <w:r w:rsidR="00DF1E9D">
        <w:rPr>
          <w:sz w:val="22"/>
          <w:szCs w:val="22"/>
        </w:rPr>
        <w:t xml:space="preserve"> </w:t>
      </w:r>
      <w:r w:rsidRPr="000950B0">
        <w:rPr>
          <w:sz w:val="22"/>
          <w:szCs w:val="22"/>
        </w:rPr>
        <w:t>peroneus superficialis</w:t>
      </w:r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 xml:space="preserve">N. </w:t>
      </w:r>
      <w:proofErr w:type="spellStart"/>
      <w:r w:rsidRPr="000950B0">
        <w:rPr>
          <w:sz w:val="22"/>
          <w:szCs w:val="22"/>
        </w:rPr>
        <w:t>suralis</w:t>
      </w:r>
      <w:proofErr w:type="spellEnd"/>
    </w:p>
    <w:p w:rsidR="00CB7DAA" w:rsidRPr="000950B0" w:rsidRDefault="00CB7DAA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N. saphenous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Vascularization of the hip joint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 xml:space="preserve">Vascularization of the thigh 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Innervation of the thigh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Vascularization of the knee joint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Innervation of the knee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Vascularization of the leg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Innervation of the leg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Vascularization of the foot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Innervation of the foot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 xml:space="preserve">Longitudinal arches of the foot </w:t>
      </w:r>
      <w:r>
        <w:rPr>
          <w:sz w:val="22"/>
          <w:szCs w:val="22"/>
          <w:lang w:val="en-GB"/>
        </w:rPr>
        <w:br/>
        <w:t>(</w:t>
      </w:r>
      <w:proofErr w:type="spellStart"/>
      <w:r w:rsidR="00CB7DAA" w:rsidRPr="000950B0">
        <w:rPr>
          <w:sz w:val="22"/>
          <w:szCs w:val="22"/>
          <w:lang w:val="en-GB"/>
        </w:rPr>
        <w:t>Arcus</w:t>
      </w:r>
      <w:proofErr w:type="spellEnd"/>
      <w:r w:rsidR="00CB7DAA" w:rsidRPr="000950B0">
        <w:rPr>
          <w:sz w:val="22"/>
          <w:szCs w:val="22"/>
          <w:lang w:val="en-GB"/>
        </w:rPr>
        <w:t xml:space="preserve"> </w:t>
      </w:r>
      <w:proofErr w:type="spellStart"/>
      <w:r w:rsidR="00CB7DAA" w:rsidRPr="000950B0">
        <w:rPr>
          <w:sz w:val="22"/>
          <w:szCs w:val="22"/>
          <w:lang w:val="en-GB"/>
        </w:rPr>
        <w:t>pedis</w:t>
      </w:r>
      <w:proofErr w:type="spellEnd"/>
      <w:r w:rsidR="00CB7DAA" w:rsidRPr="000950B0">
        <w:rPr>
          <w:sz w:val="22"/>
          <w:szCs w:val="22"/>
          <w:lang w:val="en-GB"/>
        </w:rPr>
        <w:t xml:space="preserve"> </w:t>
      </w:r>
      <w:proofErr w:type="spellStart"/>
      <w:r w:rsidR="00CB7DAA" w:rsidRPr="000950B0">
        <w:rPr>
          <w:sz w:val="22"/>
          <w:szCs w:val="22"/>
          <w:lang w:val="en-GB"/>
        </w:rPr>
        <w:t>longitudinalis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DF1E9D" w:rsidP="00CB7DAA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 xml:space="preserve">Transversal arch of the foot </w:t>
      </w:r>
      <w:r>
        <w:rPr>
          <w:sz w:val="22"/>
          <w:szCs w:val="22"/>
          <w:lang w:val="en-GB"/>
        </w:rPr>
        <w:br/>
        <w:t>(</w:t>
      </w:r>
      <w:r w:rsidR="00CB7DAA" w:rsidRPr="000950B0">
        <w:rPr>
          <w:sz w:val="22"/>
          <w:szCs w:val="22"/>
          <w:lang w:val="en-GB"/>
        </w:rPr>
        <w:t>Arcus pedis transversalis</w:t>
      </w:r>
      <w:r>
        <w:rPr>
          <w:sz w:val="22"/>
          <w:szCs w:val="22"/>
          <w:lang w:val="en-GB"/>
        </w:rPr>
        <w:t>)</w:t>
      </w:r>
    </w:p>
    <w:p w:rsidR="00CB7DAA" w:rsidRPr="000950B0" w:rsidRDefault="00CB7DAA" w:rsidP="00CB7DAA">
      <w:pPr>
        <w:rPr>
          <w:sz w:val="22"/>
          <w:szCs w:val="22"/>
          <w:lang w:val="sr-Cyrl-CS"/>
        </w:rPr>
      </w:pPr>
    </w:p>
    <w:p w:rsidR="00CB7DAA" w:rsidRPr="000950B0" w:rsidRDefault="00CB7DAA" w:rsidP="00CB7DAA">
      <w:pPr>
        <w:rPr>
          <w:sz w:val="22"/>
          <w:szCs w:val="22"/>
          <w:lang w:val="sr-Cyrl-CS"/>
        </w:rPr>
        <w:sectPr w:rsidR="00CB7DAA" w:rsidRPr="000950B0" w:rsidSect="007D2A31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:rsidR="00CB7DAA" w:rsidRPr="000950B0" w:rsidRDefault="00CB7DAA" w:rsidP="00CB7DAA">
      <w:pPr>
        <w:rPr>
          <w:sz w:val="22"/>
          <w:szCs w:val="22"/>
          <w:lang w:val="sr-Cyrl-CS"/>
        </w:rPr>
      </w:pPr>
      <w:r w:rsidRPr="000950B0">
        <w:rPr>
          <w:sz w:val="22"/>
          <w:szCs w:val="22"/>
          <w:lang w:val="sr-Cyrl-CS"/>
        </w:rPr>
        <w:lastRenderedPageBreak/>
        <w:br w:type="page"/>
      </w:r>
    </w:p>
    <w:p w:rsidR="00CB7DAA" w:rsidRPr="00DF1E9D" w:rsidRDefault="00DF1E9D" w:rsidP="00CB7DAA">
      <w:pPr>
        <w:pStyle w:val="Title"/>
        <w:rPr>
          <w:i w:val="0"/>
          <w:iCs w:val="0"/>
          <w:color w:val="auto"/>
          <w:sz w:val="22"/>
          <w:szCs w:val="22"/>
          <w:u w:val="none"/>
          <w:lang w:val="en-GB"/>
        </w:rPr>
      </w:pPr>
      <w:r>
        <w:rPr>
          <w:i w:val="0"/>
          <w:iCs w:val="0"/>
          <w:color w:val="auto"/>
          <w:sz w:val="22"/>
          <w:szCs w:val="22"/>
          <w:u w:val="none"/>
          <w:lang w:val="en-GB"/>
        </w:rPr>
        <w:lastRenderedPageBreak/>
        <w:t>ANATOMY OF THE THORAX</w:t>
      </w:r>
    </w:p>
    <w:p w:rsidR="00CB7DAA" w:rsidRPr="000950B0" w:rsidRDefault="00CB7DAA" w:rsidP="00CB7DAA">
      <w:pPr>
        <w:pStyle w:val="Heading2"/>
        <w:ind w:left="360"/>
        <w:rPr>
          <w:color w:val="auto"/>
          <w:sz w:val="22"/>
          <w:szCs w:val="22"/>
        </w:rPr>
      </w:pPr>
    </w:p>
    <w:p w:rsidR="00CB7DAA" w:rsidRPr="000950B0" w:rsidRDefault="00CB7DAA" w:rsidP="00CB7DAA">
      <w:pPr>
        <w:numPr>
          <w:ilvl w:val="0"/>
          <w:numId w:val="4"/>
        </w:numPr>
        <w:spacing w:after="0" w:line="240" w:lineRule="auto"/>
        <w:rPr>
          <w:sz w:val="22"/>
          <w:szCs w:val="22"/>
        </w:rPr>
        <w:sectPr w:rsidR="00CB7DAA" w:rsidRPr="000950B0" w:rsidSect="007D2A3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CB7DAA" w:rsidRPr="000950B0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lastRenderedPageBreak/>
        <w:t>Sternum</w:t>
      </w:r>
    </w:p>
    <w:p w:rsidR="00CB7DAA" w:rsidRPr="000950B0" w:rsidRDefault="00DF1E9D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Ribs (</w:t>
      </w:r>
      <w:r w:rsidR="00CB7DAA" w:rsidRPr="000950B0">
        <w:rPr>
          <w:sz w:val="22"/>
          <w:szCs w:val="22"/>
          <w:lang w:val="en-GB"/>
        </w:rPr>
        <w:t>Costae</w:t>
      </w:r>
      <w:r>
        <w:rPr>
          <w:sz w:val="22"/>
          <w:szCs w:val="22"/>
          <w:lang w:val="en-GB"/>
        </w:rPr>
        <w:t>)</w:t>
      </w:r>
    </w:p>
    <w:p w:rsidR="00CB7DAA" w:rsidRPr="000950B0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proofErr w:type="spellStart"/>
      <w:r w:rsidRPr="000950B0">
        <w:rPr>
          <w:sz w:val="22"/>
          <w:szCs w:val="22"/>
        </w:rPr>
        <w:t>Грудни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кош</w:t>
      </w:r>
      <w:proofErr w:type="spellEnd"/>
      <w:r w:rsidRPr="000950B0">
        <w:rPr>
          <w:sz w:val="22"/>
          <w:szCs w:val="22"/>
        </w:rPr>
        <w:t xml:space="preserve"> у </w:t>
      </w:r>
      <w:proofErr w:type="spellStart"/>
      <w:r w:rsidRPr="000950B0">
        <w:rPr>
          <w:sz w:val="22"/>
          <w:szCs w:val="22"/>
        </w:rPr>
        <w:t>целини</w:t>
      </w:r>
      <w:proofErr w:type="spellEnd"/>
    </w:p>
    <w:p w:rsidR="00CB7DAA" w:rsidRPr="000950B0" w:rsidRDefault="00DF1E9D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Thoracic vertebrae</w:t>
      </w:r>
      <w:r w:rsidR="00CB7DAA" w:rsidRPr="000950B0">
        <w:rPr>
          <w:sz w:val="22"/>
          <w:szCs w:val="22"/>
        </w:rPr>
        <w:t xml:space="preserve"> (vertebrae </w:t>
      </w:r>
      <w:proofErr w:type="spellStart"/>
      <w:r w:rsidR="00CB7DAA" w:rsidRPr="000950B0">
        <w:rPr>
          <w:sz w:val="22"/>
          <w:szCs w:val="22"/>
        </w:rPr>
        <w:t>thoracicae</w:t>
      </w:r>
      <w:proofErr w:type="spellEnd"/>
      <w:r w:rsidR="00CB7DAA" w:rsidRPr="000950B0">
        <w:rPr>
          <w:sz w:val="22"/>
          <w:szCs w:val="22"/>
        </w:rPr>
        <w:t>)</w:t>
      </w:r>
    </w:p>
    <w:p w:rsidR="00CB7DAA" w:rsidRPr="000950B0" w:rsidRDefault="00DF1E9D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Vertebral column</w:t>
      </w:r>
    </w:p>
    <w:p w:rsidR="00CB7DAA" w:rsidRPr="000950B0" w:rsidRDefault="00DF1E9D" w:rsidP="00CB7DAA">
      <w:pPr>
        <w:pStyle w:val="Heading2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b w:val="0"/>
          <w:color w:val="auto"/>
          <w:sz w:val="22"/>
          <w:szCs w:val="22"/>
          <w:u w:val="none"/>
        </w:rPr>
      </w:pPr>
      <w:r>
        <w:rPr>
          <w:b w:val="0"/>
          <w:color w:val="auto"/>
          <w:sz w:val="22"/>
          <w:szCs w:val="22"/>
          <w:u w:val="none"/>
        </w:rPr>
        <w:t>The walls of the thoracic cavity</w:t>
      </w:r>
    </w:p>
    <w:p w:rsidR="00CB7DAA" w:rsidRPr="000950B0" w:rsidRDefault="00DF1E9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bCs/>
          <w:sz w:val="22"/>
          <w:szCs w:val="22"/>
          <w:lang w:val="hr-HR"/>
        </w:rPr>
        <w:t>Joints of vertebral column</w:t>
      </w:r>
    </w:p>
    <w:p w:rsidR="00CB7DAA" w:rsidRPr="000950B0" w:rsidRDefault="00DF1E9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  <w:lang w:val="hr-HR"/>
        </w:rPr>
      </w:pPr>
      <w:r>
        <w:rPr>
          <w:bCs/>
          <w:sz w:val="22"/>
          <w:szCs w:val="22"/>
          <w:lang w:val="hr-HR"/>
        </w:rPr>
        <w:t>Ligaments of vertebral column</w:t>
      </w:r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bCs/>
          <w:sz w:val="22"/>
          <w:szCs w:val="22"/>
          <w:lang w:val="en-GB"/>
        </w:rPr>
        <w:t>Joints of the thoracic wall</w:t>
      </w:r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Costovertebral joints</w:t>
      </w:r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Joints of sternum</w:t>
      </w:r>
    </w:p>
    <w:p w:rsidR="00CB7DAA" w:rsidRPr="000950B0" w:rsidRDefault="009738CD" w:rsidP="00CB7DAA">
      <w:pPr>
        <w:pStyle w:val="Heading2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b w:val="0"/>
          <w:color w:val="auto"/>
          <w:sz w:val="22"/>
          <w:szCs w:val="22"/>
          <w:u w:val="none"/>
        </w:rPr>
      </w:pPr>
      <w:r>
        <w:rPr>
          <w:b w:val="0"/>
          <w:color w:val="auto"/>
          <w:sz w:val="22"/>
          <w:szCs w:val="22"/>
          <w:u w:val="none"/>
        </w:rPr>
        <w:t>Muscles of thoracic wall (antero-lateral group)</w:t>
      </w:r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bCs/>
          <w:sz w:val="22"/>
          <w:szCs w:val="22"/>
          <w:lang w:val="hr-HR"/>
        </w:rPr>
        <w:t>Diaphragm</w:t>
      </w:r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Appertures and small oppenings of the diaphragm</w:t>
      </w:r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Vascularization and innervation of diaphragm</w:t>
      </w:r>
    </w:p>
    <w:p w:rsidR="00CB7DAA" w:rsidRPr="009738CD" w:rsidRDefault="009738CD" w:rsidP="009738CD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bCs/>
          <w:sz w:val="22"/>
          <w:szCs w:val="22"/>
        </w:rPr>
      </w:pPr>
      <w:r w:rsidRPr="009738CD">
        <w:rPr>
          <w:bCs/>
          <w:sz w:val="22"/>
          <w:szCs w:val="22"/>
        </w:rPr>
        <w:t>Muscles of thoracic wall (</w:t>
      </w:r>
      <w:r>
        <w:rPr>
          <w:bCs/>
          <w:sz w:val="22"/>
          <w:szCs w:val="22"/>
        </w:rPr>
        <w:t>dorsal-superficial</w:t>
      </w:r>
      <w:r w:rsidRPr="009738CD">
        <w:rPr>
          <w:bCs/>
          <w:sz w:val="22"/>
          <w:szCs w:val="22"/>
        </w:rPr>
        <w:t xml:space="preserve"> group)</w:t>
      </w:r>
    </w:p>
    <w:p w:rsidR="00CB7DAA" w:rsidRPr="009738CD" w:rsidRDefault="009738CD" w:rsidP="009738CD">
      <w:pPr>
        <w:pStyle w:val="Heading1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color w:val="auto"/>
          <w:sz w:val="22"/>
          <w:szCs w:val="22"/>
          <w:u w:val="none"/>
        </w:rPr>
      </w:pPr>
      <w:r w:rsidRPr="009738CD">
        <w:rPr>
          <w:bCs/>
          <w:color w:val="auto"/>
          <w:sz w:val="22"/>
          <w:szCs w:val="22"/>
          <w:u w:val="none"/>
        </w:rPr>
        <w:t>Muscles of thoracic wall (</w:t>
      </w:r>
      <w:r w:rsidRPr="009738CD">
        <w:rPr>
          <w:bCs/>
          <w:sz w:val="22"/>
          <w:szCs w:val="22"/>
          <w:u w:val="none"/>
        </w:rPr>
        <w:t>dorsal-deep</w:t>
      </w:r>
      <w:r w:rsidRPr="009738CD">
        <w:rPr>
          <w:bCs/>
          <w:color w:val="auto"/>
          <w:sz w:val="22"/>
          <w:szCs w:val="22"/>
          <w:u w:val="none"/>
        </w:rPr>
        <w:t xml:space="preserve"> group)</w:t>
      </w:r>
    </w:p>
    <w:p w:rsidR="00CB7DAA" w:rsidRPr="000950B0" w:rsidRDefault="009738CD" w:rsidP="00CB7DAA">
      <w:pPr>
        <w:pStyle w:val="Heading1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color w:val="auto"/>
          <w:sz w:val="22"/>
          <w:szCs w:val="22"/>
          <w:u w:val="none"/>
        </w:rPr>
      </w:pPr>
      <w:r>
        <w:rPr>
          <w:color w:val="auto"/>
          <w:sz w:val="22"/>
          <w:szCs w:val="22"/>
          <w:u w:val="none"/>
        </w:rPr>
        <w:t xml:space="preserve">Arteries of </w:t>
      </w:r>
      <w:r w:rsidRPr="009738CD">
        <w:rPr>
          <w:bCs/>
          <w:color w:val="auto"/>
          <w:sz w:val="22"/>
          <w:szCs w:val="22"/>
          <w:u w:val="none"/>
        </w:rPr>
        <w:t>thoracic wall</w:t>
      </w:r>
    </w:p>
    <w:p w:rsidR="00CB7DAA" w:rsidRPr="000950B0" w:rsidRDefault="009738CD" w:rsidP="00CB7DAA">
      <w:pPr>
        <w:pStyle w:val="Heading1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color w:val="auto"/>
          <w:sz w:val="22"/>
          <w:szCs w:val="22"/>
          <w:u w:val="none"/>
        </w:rPr>
      </w:pPr>
      <w:r>
        <w:rPr>
          <w:color w:val="auto"/>
          <w:sz w:val="22"/>
          <w:szCs w:val="22"/>
          <w:u w:val="none"/>
        </w:rPr>
        <w:t>Veins of thor</w:t>
      </w:r>
      <w:r w:rsidR="00CB7DAA" w:rsidRPr="000950B0">
        <w:rPr>
          <w:color w:val="auto"/>
          <w:sz w:val="22"/>
          <w:szCs w:val="22"/>
          <w:u w:val="none"/>
        </w:rPr>
        <w:t>а</w:t>
      </w:r>
      <w:r>
        <w:rPr>
          <w:color w:val="auto"/>
          <w:sz w:val="22"/>
          <w:szCs w:val="22"/>
          <w:u w:val="none"/>
        </w:rPr>
        <w:t>cic wall</w:t>
      </w:r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  <w:lang w:val="ru-RU"/>
        </w:rPr>
      </w:pPr>
      <w:proofErr w:type="spellStart"/>
      <w:r>
        <w:rPr>
          <w:bCs/>
          <w:sz w:val="22"/>
          <w:szCs w:val="22"/>
          <w:lang w:val="en-GB"/>
        </w:rPr>
        <w:t>Lyphatic</w:t>
      </w:r>
      <w:proofErr w:type="spellEnd"/>
      <w:r>
        <w:rPr>
          <w:bCs/>
          <w:sz w:val="22"/>
          <w:szCs w:val="22"/>
          <w:lang w:val="en-GB"/>
        </w:rPr>
        <w:t xml:space="preserve"> nodes and vessels of thoracic wall</w:t>
      </w:r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bCs/>
          <w:sz w:val="22"/>
          <w:szCs w:val="22"/>
          <w:lang w:val="en-GB"/>
        </w:rPr>
        <w:t>Innervation of thoracic wall</w:t>
      </w:r>
    </w:p>
    <w:p w:rsidR="00CB7DAA" w:rsidRPr="000950B0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proofErr w:type="spellStart"/>
      <w:r w:rsidRPr="000950B0">
        <w:rPr>
          <w:bCs/>
          <w:sz w:val="22"/>
          <w:szCs w:val="22"/>
          <w:lang w:val="en-GB"/>
        </w:rPr>
        <w:t>Nn</w:t>
      </w:r>
      <w:proofErr w:type="spellEnd"/>
      <w:r w:rsidRPr="000950B0">
        <w:rPr>
          <w:bCs/>
          <w:sz w:val="22"/>
          <w:szCs w:val="22"/>
          <w:lang w:val="en-GB"/>
        </w:rPr>
        <w:t xml:space="preserve">. </w:t>
      </w:r>
      <w:proofErr w:type="spellStart"/>
      <w:r w:rsidRPr="000950B0">
        <w:rPr>
          <w:bCs/>
          <w:sz w:val="22"/>
          <w:szCs w:val="22"/>
          <w:lang w:val="en-GB"/>
        </w:rPr>
        <w:t>intercostales</w:t>
      </w:r>
      <w:proofErr w:type="spellEnd"/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bCs/>
          <w:sz w:val="22"/>
          <w:szCs w:val="22"/>
          <w:lang w:val="hr-HR"/>
        </w:rPr>
        <w:t>Anatomy of the breasts</w:t>
      </w:r>
    </w:p>
    <w:p w:rsidR="00CB7DAA" w:rsidRPr="002B1E6D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Vascularization and innervation of the breasts</w:t>
      </w:r>
    </w:p>
    <w:p w:rsidR="002B1E6D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Lymph drainage of then breasts</w:t>
      </w:r>
    </w:p>
    <w:p w:rsidR="00CB7DAA" w:rsidRPr="000950B0" w:rsidRDefault="009738C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bCs/>
          <w:sz w:val="22"/>
          <w:szCs w:val="22"/>
          <w:lang w:val="en-GB"/>
        </w:rPr>
        <w:t>Thoracic cavity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Pulmonary cavity (Spatium p</w:t>
      </w:r>
      <w:r w:rsidR="009738CD">
        <w:rPr>
          <w:sz w:val="22"/>
          <w:szCs w:val="22"/>
          <w:lang w:val="hr-HR"/>
        </w:rPr>
        <w:t>leuropulmonal</w:t>
      </w:r>
      <w:r>
        <w:rPr>
          <w:sz w:val="22"/>
          <w:szCs w:val="22"/>
          <w:lang w:val="hr-HR"/>
        </w:rPr>
        <w:t>e)</w:t>
      </w:r>
    </w:p>
    <w:p w:rsidR="00CB7DAA" w:rsidRPr="000950B0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  <w:lang w:val="hr-HR"/>
        </w:rPr>
        <w:t>Mediastinum</w:t>
      </w:r>
    </w:p>
    <w:p w:rsidR="00CB7DAA" w:rsidRPr="000950B0" w:rsidRDefault="00E431AC" w:rsidP="00CB7DAA">
      <w:pPr>
        <w:pStyle w:val="Heading2"/>
        <w:numPr>
          <w:ilvl w:val="0"/>
          <w:numId w:val="4"/>
        </w:numPr>
        <w:tabs>
          <w:tab w:val="clear" w:pos="720"/>
          <w:tab w:val="num" w:pos="-142"/>
        </w:tabs>
        <w:ind w:hanging="1287"/>
        <w:rPr>
          <w:b w:val="0"/>
          <w:color w:val="auto"/>
          <w:sz w:val="22"/>
          <w:szCs w:val="22"/>
          <w:u w:val="none"/>
        </w:rPr>
      </w:pPr>
      <w:r>
        <w:rPr>
          <w:b w:val="0"/>
          <w:color w:val="auto"/>
          <w:sz w:val="22"/>
          <w:szCs w:val="22"/>
          <w:u w:val="none"/>
          <w:lang w:val="en-GB"/>
        </w:rPr>
        <w:t>Lower airways</w:t>
      </w:r>
    </w:p>
    <w:p w:rsidR="00CB7DAA" w:rsidRPr="000950B0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 w:rsidRPr="000950B0">
        <w:rPr>
          <w:bCs/>
          <w:sz w:val="22"/>
          <w:szCs w:val="22"/>
          <w:lang w:val="hr-HR"/>
        </w:rPr>
        <w:t>Trachea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Main bronchi (Bronchi principales)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Pulmonary root (</w:t>
      </w:r>
      <w:r w:rsidR="00CB7DAA" w:rsidRPr="000950B0">
        <w:rPr>
          <w:sz w:val="22"/>
          <w:szCs w:val="22"/>
          <w:lang w:val="hr-HR"/>
        </w:rPr>
        <w:t>Radix pulmonis</w:t>
      </w:r>
      <w:r>
        <w:rPr>
          <w:sz w:val="22"/>
          <w:szCs w:val="22"/>
          <w:lang w:val="hr-HR"/>
        </w:rPr>
        <w:t>)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  <w:lang w:val="ru-RU"/>
        </w:rPr>
      </w:pPr>
      <w:r>
        <w:rPr>
          <w:sz w:val="22"/>
          <w:szCs w:val="22"/>
          <w:lang w:val="hr-HR"/>
        </w:rPr>
        <w:t>Lungs – surfaces and borders</w:t>
      </w:r>
    </w:p>
    <w:p w:rsidR="00CB7DAA" w:rsidRPr="000950B0" w:rsidRDefault="00E431AC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Fissures of the lungs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bCs/>
          <w:sz w:val="22"/>
          <w:szCs w:val="22"/>
          <w:lang w:val="en-GB"/>
        </w:rPr>
        <w:t>Lobes of the lungs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Right lung (pulmo dexter)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Left lung (pulmo sinister)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-142" w:hanging="436"/>
        <w:rPr>
          <w:sz w:val="22"/>
          <w:szCs w:val="22"/>
        </w:rPr>
      </w:pPr>
      <w:r>
        <w:rPr>
          <w:sz w:val="22"/>
          <w:szCs w:val="22"/>
          <w:lang w:val="hr-HR"/>
        </w:rPr>
        <w:t>Bronchus lobaris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-142" w:hanging="436"/>
        <w:rPr>
          <w:sz w:val="22"/>
          <w:szCs w:val="22"/>
        </w:rPr>
      </w:pPr>
      <w:r>
        <w:rPr>
          <w:sz w:val="22"/>
          <w:szCs w:val="22"/>
          <w:lang w:val="hr-HR"/>
        </w:rPr>
        <w:t>Surface projections of the lung lobes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-142" w:hanging="43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Segments and segmental bronchi of the right lung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left="-142" w:hanging="425"/>
        <w:rPr>
          <w:sz w:val="22"/>
          <w:szCs w:val="22"/>
          <w:lang w:val="ru-RU"/>
        </w:rPr>
      </w:pPr>
      <w:r>
        <w:rPr>
          <w:sz w:val="22"/>
          <w:szCs w:val="22"/>
          <w:lang w:val="hr-HR"/>
        </w:rPr>
        <w:t>Segments and segmental bronchi of the left lung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  <w:lang w:val="ru-RU"/>
        </w:rPr>
      </w:pPr>
      <w:r>
        <w:rPr>
          <w:sz w:val="22"/>
          <w:szCs w:val="22"/>
          <w:lang w:val="hr-HR"/>
        </w:rPr>
        <w:t>Lung hilum (</w:t>
      </w:r>
      <w:r w:rsidR="00CB7DAA" w:rsidRPr="000950B0">
        <w:rPr>
          <w:sz w:val="22"/>
          <w:szCs w:val="22"/>
          <w:lang w:val="hr-HR"/>
        </w:rPr>
        <w:t>Hilum pulmonis</w:t>
      </w:r>
      <w:r>
        <w:rPr>
          <w:sz w:val="22"/>
          <w:szCs w:val="22"/>
          <w:lang w:val="hr-HR"/>
        </w:rPr>
        <w:t>)</w:t>
      </w:r>
    </w:p>
    <w:p w:rsidR="00CB7DAA" w:rsidRPr="000950B0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/>
        </w:rPr>
      </w:pPr>
      <w:proofErr w:type="spellStart"/>
      <w:r w:rsidRPr="000950B0">
        <w:rPr>
          <w:sz w:val="22"/>
          <w:szCs w:val="22"/>
          <w:lang w:val="en-GB"/>
        </w:rPr>
        <w:t>Lobulus</w:t>
      </w:r>
      <w:proofErr w:type="spellEnd"/>
      <w:r w:rsidRPr="000950B0">
        <w:rPr>
          <w:sz w:val="22"/>
          <w:szCs w:val="22"/>
          <w:lang w:val="en-GB"/>
        </w:rPr>
        <w:t xml:space="preserve"> primaries </w:t>
      </w:r>
      <w:proofErr w:type="spellStart"/>
      <w:r w:rsidRPr="000950B0">
        <w:rPr>
          <w:sz w:val="22"/>
          <w:szCs w:val="22"/>
          <w:lang w:val="en-GB"/>
        </w:rPr>
        <w:t>pulmonis</w:t>
      </w:r>
      <w:proofErr w:type="spellEnd"/>
    </w:p>
    <w:p w:rsidR="00CB7DAA" w:rsidRPr="000950B0" w:rsidRDefault="00CB7DAA" w:rsidP="00CB7DAA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/>
        </w:rPr>
      </w:pPr>
      <w:proofErr w:type="spellStart"/>
      <w:r w:rsidRPr="000950B0">
        <w:rPr>
          <w:sz w:val="22"/>
          <w:szCs w:val="22"/>
          <w:lang w:val="en-GB"/>
        </w:rPr>
        <w:t>Lobulus</w:t>
      </w:r>
      <w:proofErr w:type="spellEnd"/>
      <w:r w:rsidRPr="000950B0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  <w:lang w:val="en-GB"/>
        </w:rPr>
        <w:t>secundarius</w:t>
      </w:r>
      <w:proofErr w:type="spellEnd"/>
      <w:r w:rsidRPr="000950B0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  <w:lang w:val="en-GB"/>
        </w:rPr>
        <w:t>pulmonis</w:t>
      </w:r>
      <w:proofErr w:type="spellEnd"/>
    </w:p>
    <w:p w:rsidR="00CB7DAA" w:rsidRPr="000950B0" w:rsidRDefault="00CB7DAA" w:rsidP="00E431AC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/>
        </w:rPr>
      </w:pPr>
      <w:proofErr w:type="spellStart"/>
      <w:r w:rsidRPr="000950B0">
        <w:rPr>
          <w:sz w:val="22"/>
          <w:szCs w:val="22"/>
          <w:lang w:val="en-GB"/>
        </w:rPr>
        <w:t>Acinus</w:t>
      </w:r>
      <w:proofErr w:type="spellEnd"/>
      <w:r w:rsidRPr="000950B0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  <w:lang w:val="en-GB"/>
        </w:rPr>
        <w:t>pulmonis</w:t>
      </w:r>
      <w:proofErr w:type="spellEnd"/>
    </w:p>
    <w:p w:rsidR="00CB7DAA" w:rsidRPr="000950B0" w:rsidRDefault="00CB7DAA" w:rsidP="00E431AC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left="709" w:hanging="1287"/>
        <w:rPr>
          <w:sz w:val="22"/>
          <w:szCs w:val="22"/>
          <w:lang/>
        </w:rPr>
      </w:pPr>
      <w:proofErr w:type="spellStart"/>
      <w:r w:rsidRPr="000950B0">
        <w:rPr>
          <w:sz w:val="22"/>
          <w:szCs w:val="22"/>
          <w:lang w:val="en-GB"/>
        </w:rPr>
        <w:t>Arbor</w:t>
      </w:r>
      <w:proofErr w:type="spellEnd"/>
      <w:r w:rsidRPr="000950B0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  <w:lang w:val="en-GB"/>
        </w:rPr>
        <w:t>bronchialis</w:t>
      </w:r>
      <w:proofErr w:type="spellEnd"/>
    </w:p>
    <w:p w:rsidR="00CB7DAA" w:rsidRPr="000950B0" w:rsidRDefault="00E431AC" w:rsidP="00E431AC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bCs/>
          <w:sz w:val="22"/>
          <w:szCs w:val="22"/>
          <w:lang w:val="en-GB"/>
        </w:rPr>
        <w:t>Vascularization of the lungs</w:t>
      </w:r>
    </w:p>
    <w:p w:rsidR="00CB7DAA" w:rsidRPr="000950B0" w:rsidRDefault="00E431AC" w:rsidP="00E431AC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hr-HR"/>
        </w:rPr>
        <w:t>Lymphatic drainage of the lungs</w:t>
      </w:r>
    </w:p>
    <w:p w:rsidR="00CB7DAA" w:rsidRPr="000950B0" w:rsidRDefault="00E431AC" w:rsidP="002B1E6D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>
        <w:rPr>
          <w:sz w:val="22"/>
          <w:szCs w:val="22"/>
          <w:lang w:val="hr-HR"/>
        </w:rPr>
        <w:lastRenderedPageBreak/>
        <w:t>Innervation of the lungs</w:t>
      </w:r>
    </w:p>
    <w:p w:rsidR="00CB7DAA" w:rsidRPr="000950B0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0950B0">
        <w:rPr>
          <w:bCs/>
          <w:sz w:val="22"/>
          <w:szCs w:val="22"/>
          <w:lang w:val="en-GB"/>
        </w:rPr>
        <w:t>Pleura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Peleural reflections</w:t>
      </w:r>
    </w:p>
    <w:p w:rsidR="00CB7DAA" w:rsidRPr="000950B0" w:rsidRDefault="00CB7DAA" w:rsidP="00CB7DAA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hanging="1004"/>
        <w:rPr>
          <w:sz w:val="22"/>
          <w:szCs w:val="22"/>
          <w:lang/>
        </w:rPr>
      </w:pPr>
      <w:proofErr w:type="spellStart"/>
      <w:r w:rsidRPr="000950B0">
        <w:rPr>
          <w:sz w:val="22"/>
          <w:szCs w:val="22"/>
          <w:lang w:val="en-GB"/>
        </w:rPr>
        <w:t>Recessus</w:t>
      </w:r>
      <w:proofErr w:type="spellEnd"/>
      <w:r w:rsidRPr="000950B0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  <w:lang w:val="en-GB"/>
        </w:rPr>
        <w:t>costodiaphragmaticus</w:t>
      </w:r>
      <w:proofErr w:type="spellEnd"/>
    </w:p>
    <w:p w:rsidR="00CB7DAA" w:rsidRPr="000950B0" w:rsidRDefault="00CB7DAA" w:rsidP="00CB7DAA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hanging="1004"/>
        <w:rPr>
          <w:sz w:val="22"/>
          <w:szCs w:val="22"/>
          <w:lang/>
        </w:rPr>
      </w:pPr>
      <w:proofErr w:type="spellStart"/>
      <w:r w:rsidRPr="000950B0">
        <w:rPr>
          <w:sz w:val="22"/>
          <w:szCs w:val="22"/>
          <w:lang w:val="en-GB"/>
        </w:rPr>
        <w:t>Recessus</w:t>
      </w:r>
      <w:proofErr w:type="spellEnd"/>
      <w:r w:rsidRPr="000950B0">
        <w:rPr>
          <w:sz w:val="22"/>
          <w:szCs w:val="22"/>
          <w:lang w:val="en-GB"/>
        </w:rPr>
        <w:t xml:space="preserve"> </w:t>
      </w:r>
      <w:proofErr w:type="spellStart"/>
      <w:r w:rsidRPr="000950B0">
        <w:rPr>
          <w:sz w:val="22"/>
          <w:szCs w:val="22"/>
          <w:lang w:val="en-GB"/>
        </w:rPr>
        <w:t>costomediastinalis</w:t>
      </w:r>
      <w:proofErr w:type="spellEnd"/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Vascularization and innervation of pleura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bCs/>
          <w:sz w:val="22"/>
          <w:szCs w:val="22"/>
          <w:lang w:val="hr-HR"/>
        </w:rPr>
        <w:t>The heart – external aspect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en-GB"/>
        </w:rPr>
        <w:t xml:space="preserve"> Base of the heart (</w:t>
      </w:r>
      <w:proofErr w:type="spellStart"/>
      <w:r w:rsidR="00CB7DAA" w:rsidRPr="000950B0">
        <w:rPr>
          <w:sz w:val="22"/>
          <w:szCs w:val="22"/>
          <w:lang w:val="en-GB"/>
        </w:rPr>
        <w:t>a</w:t>
      </w:r>
      <w:r>
        <w:rPr>
          <w:sz w:val="22"/>
          <w:szCs w:val="22"/>
          <w:lang w:val="en-GB"/>
        </w:rPr>
        <w:t>b</w:t>
      </w:r>
      <w:r w:rsidR="00CB7DAA" w:rsidRPr="000950B0">
        <w:rPr>
          <w:sz w:val="22"/>
          <w:szCs w:val="22"/>
          <w:lang w:val="en-GB"/>
        </w:rPr>
        <w:t>sis</w:t>
      </w:r>
      <w:proofErr w:type="spellEnd"/>
      <w:r w:rsidR="00CB7DAA" w:rsidRPr="000950B0">
        <w:rPr>
          <w:sz w:val="22"/>
          <w:szCs w:val="22"/>
          <w:lang w:val="en-GB"/>
        </w:rPr>
        <w:t xml:space="preserve"> </w:t>
      </w:r>
      <w:proofErr w:type="spellStart"/>
      <w:r w:rsidR="00CB7DAA" w:rsidRPr="000950B0">
        <w:rPr>
          <w:sz w:val="22"/>
          <w:szCs w:val="22"/>
          <w:lang w:val="en-GB"/>
        </w:rPr>
        <w:t>cordis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Right atrium (atrium dextrum)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Right ventricle (ventriculus dexter)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Left atrium (atrium sinistrum)</w:t>
      </w:r>
    </w:p>
    <w:p w:rsidR="00CB7DAA" w:rsidRPr="000950B0" w:rsidRDefault="00E431AC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Left ventricle (ventriculus sinister)</w:t>
      </w:r>
    </w:p>
    <w:p w:rsidR="00CB7DAA" w:rsidRPr="000950B0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0950B0">
        <w:rPr>
          <w:sz w:val="22"/>
          <w:szCs w:val="22"/>
          <w:lang w:val="en-GB"/>
        </w:rPr>
        <w:t>Septum cordis (</w:t>
      </w:r>
      <w:r w:rsidRPr="000950B0">
        <w:rPr>
          <w:sz w:val="22"/>
          <w:szCs w:val="22"/>
          <w:lang w:val="hr-HR"/>
        </w:rPr>
        <w:t>срчана преграда</w:t>
      </w:r>
      <w:r w:rsidRPr="000950B0">
        <w:rPr>
          <w:sz w:val="22"/>
          <w:szCs w:val="22"/>
          <w:lang/>
        </w:rPr>
        <w:t>)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Fibrous skeleton of the heart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Myocardium</w:t>
      </w:r>
    </w:p>
    <w:p w:rsidR="00CB7DAA" w:rsidRPr="000950B0" w:rsidRDefault="00817A5A" w:rsidP="00817A5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>
        <w:rPr>
          <w:sz w:val="22"/>
          <w:szCs w:val="22"/>
          <w:lang w:val="hr-HR"/>
        </w:rPr>
        <w:t xml:space="preserve">Conducting system of the heart </w:t>
      </w:r>
      <w:r>
        <w:rPr>
          <w:sz w:val="22"/>
          <w:szCs w:val="22"/>
          <w:lang w:val="hr-HR"/>
        </w:rPr>
        <w:br/>
        <w:t>(Systema conducens cordis)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en-GB"/>
        </w:rPr>
        <w:t xml:space="preserve">Innervation of the heart (plexus </w:t>
      </w:r>
      <w:proofErr w:type="spellStart"/>
      <w:r>
        <w:rPr>
          <w:sz w:val="22"/>
          <w:szCs w:val="22"/>
          <w:lang w:val="en-GB"/>
        </w:rPr>
        <w:t>cardiacus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Coronary arteries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Venous drainage of the heart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ru-RU"/>
        </w:rPr>
      </w:pPr>
      <w:r>
        <w:rPr>
          <w:sz w:val="22"/>
          <w:szCs w:val="22"/>
          <w:lang w:val="hr-HR"/>
        </w:rPr>
        <w:t>Surface projections of the heart (at anterior and posterior thoracic wall)</w:t>
      </w:r>
    </w:p>
    <w:p w:rsidR="00CB7DAA" w:rsidRPr="000950B0" w:rsidRDefault="00817A5A" w:rsidP="00817A5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>
        <w:rPr>
          <w:sz w:val="22"/>
          <w:szCs w:val="22"/>
          <w:lang w:val="hr-HR"/>
        </w:rPr>
        <w:t>Surface projections of the atrioventricular oriffices and pulmonary trunk and aortic oriffices of the heart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bCs/>
          <w:sz w:val="22"/>
          <w:szCs w:val="22"/>
          <w:lang w:val="en-GB"/>
        </w:rPr>
        <w:t>Pericardium</w:t>
      </w:r>
    </w:p>
    <w:p w:rsidR="00CB7DAA" w:rsidRPr="00817A5A" w:rsidRDefault="00817A5A" w:rsidP="00817A5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Vascularization and innervation of the pericardium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bCs/>
          <w:sz w:val="22"/>
          <w:szCs w:val="22"/>
          <w:lang w:val="hr-HR"/>
        </w:rPr>
        <w:t>Aorta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bCs/>
          <w:sz w:val="22"/>
          <w:szCs w:val="22"/>
          <w:lang w:val="en-GB"/>
        </w:rPr>
        <w:t>Pulmonary trunk (truncus pulmonalis)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bCs/>
          <w:sz w:val="22"/>
          <w:szCs w:val="22"/>
          <w:lang w:val="en-GB"/>
        </w:rPr>
        <w:t>Veins of the mediastinum</w:t>
      </w:r>
    </w:p>
    <w:p w:rsidR="00CB7DAA" w:rsidRPr="000950B0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0950B0">
        <w:rPr>
          <w:sz w:val="22"/>
          <w:szCs w:val="22"/>
          <w:lang w:val="en-GB"/>
        </w:rPr>
        <w:t>V. cava superior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System of azygos veins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bCs/>
          <w:sz w:val="22"/>
          <w:szCs w:val="22"/>
          <w:lang w:val="hr-HR"/>
        </w:rPr>
        <w:t>Esophagus</w:t>
      </w:r>
    </w:p>
    <w:p w:rsidR="00CB7DAA" w:rsidRPr="000950B0" w:rsidRDefault="00817A5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Vascularization and innervation of esophagus</w:t>
      </w:r>
    </w:p>
    <w:p w:rsidR="00CB7DAA" w:rsidRPr="000950B0" w:rsidRDefault="00817A5A" w:rsidP="00CB7DAA">
      <w:pPr>
        <w:pStyle w:val="Heading2"/>
        <w:numPr>
          <w:ilvl w:val="0"/>
          <w:numId w:val="4"/>
        </w:numPr>
        <w:tabs>
          <w:tab w:val="clear" w:pos="720"/>
          <w:tab w:val="num" w:pos="142"/>
          <w:tab w:val="left" w:pos="851"/>
        </w:tabs>
        <w:ind w:hanging="1004"/>
        <w:rPr>
          <w:b w:val="0"/>
          <w:color w:val="auto"/>
          <w:sz w:val="22"/>
          <w:szCs w:val="22"/>
          <w:u w:val="none"/>
        </w:rPr>
      </w:pPr>
      <w:r>
        <w:rPr>
          <w:b w:val="0"/>
          <w:color w:val="auto"/>
          <w:sz w:val="22"/>
          <w:szCs w:val="22"/>
          <w:u w:val="none"/>
        </w:rPr>
        <w:t>Nerves of thoracic cavity</w:t>
      </w:r>
    </w:p>
    <w:p w:rsidR="00CB7DAA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  <w:lang w:val="ru-RU"/>
        </w:rPr>
      </w:pPr>
      <w:r>
        <w:rPr>
          <w:bCs/>
          <w:sz w:val="22"/>
          <w:szCs w:val="22"/>
          <w:lang w:val="en-GB"/>
        </w:rPr>
        <w:t>Sympathetic trunk – thoracic part</w:t>
      </w:r>
    </w:p>
    <w:p w:rsidR="00CB7DAA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>
        <w:rPr>
          <w:sz w:val="22"/>
          <w:szCs w:val="22"/>
          <w:lang w:val="hr-HR"/>
        </w:rPr>
        <w:t>Ganglion cervicothoracicum (stelatum)</w:t>
      </w:r>
    </w:p>
    <w:p w:rsidR="00CB7DAA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ru-RU"/>
        </w:rPr>
      </w:pPr>
      <w:r>
        <w:rPr>
          <w:bCs/>
          <w:sz w:val="22"/>
          <w:szCs w:val="22"/>
          <w:lang w:val="en-GB"/>
        </w:rPr>
        <w:t>Parasympathetic nerves of thoracic cavity</w:t>
      </w:r>
    </w:p>
    <w:p w:rsidR="00CB7DAA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  <w:lang w:val="hr-HR"/>
        </w:rPr>
      </w:pPr>
      <w:r>
        <w:rPr>
          <w:sz w:val="22"/>
          <w:szCs w:val="22"/>
        </w:rPr>
        <w:t xml:space="preserve">N. </w:t>
      </w:r>
      <w:proofErr w:type="spellStart"/>
      <w:r>
        <w:rPr>
          <w:sz w:val="22"/>
          <w:szCs w:val="22"/>
        </w:rPr>
        <w:t>phrenicus</w:t>
      </w:r>
      <w:proofErr w:type="spellEnd"/>
    </w:p>
    <w:p w:rsidR="00CB7DAA" w:rsidRPr="002B1E6D" w:rsidRDefault="002B1E6D" w:rsidP="002B1E6D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ru-RU"/>
        </w:rPr>
      </w:pPr>
      <w:r>
        <w:rPr>
          <w:sz w:val="22"/>
          <w:szCs w:val="22"/>
          <w:lang w:val="hr-HR"/>
        </w:rPr>
        <w:t>Lymph nodes of thoracic cavity</w:t>
      </w:r>
    </w:p>
    <w:p w:rsidR="00CB7DAA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Thoracic duct (ductus thoracicus)</w:t>
      </w:r>
    </w:p>
    <w:p w:rsidR="00CB7DAA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>
        <w:rPr>
          <w:sz w:val="22"/>
          <w:szCs w:val="22"/>
          <w:lang w:val="hr-HR"/>
        </w:rPr>
        <w:t>Right lymphatic duct (ductus lymphaticus dexter)</w:t>
      </w:r>
    </w:p>
    <w:p w:rsidR="00CB7DAA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>
        <w:rPr>
          <w:bCs/>
          <w:sz w:val="22"/>
          <w:szCs w:val="22"/>
          <w:lang w:val="en-GB"/>
        </w:rPr>
        <w:t>Thymus</w:t>
      </w:r>
    </w:p>
    <w:p w:rsidR="00CB7DAA" w:rsidRPr="000950B0" w:rsidRDefault="00CB7DAA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 w:rsidRPr="000950B0">
        <w:rPr>
          <w:sz w:val="22"/>
          <w:szCs w:val="22"/>
          <w:lang/>
        </w:rPr>
        <w:t>А.</w:t>
      </w:r>
      <w:r w:rsidR="002B1E6D">
        <w:rPr>
          <w:sz w:val="22"/>
          <w:szCs w:val="22"/>
          <w:lang w:val="en-GB"/>
        </w:rPr>
        <w:t xml:space="preserve"> </w:t>
      </w:r>
      <w:r w:rsidRPr="000950B0">
        <w:rPr>
          <w:sz w:val="22"/>
          <w:szCs w:val="22"/>
          <w:lang w:val="en-GB"/>
        </w:rPr>
        <w:t>thoracica interna</w:t>
      </w:r>
    </w:p>
    <w:p w:rsidR="00CB7DAA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</w:pPr>
      <w:r>
        <w:rPr>
          <w:sz w:val="22"/>
          <w:szCs w:val="22"/>
          <w:lang w:val="en-GB"/>
        </w:rPr>
        <w:t>Intercostal muscles</w:t>
      </w:r>
    </w:p>
    <w:p w:rsidR="00CB7DAA" w:rsidRPr="000950B0" w:rsidRDefault="002B1E6D" w:rsidP="00CB7DAA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  <w:sectPr w:rsidR="00CB7DAA" w:rsidRPr="000950B0" w:rsidSect="007D2A31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  <w:r>
        <w:rPr>
          <w:sz w:val="22"/>
          <w:szCs w:val="22"/>
          <w:lang w:val="en-GB"/>
        </w:rPr>
        <w:t>Intercostal space</w:t>
      </w:r>
    </w:p>
    <w:p w:rsidR="00CB7DAA" w:rsidRDefault="00CB7DAA" w:rsidP="00003822">
      <w:pPr>
        <w:spacing w:after="0" w:line="240" w:lineRule="auto"/>
        <w:rPr>
          <w:sz w:val="22"/>
          <w:szCs w:val="22"/>
          <w:lang w:val="sr-Latn-CS"/>
        </w:rPr>
      </w:pPr>
    </w:p>
    <w:p w:rsidR="00003822" w:rsidRDefault="00003822">
      <w:pPr>
        <w:spacing w:after="0" w:line="240" w:lineRule="auto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br w:type="page"/>
      </w:r>
    </w:p>
    <w:p w:rsidR="00003822" w:rsidRPr="000950B0" w:rsidRDefault="00003822" w:rsidP="00003822">
      <w:pPr>
        <w:spacing w:after="0" w:line="240" w:lineRule="auto"/>
        <w:rPr>
          <w:sz w:val="22"/>
          <w:szCs w:val="22"/>
          <w:lang w:val="sr-Latn-CS"/>
        </w:rPr>
      </w:pPr>
    </w:p>
    <w:p w:rsidR="00CB7DAA" w:rsidRPr="000950B0" w:rsidRDefault="002B1E6D" w:rsidP="00CB7DAA">
      <w:pPr>
        <w:jc w:val="center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ANATOMY OF ABDOMEN</w:t>
      </w:r>
    </w:p>
    <w:p w:rsidR="00CB7DAA" w:rsidRPr="000950B0" w:rsidRDefault="00CB7DAA" w:rsidP="00A7077C">
      <w:pPr>
        <w:spacing w:after="0" w:line="240" w:lineRule="auto"/>
        <w:rPr>
          <w:sz w:val="22"/>
          <w:szCs w:val="22"/>
          <w:lang/>
        </w:rPr>
        <w:sectPr w:rsidR="00CB7DAA" w:rsidRPr="000950B0" w:rsidSect="007D2A31">
          <w:type w:val="continuous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:rsidR="00CB7DAA" w:rsidRPr="000950B0" w:rsidRDefault="002B1E6D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lastRenderedPageBreak/>
        <w:t>Boundaries</w:t>
      </w:r>
      <w:r w:rsidR="00003822">
        <w:rPr>
          <w:sz w:val="22"/>
          <w:szCs w:val="22"/>
          <w:lang w:val="en-GB"/>
        </w:rPr>
        <w:t xml:space="preserve"> of the abdomen; reference planes and abdominal regions</w:t>
      </w:r>
    </w:p>
    <w:p w:rsidR="00CB7DAA" w:rsidRPr="000950B0" w:rsidRDefault="00003822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Abdominal walls - layers</w:t>
      </w:r>
    </w:p>
    <w:p w:rsidR="00CB7DAA" w:rsidRPr="000950B0" w:rsidRDefault="00003822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Muscles of anterolateral abdominal wall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M. rectus abdominis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M. obliquus externus abdominis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M. obliquus internus abdominis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M. transversus abdominis</w:t>
      </w:r>
    </w:p>
    <w:p w:rsidR="00CB7DAA" w:rsidRPr="00003822" w:rsidRDefault="00003822" w:rsidP="00003822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Muscles of posterior abdominal wall</w:t>
      </w:r>
    </w:p>
    <w:p w:rsidR="00CB7DAA" w:rsidRPr="000950B0" w:rsidRDefault="00003822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Rectus sheath (</w:t>
      </w:r>
      <w:r w:rsidR="00CB7DAA" w:rsidRPr="000950B0">
        <w:rPr>
          <w:sz w:val="22"/>
          <w:szCs w:val="22"/>
          <w:lang w:val="hr-HR"/>
        </w:rPr>
        <w:t>Vagina m. recti abdominis</w:t>
      </w:r>
      <w:r>
        <w:rPr>
          <w:sz w:val="22"/>
          <w:szCs w:val="22"/>
          <w:lang w:val="hr-HR"/>
        </w:rPr>
        <w:t>)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Linea alba</w:t>
      </w:r>
      <w:r w:rsidR="00003822">
        <w:rPr>
          <w:sz w:val="22"/>
          <w:szCs w:val="22"/>
          <w:lang w:val="hr-HR"/>
        </w:rPr>
        <w:t xml:space="preserve"> and umbilical ring</w:t>
      </w:r>
    </w:p>
    <w:p w:rsidR="00CB7DAA" w:rsidRPr="000950B0" w:rsidRDefault="00003822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Inguinal canal (</w:t>
      </w:r>
      <w:r w:rsidR="00CB7DAA" w:rsidRPr="000950B0">
        <w:rPr>
          <w:sz w:val="22"/>
          <w:szCs w:val="22"/>
          <w:lang w:val="hr-HR"/>
        </w:rPr>
        <w:t>Canalis inguinalis</w:t>
      </w:r>
      <w:r>
        <w:rPr>
          <w:sz w:val="22"/>
          <w:szCs w:val="22"/>
          <w:lang w:val="hr-HR"/>
        </w:rPr>
        <w:t>)</w:t>
      </w:r>
    </w:p>
    <w:p w:rsidR="00CB7DAA" w:rsidRDefault="00003822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Femoral ring (</w:t>
      </w:r>
      <w:r w:rsidR="00CB7DAA" w:rsidRPr="000950B0">
        <w:rPr>
          <w:sz w:val="22"/>
          <w:szCs w:val="22"/>
          <w:lang w:val="hr-HR"/>
        </w:rPr>
        <w:t>Anulus femoralis</w:t>
      </w:r>
      <w:r>
        <w:rPr>
          <w:sz w:val="22"/>
          <w:szCs w:val="22"/>
          <w:lang w:val="hr-HR"/>
        </w:rPr>
        <w:t>)</w:t>
      </w:r>
    </w:p>
    <w:p w:rsidR="00003822" w:rsidRPr="000950B0" w:rsidRDefault="00003822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Lumbar triangles of posterior abdominal wall</w:t>
      </w:r>
    </w:p>
    <w:p w:rsidR="00CB7DAA" w:rsidRPr="000950B0" w:rsidRDefault="00003822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Arteries of abdominal wall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Aorta abdominalis</w:t>
      </w:r>
    </w:p>
    <w:p w:rsidR="00CB7DAA" w:rsidRPr="000950B0" w:rsidRDefault="00003822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Celiac trunk (</w:t>
      </w:r>
      <w:r w:rsidR="00CB7DAA" w:rsidRPr="000950B0">
        <w:rPr>
          <w:sz w:val="22"/>
          <w:szCs w:val="22"/>
          <w:lang w:val="hr-HR"/>
        </w:rPr>
        <w:t>Tr</w:t>
      </w:r>
      <w:r>
        <w:rPr>
          <w:sz w:val="22"/>
          <w:szCs w:val="22"/>
          <w:lang w:val="hr-HR"/>
        </w:rPr>
        <w:t xml:space="preserve">uncus </w:t>
      </w:r>
      <w:r w:rsidR="00CB7DAA" w:rsidRPr="000950B0">
        <w:rPr>
          <w:sz w:val="22"/>
          <w:szCs w:val="22"/>
          <w:lang w:val="hr-HR"/>
        </w:rPr>
        <w:t>coeliacus</w:t>
      </w:r>
      <w:r>
        <w:rPr>
          <w:sz w:val="22"/>
          <w:szCs w:val="22"/>
          <w:lang w:val="hr-HR"/>
        </w:rPr>
        <w:t>)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A.</w:t>
      </w:r>
      <w:r w:rsidR="00003822">
        <w:rPr>
          <w:sz w:val="22"/>
          <w:szCs w:val="22"/>
          <w:lang w:val="hr-HR"/>
        </w:rPr>
        <w:t xml:space="preserve"> </w:t>
      </w:r>
      <w:r w:rsidRPr="000950B0">
        <w:rPr>
          <w:sz w:val="22"/>
          <w:szCs w:val="22"/>
          <w:lang w:val="hr-HR"/>
        </w:rPr>
        <w:t>hepatica communis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A.</w:t>
      </w:r>
      <w:r w:rsidR="00003822">
        <w:rPr>
          <w:sz w:val="22"/>
          <w:szCs w:val="22"/>
          <w:lang w:val="hr-HR"/>
        </w:rPr>
        <w:t xml:space="preserve"> </w:t>
      </w:r>
      <w:r w:rsidRPr="000950B0">
        <w:rPr>
          <w:sz w:val="22"/>
          <w:szCs w:val="22"/>
          <w:lang w:val="hr-HR"/>
        </w:rPr>
        <w:t>lienalis</w:t>
      </w:r>
      <w:r w:rsidR="00003822">
        <w:rPr>
          <w:sz w:val="22"/>
          <w:szCs w:val="22"/>
          <w:lang w:val="hr-HR"/>
        </w:rPr>
        <w:t xml:space="preserve"> (splenica)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A. mesenterica superior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A. mesenterica inferior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A. iliaca externa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V</w:t>
      </w:r>
      <w:r w:rsidRPr="000950B0">
        <w:rPr>
          <w:sz w:val="22"/>
          <w:szCs w:val="22"/>
          <w:lang w:val="sr-Latn-CS"/>
        </w:rPr>
        <w:t>. cava inferior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V. portae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Portocaval anastomoses and their clinical significance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Plexus coeliacus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Peritoneum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Compartments of abdominal cavity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Omental bursa (</w:t>
      </w:r>
      <w:r w:rsidR="00CB7DAA" w:rsidRPr="000950B0">
        <w:rPr>
          <w:sz w:val="22"/>
          <w:szCs w:val="22"/>
          <w:lang w:val="hr-HR"/>
        </w:rPr>
        <w:t>Bursa omentalis</w:t>
      </w:r>
      <w:r>
        <w:rPr>
          <w:sz w:val="22"/>
          <w:szCs w:val="22"/>
          <w:lang w:val="hr-HR"/>
        </w:rPr>
        <w:t>)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/>
        </w:rPr>
        <w:t>Е</w:t>
      </w:r>
      <w:r w:rsidRPr="000950B0">
        <w:rPr>
          <w:sz w:val="22"/>
          <w:szCs w:val="22"/>
          <w:lang w:val="en-GB"/>
        </w:rPr>
        <w:t>sophagus</w:t>
      </w:r>
      <w:r w:rsidRPr="000950B0">
        <w:rPr>
          <w:sz w:val="22"/>
          <w:szCs w:val="22"/>
          <w:lang/>
        </w:rPr>
        <w:t xml:space="preserve"> – </w:t>
      </w:r>
      <w:r w:rsidRPr="000950B0">
        <w:rPr>
          <w:sz w:val="22"/>
          <w:szCs w:val="22"/>
          <w:lang w:val="en-GB"/>
        </w:rPr>
        <w:t>pars abdominalis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 xml:space="preserve">Stomach </w:t>
      </w:r>
      <w:r w:rsidR="00CB7DAA" w:rsidRPr="000950B0">
        <w:rPr>
          <w:sz w:val="22"/>
          <w:szCs w:val="22"/>
          <w:lang/>
        </w:rPr>
        <w:t xml:space="preserve">– </w:t>
      </w:r>
      <w:r>
        <w:rPr>
          <w:sz w:val="22"/>
          <w:szCs w:val="22"/>
          <w:lang w:val="en-GB"/>
        </w:rPr>
        <w:t>parts</w:t>
      </w:r>
      <w:r w:rsidR="00CB7DAA" w:rsidRPr="000950B0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hr-HR"/>
        </w:rPr>
        <w:t>surfaces</w:t>
      </w:r>
      <w:r w:rsidR="00CB7DAA" w:rsidRPr="000950B0">
        <w:rPr>
          <w:sz w:val="22"/>
          <w:szCs w:val="22"/>
          <w:lang w:val="hr-HR"/>
        </w:rPr>
        <w:t>,</w:t>
      </w:r>
      <w:r w:rsidR="00CB7DAA" w:rsidRPr="000950B0">
        <w:rPr>
          <w:sz w:val="22"/>
          <w:szCs w:val="22"/>
          <w:lang/>
        </w:rPr>
        <w:t xml:space="preserve"> </w:t>
      </w:r>
      <w:r>
        <w:rPr>
          <w:sz w:val="22"/>
          <w:szCs w:val="22"/>
          <w:lang w:val="hr-HR"/>
        </w:rPr>
        <w:t>borders</w:t>
      </w:r>
      <w:r w:rsidR="00CB7DAA" w:rsidRPr="000950B0">
        <w:rPr>
          <w:sz w:val="22"/>
          <w:szCs w:val="22"/>
          <w:lang/>
        </w:rPr>
        <w:t>,</w:t>
      </w:r>
      <w:r>
        <w:rPr>
          <w:sz w:val="22"/>
          <w:szCs w:val="22"/>
          <w:lang w:val="en-GB"/>
        </w:rPr>
        <w:t xml:space="preserve"> relations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Superficial projections of the stomach</w:t>
      </w:r>
      <w:r w:rsidR="00CB7DAA" w:rsidRPr="000950B0">
        <w:rPr>
          <w:sz w:val="22"/>
          <w:szCs w:val="22"/>
          <w:lang w:val="hr-HR"/>
        </w:rPr>
        <w:t xml:space="preserve"> (</w:t>
      </w:r>
      <w:r>
        <w:rPr>
          <w:sz w:val="22"/>
          <w:szCs w:val="22"/>
          <w:lang w:val="en-GB"/>
        </w:rPr>
        <w:t xml:space="preserve">projections of </w:t>
      </w:r>
      <w:proofErr w:type="spellStart"/>
      <w:r>
        <w:rPr>
          <w:sz w:val="22"/>
          <w:szCs w:val="22"/>
          <w:lang w:val="en-GB"/>
        </w:rPr>
        <w:t>oriffices</w:t>
      </w:r>
      <w:proofErr w:type="spellEnd"/>
      <w:r w:rsidR="00CB7DAA" w:rsidRPr="000950B0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en-GB"/>
        </w:rPr>
        <w:t>borders)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Posterior surface of the stomach</w:t>
      </w:r>
      <w:r w:rsidR="00CB7DAA" w:rsidRPr="000950B0">
        <w:rPr>
          <w:sz w:val="22"/>
          <w:szCs w:val="22"/>
          <w:lang w:val="hr-HR"/>
        </w:rPr>
        <w:t xml:space="preserve"> - </w:t>
      </w:r>
      <w:r>
        <w:rPr>
          <w:sz w:val="22"/>
          <w:szCs w:val="22"/>
          <w:lang w:val="hr-HR"/>
        </w:rPr>
        <w:t>relations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Structure and ligaments of stomach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Lesser omentum (</w:t>
      </w:r>
      <w:r w:rsidR="00CB7DAA" w:rsidRPr="000950B0">
        <w:rPr>
          <w:sz w:val="22"/>
          <w:szCs w:val="22"/>
          <w:lang w:val="hr-HR"/>
        </w:rPr>
        <w:t>Omentum minus</w:t>
      </w:r>
      <w:r>
        <w:rPr>
          <w:sz w:val="22"/>
          <w:szCs w:val="22"/>
          <w:lang w:val="hr-HR"/>
        </w:rPr>
        <w:t>)</w:t>
      </w:r>
      <w:r w:rsidR="00CB7DAA" w:rsidRPr="000950B0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and Greater omentum (</w:t>
      </w:r>
      <w:r w:rsidR="00CB7DAA" w:rsidRPr="000950B0">
        <w:rPr>
          <w:sz w:val="22"/>
          <w:szCs w:val="22"/>
          <w:lang w:val="hr-HR"/>
        </w:rPr>
        <w:t>omentum majus</w:t>
      </w:r>
      <w:r>
        <w:rPr>
          <w:sz w:val="22"/>
          <w:szCs w:val="22"/>
          <w:lang w:val="hr-HR"/>
        </w:rPr>
        <w:t>)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Vascularization and innervation of the stomach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Duodenum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Vascularization and innervation of duodenum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hanging="1211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Jejunum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567" w:hanging="1134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Ileum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left="426" w:hanging="993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Mesenterium</w:t>
      </w:r>
    </w:p>
    <w:p w:rsidR="00CB7DAA" w:rsidRPr="000950B0" w:rsidRDefault="00A7077C" w:rsidP="00A7077C">
      <w:pPr>
        <w:numPr>
          <w:ilvl w:val="0"/>
          <w:numId w:val="5"/>
        </w:numPr>
        <w:tabs>
          <w:tab w:val="clear" w:pos="644"/>
          <w:tab w:val="num" w:pos="-142"/>
        </w:tabs>
        <w:spacing w:after="0" w:line="240" w:lineRule="auto"/>
        <w:ind w:hanging="1211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Structure of the small intestine</w:t>
      </w:r>
    </w:p>
    <w:p w:rsidR="00CB7DAA" w:rsidRPr="000950B0" w:rsidRDefault="00A7077C" w:rsidP="00A7077C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lastRenderedPageBreak/>
        <w:t>Vascularization and innervation of small intestine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Large intestine</w:t>
      </w:r>
    </w:p>
    <w:p w:rsidR="00CB7DAA" w:rsidRPr="000950B0" w:rsidRDefault="00A7077C" w:rsidP="00A7077C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Morphologic characteristics and structure of the large intestine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Cecum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 xml:space="preserve">Colon ascendens </w:t>
      </w:r>
      <w:r w:rsidR="00A7077C">
        <w:rPr>
          <w:sz w:val="22"/>
          <w:szCs w:val="22"/>
          <w:lang w:val="hr-HR"/>
        </w:rPr>
        <w:t>and</w:t>
      </w:r>
      <w:r w:rsidRPr="000950B0">
        <w:rPr>
          <w:sz w:val="22"/>
          <w:szCs w:val="22"/>
          <w:lang w:val="hr-HR"/>
        </w:rPr>
        <w:t xml:space="preserve"> colon transversum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Mesocolon transversum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Colon descendens</w:t>
      </w:r>
      <w:r w:rsidRPr="000950B0">
        <w:rPr>
          <w:sz w:val="22"/>
          <w:szCs w:val="22"/>
          <w:lang/>
        </w:rPr>
        <w:t xml:space="preserve"> </w:t>
      </w:r>
      <w:r w:rsidR="00A7077C">
        <w:rPr>
          <w:sz w:val="22"/>
          <w:szCs w:val="22"/>
          <w:lang w:val="en-GB"/>
        </w:rPr>
        <w:t>and</w:t>
      </w:r>
      <w:r w:rsidRPr="000950B0">
        <w:rPr>
          <w:sz w:val="22"/>
          <w:szCs w:val="22"/>
          <w:lang/>
        </w:rPr>
        <w:t xml:space="preserve"> </w:t>
      </w:r>
      <w:r w:rsidRPr="000950B0">
        <w:rPr>
          <w:sz w:val="22"/>
          <w:szCs w:val="22"/>
          <w:lang w:val="en-GB"/>
        </w:rPr>
        <w:t xml:space="preserve">colon </w:t>
      </w:r>
      <w:proofErr w:type="spellStart"/>
      <w:r w:rsidRPr="000950B0">
        <w:rPr>
          <w:sz w:val="22"/>
          <w:szCs w:val="22"/>
          <w:lang w:val="en-GB"/>
        </w:rPr>
        <w:t>sygmoideum</w:t>
      </w:r>
      <w:proofErr w:type="spellEnd"/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Vascularization and innervation of large intestine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Liver</w:t>
      </w:r>
      <w:r w:rsidR="00CB7DAA" w:rsidRPr="000950B0">
        <w:rPr>
          <w:sz w:val="22"/>
          <w:szCs w:val="22"/>
          <w:lang/>
        </w:rPr>
        <w:t xml:space="preserve"> – </w:t>
      </w:r>
      <w:r>
        <w:rPr>
          <w:sz w:val="22"/>
          <w:szCs w:val="22"/>
          <w:lang w:val="en-GB"/>
        </w:rPr>
        <w:t>position</w:t>
      </w:r>
      <w:r w:rsidR="00CB7DAA" w:rsidRPr="000950B0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en-GB"/>
        </w:rPr>
        <w:t>surface projections</w:t>
      </w:r>
      <w:r w:rsidR="00CB7DAA" w:rsidRPr="000950B0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hr-HR"/>
        </w:rPr>
        <w:t>surfaces</w:t>
      </w:r>
      <w:r w:rsidR="00CB7DAA" w:rsidRPr="000950B0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en-GB"/>
        </w:rPr>
        <w:t>borders</w:t>
      </w:r>
      <w:r w:rsidR="00CB7DAA" w:rsidRPr="000950B0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en-GB"/>
        </w:rPr>
        <w:t>lobes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Ligaments of the liver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Structure of the liver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Vascularization and innervation of the liver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Vv. hepaticae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Billiary ducts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Ductus choledocus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Gallbladder (</w:t>
      </w:r>
      <w:r w:rsidR="00CB7DAA" w:rsidRPr="000950B0">
        <w:rPr>
          <w:sz w:val="22"/>
          <w:szCs w:val="22"/>
          <w:lang w:val="hr-HR"/>
        </w:rPr>
        <w:t>Vesica fellea</w:t>
      </w:r>
      <w:r>
        <w:rPr>
          <w:sz w:val="22"/>
          <w:szCs w:val="22"/>
          <w:lang w:val="hr-HR"/>
        </w:rPr>
        <w:t xml:space="preserve"> s. biliaris)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Pancreas - parts, surfaces and borders, relations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proofErr w:type="spellStart"/>
      <w:r>
        <w:rPr>
          <w:sz w:val="22"/>
          <w:szCs w:val="22"/>
          <w:lang w:val="en-GB"/>
        </w:rPr>
        <w:t>Retropanceratic</w:t>
      </w:r>
      <w:proofErr w:type="spellEnd"/>
      <w:r>
        <w:rPr>
          <w:sz w:val="22"/>
          <w:szCs w:val="22"/>
          <w:lang w:val="en-GB"/>
        </w:rPr>
        <w:t xml:space="preserve"> venous tetragon</w:t>
      </w:r>
    </w:p>
    <w:p w:rsidR="00A7077C" w:rsidRPr="00A7077C" w:rsidRDefault="00A7077C" w:rsidP="00A7077C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Pancreas – structure and relation to peritoneum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Vascularization and innervation of pancreas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Spleen – surfaces, borders</w:t>
      </w:r>
      <w:r w:rsidR="00CB7DAA" w:rsidRPr="000950B0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en-GB"/>
        </w:rPr>
        <w:t>poles, position</w:t>
      </w:r>
      <w:r w:rsidR="00CB7DAA" w:rsidRPr="000950B0">
        <w:rPr>
          <w:sz w:val="22"/>
          <w:szCs w:val="22"/>
          <w:lang/>
        </w:rPr>
        <w:t xml:space="preserve"> </w:t>
      </w:r>
    </w:p>
    <w:p w:rsidR="00CB7DAA" w:rsidRPr="00A7077C" w:rsidRDefault="00A7077C" w:rsidP="00A7077C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Spleen – surface projection, ligaments and structure</w:t>
      </w:r>
    </w:p>
    <w:p w:rsidR="00A7077C" w:rsidRPr="00A7077C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Vascularization and innervation of spleen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Kidney</w:t>
      </w:r>
      <w:r w:rsidR="00CB7DAA" w:rsidRPr="000950B0">
        <w:rPr>
          <w:sz w:val="22"/>
          <w:szCs w:val="22"/>
          <w:lang/>
        </w:rPr>
        <w:t xml:space="preserve"> – </w:t>
      </w:r>
      <w:r>
        <w:rPr>
          <w:sz w:val="22"/>
          <w:szCs w:val="22"/>
          <w:lang w:val="en-GB"/>
        </w:rPr>
        <w:t>description</w:t>
      </w:r>
      <w:r w:rsidR="00CB7DAA" w:rsidRPr="000950B0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hr-HR"/>
        </w:rPr>
        <w:t>position</w:t>
      </w:r>
      <w:r w:rsidR="00CB7DAA" w:rsidRPr="000950B0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en-GB"/>
        </w:rPr>
        <w:t>surface projections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Relations and the sheath of kidney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Structure of renal parenchyma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Nephron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proofErr w:type="spellStart"/>
      <w:r>
        <w:rPr>
          <w:sz w:val="22"/>
          <w:szCs w:val="22"/>
          <w:lang w:val="en-GB"/>
        </w:rPr>
        <w:t>Imtra</w:t>
      </w:r>
      <w:proofErr w:type="spellEnd"/>
      <w:r>
        <w:rPr>
          <w:sz w:val="22"/>
          <w:szCs w:val="22"/>
          <w:lang w:val="en-GB"/>
        </w:rPr>
        <w:t xml:space="preserve"> renal urinary ducts 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Vascularization of the kidney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V. renalis</w:t>
      </w:r>
    </w:p>
    <w:p w:rsidR="00CB7DAA" w:rsidRPr="000950B0" w:rsidRDefault="00CB7DAA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0950B0">
        <w:rPr>
          <w:sz w:val="22"/>
          <w:szCs w:val="22"/>
          <w:lang w:val="hr-HR"/>
        </w:rPr>
        <w:t>Calices</w:t>
      </w:r>
      <w:r w:rsidRPr="000950B0">
        <w:rPr>
          <w:sz w:val="22"/>
          <w:szCs w:val="22"/>
          <w:lang/>
        </w:rPr>
        <w:t xml:space="preserve"> </w:t>
      </w:r>
      <w:proofErr w:type="spellStart"/>
      <w:r w:rsidRPr="000950B0">
        <w:rPr>
          <w:sz w:val="22"/>
          <w:szCs w:val="22"/>
          <w:lang w:val="en-GB"/>
        </w:rPr>
        <w:t>renales</w:t>
      </w:r>
      <w:proofErr w:type="spellEnd"/>
      <w:r w:rsidRPr="000950B0">
        <w:rPr>
          <w:sz w:val="22"/>
          <w:szCs w:val="22"/>
          <w:lang w:val="en-GB"/>
        </w:rPr>
        <w:t xml:space="preserve"> </w:t>
      </w:r>
      <w:r w:rsidR="00A7077C">
        <w:rPr>
          <w:sz w:val="22"/>
          <w:szCs w:val="22"/>
          <w:lang w:val="en-GB"/>
        </w:rPr>
        <w:t>and</w:t>
      </w:r>
      <w:r w:rsidRPr="000950B0">
        <w:rPr>
          <w:sz w:val="22"/>
          <w:szCs w:val="22"/>
          <w:lang/>
        </w:rPr>
        <w:t xml:space="preserve"> </w:t>
      </w:r>
      <w:r w:rsidRPr="000950B0">
        <w:rPr>
          <w:sz w:val="22"/>
          <w:szCs w:val="22"/>
          <w:lang w:val="en-GB"/>
        </w:rPr>
        <w:t>pelvis</w:t>
      </w:r>
      <w:r w:rsidRPr="000950B0">
        <w:rPr>
          <w:sz w:val="22"/>
          <w:szCs w:val="22"/>
          <w:lang w:val="hr-HR"/>
        </w:rPr>
        <w:t xml:space="preserve"> renalis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Ureter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left="284" w:hanging="42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Suprarenal glands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Inervation of abdominal organs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Vascularization of abdominal organs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Retroperitoneal space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</w:pPr>
      <w:r>
        <w:rPr>
          <w:sz w:val="22"/>
          <w:szCs w:val="22"/>
          <w:lang w:val="en-GB"/>
        </w:rPr>
        <w:t>Lumbar vertebrae</w:t>
      </w:r>
    </w:p>
    <w:p w:rsidR="00CB7DAA" w:rsidRPr="000950B0" w:rsidRDefault="00A7077C" w:rsidP="00CB7DAA">
      <w:pPr>
        <w:numPr>
          <w:ilvl w:val="0"/>
          <w:numId w:val="5"/>
        </w:numPr>
        <w:tabs>
          <w:tab w:val="clear" w:pos="644"/>
          <w:tab w:val="num" w:pos="284"/>
          <w:tab w:val="left" w:pos="851"/>
        </w:tabs>
        <w:spacing w:after="0" w:line="240" w:lineRule="auto"/>
        <w:ind w:hanging="786"/>
        <w:rPr>
          <w:sz w:val="22"/>
          <w:szCs w:val="22"/>
          <w:lang w:val="hr-HR"/>
        </w:rPr>
        <w:sectPr w:rsidR="00CB7DAA" w:rsidRPr="000950B0" w:rsidSect="007D2A31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  <w:r>
        <w:rPr>
          <w:sz w:val="22"/>
          <w:szCs w:val="22"/>
          <w:lang w:val="en-GB"/>
        </w:rPr>
        <w:t>Lymph nodes of retroperitoneal space</w:t>
      </w:r>
    </w:p>
    <w:p w:rsidR="00CB7DAA" w:rsidRPr="000950B0" w:rsidRDefault="00CB7DAA" w:rsidP="00CB7DAA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sz w:val="22"/>
          <w:szCs w:val="22"/>
          <w:lang w:val="sr-Latn-CS"/>
        </w:rPr>
      </w:pPr>
    </w:p>
    <w:p w:rsidR="00CB7DAA" w:rsidRPr="00E6156A" w:rsidRDefault="00E6156A" w:rsidP="00CB7DAA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center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lastRenderedPageBreak/>
        <w:t>ANATOMY OF THE PELVIS</w:t>
      </w:r>
    </w:p>
    <w:p w:rsidR="00CB7DAA" w:rsidRPr="000950B0" w:rsidRDefault="00CB7DAA" w:rsidP="00CB7DAA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sz w:val="22"/>
          <w:szCs w:val="22"/>
          <w:lang w:val="sr-Latn-CS"/>
        </w:rPr>
      </w:pPr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  <w:sectPr w:rsidR="00CB7DAA" w:rsidRPr="000950B0" w:rsidSect="007D2A31">
          <w:type w:val="continuous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:rsidR="00CB7DAA" w:rsidRPr="000950B0" w:rsidRDefault="00E6156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lastRenderedPageBreak/>
        <w:t>Sacral bone (</w:t>
      </w:r>
      <w:r w:rsidR="00CB7DAA" w:rsidRPr="000950B0">
        <w:rPr>
          <w:sz w:val="22"/>
          <w:szCs w:val="22"/>
        </w:rPr>
        <w:t>Os sacrum</w:t>
      </w:r>
      <w:r>
        <w:rPr>
          <w:sz w:val="22"/>
          <w:szCs w:val="22"/>
        </w:rPr>
        <w:t>)</w:t>
      </w:r>
    </w:p>
    <w:p w:rsidR="00CB7DAA" w:rsidRPr="000950B0" w:rsidRDefault="00E6156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proofErr w:type="spellStart"/>
      <w:r>
        <w:rPr>
          <w:sz w:val="22"/>
          <w:szCs w:val="22"/>
        </w:rPr>
        <w:t>Coccygeal</w:t>
      </w:r>
      <w:proofErr w:type="spellEnd"/>
      <w:r>
        <w:rPr>
          <w:sz w:val="22"/>
          <w:szCs w:val="22"/>
        </w:rPr>
        <w:t xml:space="preserve"> bone (</w:t>
      </w:r>
      <w:r w:rsidR="00CB7DAA" w:rsidRPr="000950B0">
        <w:rPr>
          <w:sz w:val="22"/>
          <w:szCs w:val="22"/>
        </w:rPr>
        <w:t xml:space="preserve">Os </w:t>
      </w:r>
      <w:r>
        <w:rPr>
          <w:sz w:val="22"/>
          <w:szCs w:val="22"/>
        </w:rPr>
        <w:t>coccyges)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Apertura pelvis superior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Apertura pelvis inferior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S</w:t>
      </w:r>
      <w:r w:rsidRPr="000950B0">
        <w:rPr>
          <w:sz w:val="22"/>
          <w:szCs w:val="22"/>
          <w:lang w:val="hr-HR"/>
        </w:rPr>
        <w:t>y</w:t>
      </w:r>
      <w:r w:rsidRPr="000950B0">
        <w:rPr>
          <w:sz w:val="22"/>
          <w:szCs w:val="22"/>
        </w:rPr>
        <w:t>mphisis pubica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Articulatio sacroiliaca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</w:rPr>
      </w:pPr>
      <w:proofErr w:type="spellStart"/>
      <w:r w:rsidRPr="000950B0">
        <w:rPr>
          <w:sz w:val="22"/>
          <w:szCs w:val="22"/>
        </w:rPr>
        <w:t>Syndesmosis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sacroischiadica</w:t>
      </w:r>
      <w:proofErr w:type="spellEnd"/>
      <w:r w:rsidRPr="000950B0">
        <w:rPr>
          <w:sz w:val="22"/>
          <w:szCs w:val="22"/>
        </w:rPr>
        <w:t xml:space="preserve"> (</w:t>
      </w:r>
      <w:r w:rsidR="00E6156A">
        <w:rPr>
          <w:sz w:val="22"/>
          <w:szCs w:val="22"/>
          <w:lang w:val="en-GB"/>
        </w:rPr>
        <w:t xml:space="preserve">ligaments of sacral and </w:t>
      </w:r>
      <w:proofErr w:type="spellStart"/>
      <w:r w:rsidR="00E6156A">
        <w:rPr>
          <w:sz w:val="22"/>
          <w:szCs w:val="22"/>
          <w:lang w:val="en-GB"/>
        </w:rPr>
        <w:t>ischiadic</w:t>
      </w:r>
      <w:proofErr w:type="spellEnd"/>
      <w:r w:rsidR="00E6156A">
        <w:rPr>
          <w:sz w:val="22"/>
          <w:szCs w:val="22"/>
          <w:lang w:val="en-GB"/>
        </w:rPr>
        <w:t xml:space="preserve"> bone</w:t>
      </w:r>
      <w:r w:rsidRPr="000950B0">
        <w:rPr>
          <w:sz w:val="22"/>
          <w:szCs w:val="22"/>
        </w:rPr>
        <w:t>)</w:t>
      </w:r>
    </w:p>
    <w:p w:rsidR="00CB7DAA" w:rsidRPr="000950B0" w:rsidRDefault="00E6156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Joints of the pelvic part of vertebral column</w:t>
      </w:r>
    </w:p>
    <w:p w:rsidR="00CB7DAA" w:rsidRPr="000950B0" w:rsidRDefault="00E6156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Pelvic diaphragm (</w:t>
      </w:r>
      <w:r w:rsidR="00CB7DAA" w:rsidRPr="000950B0">
        <w:rPr>
          <w:sz w:val="22"/>
          <w:szCs w:val="22"/>
        </w:rPr>
        <w:t>Diaphragma pelvis</w:t>
      </w:r>
      <w:r>
        <w:rPr>
          <w:sz w:val="22"/>
          <w:szCs w:val="22"/>
        </w:rPr>
        <w:t>)</w:t>
      </w:r>
    </w:p>
    <w:p w:rsidR="00CB7DAA" w:rsidRPr="000950B0" w:rsidRDefault="00EF3124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color w:val="000000" w:themeColor="text1"/>
          <w:sz w:val="22"/>
          <w:lang w:val="en-GB"/>
        </w:rPr>
        <w:t xml:space="preserve">Deep </w:t>
      </w:r>
      <w:proofErr w:type="spellStart"/>
      <w:r>
        <w:rPr>
          <w:color w:val="000000" w:themeColor="text1"/>
          <w:sz w:val="22"/>
          <w:lang w:val="en-GB"/>
        </w:rPr>
        <w:t>perineal</w:t>
      </w:r>
      <w:proofErr w:type="spellEnd"/>
      <w:r>
        <w:rPr>
          <w:color w:val="000000" w:themeColor="text1"/>
          <w:sz w:val="22"/>
          <w:lang w:val="en-GB"/>
        </w:rPr>
        <w:t xml:space="preserve"> pouch</w:t>
      </w:r>
      <w:r w:rsidRPr="000950B0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(</w:t>
      </w:r>
      <w:proofErr w:type="spellStart"/>
      <w:r w:rsidR="00CB7DAA" w:rsidRPr="000950B0">
        <w:rPr>
          <w:sz w:val="22"/>
          <w:szCs w:val="22"/>
          <w:lang w:val="en-GB"/>
        </w:rPr>
        <w:t>Spatium</w:t>
      </w:r>
      <w:proofErr w:type="spellEnd"/>
      <w:r w:rsidR="00CB7DAA" w:rsidRPr="000950B0">
        <w:rPr>
          <w:sz w:val="22"/>
          <w:szCs w:val="22"/>
          <w:lang w:val="en-GB"/>
        </w:rPr>
        <w:t xml:space="preserve"> </w:t>
      </w:r>
      <w:proofErr w:type="spellStart"/>
      <w:r w:rsidR="00CB7DAA" w:rsidRPr="000950B0">
        <w:rPr>
          <w:sz w:val="22"/>
          <w:szCs w:val="22"/>
          <w:lang w:val="en-GB"/>
        </w:rPr>
        <w:t>profundum</w:t>
      </w:r>
      <w:proofErr w:type="spellEnd"/>
      <w:r w:rsidR="00CB7DAA" w:rsidRPr="000950B0">
        <w:rPr>
          <w:sz w:val="22"/>
          <w:szCs w:val="22"/>
          <w:lang w:val="en-GB"/>
        </w:rPr>
        <w:t xml:space="preserve"> </w:t>
      </w:r>
      <w:proofErr w:type="spellStart"/>
      <w:r w:rsidR="00CB7DAA" w:rsidRPr="000950B0">
        <w:rPr>
          <w:sz w:val="22"/>
          <w:szCs w:val="22"/>
          <w:lang w:val="en-GB"/>
        </w:rPr>
        <w:t>perinei</w:t>
      </w:r>
      <w:proofErr w:type="spellEnd"/>
      <w:r>
        <w:rPr>
          <w:sz w:val="22"/>
          <w:szCs w:val="22"/>
          <w:lang w:val="en-GB"/>
        </w:rPr>
        <w:t>)</w:t>
      </w:r>
    </w:p>
    <w:p w:rsidR="00CB7DAA" w:rsidRPr="000950B0" w:rsidRDefault="00EF3124" w:rsidP="00EF3124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</w:rPr>
      </w:pPr>
      <w:r>
        <w:rPr>
          <w:color w:val="000000" w:themeColor="text1"/>
          <w:sz w:val="22"/>
          <w:lang w:val="en-GB"/>
        </w:rPr>
        <w:t>Superficial perineal pouch</w:t>
      </w:r>
      <w:r w:rsidRPr="000950B0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 w:rsidR="00CB7DAA" w:rsidRPr="000950B0">
        <w:rPr>
          <w:sz w:val="22"/>
          <w:szCs w:val="22"/>
        </w:rPr>
        <w:t>Spatium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superficiale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perinei</w:t>
      </w:r>
      <w:proofErr w:type="spellEnd"/>
      <w:r>
        <w:rPr>
          <w:sz w:val="22"/>
          <w:szCs w:val="22"/>
        </w:rPr>
        <w:t>)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Fasciae pelvis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Regio analis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M. sphincter ani externus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A.</w:t>
      </w:r>
      <w:r w:rsidR="00EF3124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iliaca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interna</w:t>
      </w:r>
      <w:proofErr w:type="spellEnd"/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A. pudenda interna</w:t>
      </w:r>
    </w:p>
    <w:p w:rsidR="00CB7DAA" w:rsidRPr="000950B0" w:rsidRDefault="00EF3124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Parietal branches of</w:t>
      </w:r>
      <w:r w:rsidR="00CB7DAA" w:rsidRPr="000950B0">
        <w:rPr>
          <w:sz w:val="22"/>
          <w:szCs w:val="22"/>
        </w:rPr>
        <w:t xml:space="preserve"> a.</w:t>
      </w:r>
      <w:r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iliaca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interna</w:t>
      </w:r>
      <w:proofErr w:type="spellEnd"/>
    </w:p>
    <w:p w:rsidR="00CB7DAA" w:rsidRPr="000950B0" w:rsidRDefault="00EF3124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Visceral branches of</w:t>
      </w:r>
      <w:r w:rsidR="00CB7DAA" w:rsidRPr="000950B0">
        <w:rPr>
          <w:sz w:val="22"/>
          <w:szCs w:val="22"/>
        </w:rPr>
        <w:t xml:space="preserve"> a.</w:t>
      </w:r>
      <w:r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iliaca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interna</w:t>
      </w:r>
      <w:proofErr w:type="spellEnd"/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A. uterina</w:t>
      </w:r>
    </w:p>
    <w:p w:rsidR="00CB7DAA" w:rsidRPr="000950B0" w:rsidRDefault="00EF3124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Venous drainage of pelvic organs</w:t>
      </w:r>
    </w:p>
    <w:p w:rsidR="00CB7DAA" w:rsidRPr="000950B0" w:rsidRDefault="00EF3124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Lymph nodes of pelvic cavity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  <w:lang w:val="en-GB"/>
        </w:rPr>
        <w:t>N.</w:t>
      </w:r>
      <w:r w:rsidRPr="000950B0">
        <w:rPr>
          <w:sz w:val="22"/>
          <w:szCs w:val="22"/>
        </w:rPr>
        <w:t xml:space="preserve"> pudendus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Plexus pelvicus s. hypogastricus inferior</w:t>
      </w:r>
    </w:p>
    <w:p w:rsidR="00CB7DAA" w:rsidRPr="000950B0" w:rsidRDefault="00EF3124" w:rsidP="00EF3124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</w:rPr>
      </w:pPr>
      <w:proofErr w:type="spellStart"/>
      <w:r>
        <w:rPr>
          <w:sz w:val="22"/>
          <w:szCs w:val="22"/>
        </w:rPr>
        <w:t>Urinarry</w:t>
      </w:r>
      <w:proofErr w:type="spellEnd"/>
      <w:r>
        <w:rPr>
          <w:sz w:val="22"/>
          <w:szCs w:val="22"/>
        </w:rPr>
        <w:t xml:space="preserve"> bladder – position, </w:t>
      </w:r>
      <w:proofErr w:type="spellStart"/>
      <w:r>
        <w:rPr>
          <w:sz w:val="22"/>
          <w:szCs w:val="22"/>
        </w:rPr>
        <w:t>reltions</w:t>
      </w:r>
      <w:proofErr w:type="spellEnd"/>
      <w:r>
        <w:rPr>
          <w:sz w:val="22"/>
          <w:szCs w:val="22"/>
        </w:rPr>
        <w:t xml:space="preserve"> to organs, fascia and peritoneum</w:t>
      </w:r>
    </w:p>
    <w:p w:rsidR="00CB7DAA" w:rsidRPr="000950B0" w:rsidRDefault="00EF3124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</w:rPr>
        <w:t>Urinarry</w:t>
      </w:r>
      <w:proofErr w:type="spellEnd"/>
      <w:r>
        <w:rPr>
          <w:sz w:val="22"/>
          <w:szCs w:val="22"/>
        </w:rPr>
        <w:t xml:space="preserve"> bladder – </w:t>
      </w:r>
      <w:r>
        <w:rPr>
          <w:sz w:val="22"/>
          <w:szCs w:val="22"/>
          <w:lang w:val="en-GB"/>
        </w:rPr>
        <w:t>external aspect, parts and ligaments</w:t>
      </w:r>
    </w:p>
    <w:p w:rsidR="00CB7DAA" w:rsidRPr="000950B0" w:rsidRDefault="00EF3124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</w:rPr>
        <w:t>Structure of urinary bladder</w:t>
      </w:r>
    </w:p>
    <w:p w:rsidR="00CB7DAA" w:rsidRPr="00EF3124" w:rsidRDefault="00EF3124" w:rsidP="00EF3124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</w:rPr>
      </w:pPr>
      <w:r>
        <w:rPr>
          <w:sz w:val="22"/>
          <w:szCs w:val="22"/>
          <w:lang w:val="en-GB"/>
        </w:rPr>
        <w:t>Vascularization and innervation of urinary bladder</w:t>
      </w:r>
    </w:p>
    <w:p w:rsidR="00CB7DAA" w:rsidRPr="000950B0" w:rsidRDefault="00EF3124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>
        <w:rPr>
          <w:sz w:val="22"/>
          <w:szCs w:val="22"/>
          <w:lang w:val="en-GB"/>
        </w:rPr>
        <w:t>Testis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Epididymis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Ductus deferens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0950B0">
        <w:rPr>
          <w:sz w:val="22"/>
          <w:szCs w:val="22"/>
        </w:rPr>
        <w:t>Funiculus spermaticus</w:t>
      </w:r>
    </w:p>
    <w:p w:rsidR="00CB7DAA" w:rsidRPr="000950B0" w:rsidRDefault="00CB7DAA" w:rsidP="00CB7DAA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proofErr w:type="spellStart"/>
      <w:r w:rsidRPr="000950B0">
        <w:rPr>
          <w:sz w:val="22"/>
          <w:szCs w:val="22"/>
        </w:rPr>
        <w:t>Vesiculae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seminales</w:t>
      </w:r>
      <w:proofErr w:type="spellEnd"/>
      <w:r w:rsidRPr="000950B0">
        <w:rPr>
          <w:sz w:val="22"/>
          <w:szCs w:val="22"/>
          <w:lang/>
        </w:rPr>
        <w:t xml:space="preserve"> </w:t>
      </w:r>
    </w:p>
    <w:p w:rsidR="00CB7DAA" w:rsidRPr="000950B0" w:rsidRDefault="00CB7DAA" w:rsidP="00EF3124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proofErr w:type="spellStart"/>
      <w:r w:rsidRPr="000950B0">
        <w:rPr>
          <w:sz w:val="22"/>
          <w:szCs w:val="22"/>
        </w:rPr>
        <w:t>Ductus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ejaculatori</w:t>
      </w:r>
      <w:r w:rsidR="009E54A1">
        <w:rPr>
          <w:sz w:val="22"/>
          <w:szCs w:val="22"/>
        </w:rPr>
        <w:t>us</w:t>
      </w:r>
      <w:proofErr w:type="spellEnd"/>
    </w:p>
    <w:p w:rsidR="00CB7DAA" w:rsidRPr="000950B0" w:rsidRDefault="00EF3124" w:rsidP="0036760A">
      <w:pPr>
        <w:numPr>
          <w:ilvl w:val="0"/>
          <w:numId w:val="6"/>
        </w:numPr>
        <w:tabs>
          <w:tab w:val="clear" w:pos="720"/>
          <w:tab w:val="num" w:pos="-426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en-GB"/>
        </w:rPr>
        <w:t>Prostata</w:t>
      </w:r>
      <w:proofErr w:type="spellEnd"/>
      <w:r>
        <w:rPr>
          <w:sz w:val="22"/>
          <w:szCs w:val="22"/>
          <w:lang w:val="en-GB"/>
        </w:rPr>
        <w:t xml:space="preserve"> – surfaces, </w:t>
      </w:r>
      <w:r>
        <w:rPr>
          <w:sz w:val="22"/>
          <w:szCs w:val="22"/>
        </w:rPr>
        <w:t>relations to organs, fascia and peritoneum</w:t>
      </w:r>
    </w:p>
    <w:p w:rsidR="00CB7DAA" w:rsidRPr="000950B0" w:rsidRDefault="00EF3124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Prostata</w:t>
      </w:r>
      <w:proofErr w:type="spellEnd"/>
      <w:r>
        <w:rPr>
          <w:sz w:val="22"/>
          <w:szCs w:val="22"/>
        </w:rPr>
        <w:t xml:space="preserve"> – structure and content</w:t>
      </w:r>
    </w:p>
    <w:p w:rsidR="00CB7DAA" w:rsidRPr="000950B0" w:rsidRDefault="00EF3124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Bulboutethral</w:t>
      </w:r>
      <w:proofErr w:type="spellEnd"/>
      <w:r>
        <w:rPr>
          <w:sz w:val="22"/>
          <w:szCs w:val="22"/>
        </w:rPr>
        <w:t xml:space="preserve"> glands</w:t>
      </w:r>
      <w:r>
        <w:rPr>
          <w:sz w:val="22"/>
          <w:szCs w:val="22"/>
        </w:rPr>
        <w:br/>
        <w:t>(</w:t>
      </w:r>
      <w:r w:rsidR="00CB7DAA" w:rsidRPr="000950B0">
        <w:rPr>
          <w:sz w:val="22"/>
          <w:szCs w:val="22"/>
        </w:rPr>
        <w:t xml:space="preserve">Gl. </w:t>
      </w:r>
      <w:proofErr w:type="spellStart"/>
      <w:r w:rsidR="00CB7DAA" w:rsidRPr="000950B0">
        <w:rPr>
          <w:sz w:val="22"/>
          <w:szCs w:val="22"/>
        </w:rPr>
        <w:t>Bulbourethrales</w:t>
      </w:r>
      <w:proofErr w:type="spellEnd"/>
      <w:r w:rsidR="00CB7DAA" w:rsidRPr="000950B0">
        <w:rPr>
          <w:sz w:val="22"/>
          <w:szCs w:val="22"/>
        </w:rPr>
        <w:t xml:space="preserve"> </w:t>
      </w:r>
      <w:proofErr w:type="spellStart"/>
      <w:r w:rsidR="00CB7DAA" w:rsidRPr="000950B0">
        <w:rPr>
          <w:sz w:val="22"/>
          <w:szCs w:val="22"/>
        </w:rPr>
        <w:t>Cowperi</w:t>
      </w:r>
      <w:proofErr w:type="spellEnd"/>
      <w:r>
        <w:rPr>
          <w:sz w:val="22"/>
          <w:szCs w:val="22"/>
        </w:rPr>
        <w:t>)</w:t>
      </w:r>
    </w:p>
    <w:p w:rsidR="00CB7DAA" w:rsidRPr="000950B0" w:rsidRDefault="00EF3124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Penis</w:t>
      </w:r>
    </w:p>
    <w:p w:rsidR="00EF3124" w:rsidRDefault="00CB7DAA" w:rsidP="00EF3124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Scrotum</w:t>
      </w:r>
    </w:p>
    <w:p w:rsidR="00EF3124" w:rsidRPr="00EF3124" w:rsidRDefault="00EF3124" w:rsidP="00EF3124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EF3124">
        <w:rPr>
          <w:sz w:val="22"/>
          <w:szCs w:val="22"/>
          <w:lang w:val="en-GB"/>
        </w:rPr>
        <w:t>Vascularization and innervation of external male genitals</w:t>
      </w:r>
    </w:p>
    <w:p w:rsidR="00EF3124" w:rsidRPr="00EF3124" w:rsidRDefault="00EF3124" w:rsidP="00EF3124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Vascularization and innervation of internal male genitals</w:t>
      </w:r>
    </w:p>
    <w:p w:rsidR="00EF3124" w:rsidRPr="00EF3124" w:rsidRDefault="00EF3124" w:rsidP="00EF3124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Functional anatomy of erection</w:t>
      </w:r>
    </w:p>
    <w:p w:rsidR="00EF3124" w:rsidRDefault="00CB7DAA" w:rsidP="00EF3124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 xml:space="preserve">Urethra </w:t>
      </w:r>
      <w:r w:rsidR="00EF3124">
        <w:rPr>
          <w:sz w:val="22"/>
          <w:szCs w:val="22"/>
        </w:rPr>
        <w:t>masculine</w:t>
      </w:r>
    </w:p>
    <w:p w:rsidR="00CB7DAA" w:rsidRPr="00EF3124" w:rsidRDefault="00EF3124" w:rsidP="00EF3124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EF3124">
        <w:rPr>
          <w:sz w:val="22"/>
          <w:szCs w:val="22"/>
          <w:lang w:val="en-GB"/>
        </w:rPr>
        <w:t>Structu</w:t>
      </w:r>
      <w:r>
        <w:rPr>
          <w:sz w:val="22"/>
          <w:szCs w:val="22"/>
          <w:lang w:val="en-GB"/>
        </w:rPr>
        <w:t>re, vascularization and</w:t>
      </w:r>
      <w:r w:rsidR="0036760A"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innervation</w:t>
      </w:r>
      <w:proofErr w:type="spellEnd"/>
      <w:r>
        <w:rPr>
          <w:sz w:val="22"/>
          <w:szCs w:val="22"/>
          <w:lang w:val="en-GB"/>
        </w:rPr>
        <w:t xml:space="preserve"> of</w:t>
      </w:r>
      <w:r w:rsidR="00CB7DAA" w:rsidRPr="00EF3124">
        <w:rPr>
          <w:sz w:val="22"/>
          <w:szCs w:val="22"/>
          <w:lang/>
        </w:rPr>
        <w:t xml:space="preserve"> </w:t>
      </w:r>
      <w:r w:rsidR="00CB7DAA" w:rsidRPr="00EF3124">
        <w:rPr>
          <w:sz w:val="22"/>
          <w:szCs w:val="22"/>
          <w:lang w:val="en-GB"/>
        </w:rPr>
        <w:t xml:space="preserve">urethra </w:t>
      </w:r>
      <w:proofErr w:type="spellStart"/>
      <w:r w:rsidR="00CB7DAA" w:rsidRPr="00EF3124">
        <w:rPr>
          <w:sz w:val="22"/>
          <w:szCs w:val="22"/>
          <w:lang w:val="en-GB"/>
        </w:rPr>
        <w:t>masculina</w:t>
      </w:r>
      <w:proofErr w:type="spellEnd"/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Morphology,</w:t>
      </w:r>
      <w:r w:rsidR="00CB7DAA" w:rsidRPr="000950B0">
        <w:rPr>
          <w:sz w:val="22"/>
          <w:szCs w:val="22"/>
          <w:lang/>
        </w:rPr>
        <w:t xml:space="preserve"> </w:t>
      </w:r>
      <w:r>
        <w:rPr>
          <w:sz w:val="22"/>
          <w:szCs w:val="22"/>
        </w:rPr>
        <w:t>position and ligaments of ovarium</w:t>
      </w:r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Structure, vascularization and innervation of the ovarium</w:t>
      </w:r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  <w:lang/>
        </w:rPr>
        <w:t>Т</w:t>
      </w:r>
      <w:r w:rsidRPr="000950B0">
        <w:rPr>
          <w:sz w:val="22"/>
          <w:szCs w:val="22"/>
        </w:rPr>
        <w:t>uba uterina</w:t>
      </w:r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  <w:lang w:val="ru-RU"/>
        </w:rPr>
      </w:pPr>
      <w:r>
        <w:rPr>
          <w:sz w:val="22"/>
          <w:szCs w:val="22"/>
          <w:lang w:val="en-GB"/>
        </w:rPr>
        <w:t>Uterus – position and parts</w:t>
      </w:r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Relations and ligaments of uterus</w:t>
      </w:r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Structure, vascularization and innervation of </w:t>
      </w:r>
      <w:r w:rsidR="00CB7DAA" w:rsidRPr="000950B0">
        <w:rPr>
          <w:sz w:val="22"/>
          <w:szCs w:val="22"/>
        </w:rPr>
        <w:t>uterus</w:t>
      </w:r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 xml:space="preserve">Vagina </w:t>
      </w:r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 xml:space="preserve">Labia </w:t>
      </w:r>
      <w:proofErr w:type="spellStart"/>
      <w:r w:rsidRPr="000950B0">
        <w:rPr>
          <w:sz w:val="22"/>
          <w:szCs w:val="22"/>
        </w:rPr>
        <w:t>majora</w:t>
      </w:r>
      <w:proofErr w:type="spellEnd"/>
      <w:r w:rsidRPr="000950B0">
        <w:rPr>
          <w:sz w:val="22"/>
          <w:szCs w:val="22"/>
        </w:rPr>
        <w:t xml:space="preserve"> et </w:t>
      </w:r>
      <w:proofErr w:type="spellStart"/>
      <w:r w:rsidRPr="000950B0">
        <w:rPr>
          <w:sz w:val="22"/>
          <w:szCs w:val="22"/>
        </w:rPr>
        <w:t>minor</w:t>
      </w:r>
      <w:r w:rsidR="002D0B21">
        <w:rPr>
          <w:sz w:val="22"/>
          <w:szCs w:val="22"/>
        </w:rPr>
        <w:t>a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pudendi</w:t>
      </w:r>
      <w:proofErr w:type="spellEnd"/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proofErr w:type="spellStart"/>
      <w:r w:rsidRPr="000950B0">
        <w:rPr>
          <w:sz w:val="22"/>
          <w:szCs w:val="22"/>
        </w:rPr>
        <w:t>Vestibulum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vagine</w:t>
      </w:r>
      <w:proofErr w:type="spellEnd"/>
      <w:r w:rsidRPr="000950B0">
        <w:rPr>
          <w:sz w:val="22"/>
          <w:szCs w:val="22"/>
        </w:rPr>
        <w:t xml:space="preserve"> </w:t>
      </w:r>
      <w:r w:rsidR="0036760A">
        <w:rPr>
          <w:sz w:val="22"/>
          <w:szCs w:val="22"/>
        </w:rPr>
        <w:t>and</w:t>
      </w:r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glandulae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vestibulares</w:t>
      </w:r>
      <w:proofErr w:type="spellEnd"/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Erectile female organs</w:t>
      </w:r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Vascularization and innervation of the external female genitals</w:t>
      </w:r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Urethra feminina</w:t>
      </w:r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Rectum – parts, relations to organs and peritoneum, curves</w:t>
      </w:r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  <w:lang w:val="en-GB"/>
        </w:rPr>
        <w:t>Structure, vascularization and innervation of rectum</w:t>
      </w:r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Canalis analis</w:t>
      </w:r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0950B0">
        <w:rPr>
          <w:sz w:val="22"/>
          <w:szCs w:val="22"/>
        </w:rPr>
        <w:t>Perineum</w:t>
      </w:r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proofErr w:type="spellStart"/>
      <w:r w:rsidRPr="000950B0">
        <w:rPr>
          <w:sz w:val="22"/>
          <w:szCs w:val="22"/>
        </w:rPr>
        <w:t>Fossa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ischiorectalis</w:t>
      </w:r>
      <w:proofErr w:type="spellEnd"/>
      <w:r w:rsidR="0036760A">
        <w:rPr>
          <w:sz w:val="22"/>
          <w:szCs w:val="22"/>
        </w:rPr>
        <w:t xml:space="preserve"> (</w:t>
      </w:r>
      <w:proofErr w:type="spellStart"/>
      <w:r w:rsidR="0036760A">
        <w:rPr>
          <w:sz w:val="22"/>
          <w:szCs w:val="22"/>
        </w:rPr>
        <w:t>ischio-analis</w:t>
      </w:r>
      <w:proofErr w:type="spellEnd"/>
      <w:r w:rsidR="0036760A">
        <w:rPr>
          <w:sz w:val="22"/>
          <w:szCs w:val="22"/>
        </w:rPr>
        <w:t>)</w:t>
      </w:r>
    </w:p>
    <w:p w:rsidR="00CB7DAA" w:rsidRPr="000950B0" w:rsidRDefault="00CB7DA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proofErr w:type="spellStart"/>
      <w:r w:rsidRPr="000950B0">
        <w:rPr>
          <w:sz w:val="22"/>
          <w:szCs w:val="22"/>
        </w:rPr>
        <w:t>Canalis</w:t>
      </w:r>
      <w:proofErr w:type="spellEnd"/>
      <w:r w:rsidRPr="000950B0">
        <w:rPr>
          <w:sz w:val="22"/>
          <w:szCs w:val="22"/>
        </w:rPr>
        <w:t xml:space="preserve"> </w:t>
      </w:r>
      <w:proofErr w:type="spellStart"/>
      <w:r w:rsidRPr="000950B0">
        <w:rPr>
          <w:sz w:val="22"/>
          <w:szCs w:val="22"/>
        </w:rPr>
        <w:t>pudendalis</w:t>
      </w:r>
      <w:proofErr w:type="spellEnd"/>
      <w:r w:rsidRPr="000950B0">
        <w:rPr>
          <w:sz w:val="22"/>
          <w:szCs w:val="22"/>
        </w:rPr>
        <w:t xml:space="preserve"> –</w:t>
      </w:r>
      <w:proofErr w:type="spellStart"/>
      <w:r w:rsidRPr="000950B0">
        <w:rPr>
          <w:sz w:val="22"/>
          <w:szCs w:val="22"/>
        </w:rPr>
        <w:t>Alco</w:t>
      </w:r>
      <w:r w:rsidR="0036760A">
        <w:rPr>
          <w:sz w:val="22"/>
          <w:szCs w:val="22"/>
        </w:rPr>
        <w:t>k</w:t>
      </w:r>
      <w:proofErr w:type="spellEnd"/>
    </w:p>
    <w:p w:rsidR="00CB7DAA" w:rsidRPr="000950B0" w:rsidRDefault="0036760A" w:rsidP="00CB7DAA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Innervation of organs of pelvic cavity</w:t>
      </w:r>
    </w:p>
    <w:p w:rsidR="00CB7DAA" w:rsidRPr="000950B0" w:rsidRDefault="00CB7DAA" w:rsidP="00CB7DAA">
      <w:pPr>
        <w:rPr>
          <w:sz w:val="22"/>
          <w:szCs w:val="22"/>
          <w:lang/>
        </w:rPr>
        <w:sectPr w:rsidR="00CB7DAA" w:rsidRPr="000950B0" w:rsidSect="007D2A31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:rsidR="00CF1605" w:rsidRPr="000950B0" w:rsidRDefault="00CF1605" w:rsidP="00CB7DAA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center"/>
        <w:rPr>
          <w:lang w:val="ru-RU"/>
        </w:rPr>
      </w:pPr>
    </w:p>
    <w:sectPr w:rsidR="00CF1605" w:rsidRPr="000950B0" w:rsidSect="00CB7DAA">
      <w:type w:val="continuous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F5E" w:rsidRDefault="00201F5E">
      <w:pPr>
        <w:spacing w:after="0" w:line="240" w:lineRule="auto"/>
      </w:pPr>
      <w:r>
        <w:separator/>
      </w:r>
    </w:p>
  </w:endnote>
  <w:endnote w:type="continuationSeparator" w:id="0">
    <w:p w:rsidR="00201F5E" w:rsidRDefault="0020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043" w:rsidRDefault="004B2043">
    <w:pPr>
      <w:pStyle w:val="Footer"/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043" w:rsidRDefault="004B204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043" w:rsidRDefault="004B2043">
    <w:pPr>
      <w:pStyle w:val="Footer"/>
      <w:spacing w:after="0" w:line="240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043" w:rsidRDefault="004B20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F5E" w:rsidRDefault="00201F5E">
      <w:pPr>
        <w:spacing w:after="0" w:line="240" w:lineRule="auto"/>
      </w:pPr>
      <w:r>
        <w:separator/>
      </w:r>
    </w:p>
  </w:footnote>
  <w:footnote w:type="continuationSeparator" w:id="0">
    <w:p w:rsidR="00201F5E" w:rsidRDefault="0020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043" w:rsidRDefault="004B204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043" w:rsidRDefault="004B2043">
    <w:pPr>
      <w:pStyle w:val="Header"/>
      <w:tabs>
        <w:tab w:val="clear" w:pos="4536"/>
        <w:tab w:val="clear" w:pos="9072"/>
      </w:tabs>
      <w:spacing w:after="0"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043" w:rsidRDefault="004B204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1C07"/>
    <w:multiLevelType w:val="hybridMultilevel"/>
    <w:tmpl w:val="F112DF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2280D"/>
    <w:multiLevelType w:val="multilevel"/>
    <w:tmpl w:val="0CB2280D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73E1D"/>
    <w:multiLevelType w:val="hybridMultilevel"/>
    <w:tmpl w:val="2390A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BB269A"/>
    <w:multiLevelType w:val="hybridMultilevel"/>
    <w:tmpl w:val="A814A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6A4200"/>
    <w:multiLevelType w:val="hybridMultilevel"/>
    <w:tmpl w:val="88047A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E7529"/>
    <w:multiLevelType w:val="hybridMultilevel"/>
    <w:tmpl w:val="9DE27E7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904F1C"/>
    <w:multiLevelType w:val="hybridMultilevel"/>
    <w:tmpl w:val="ACF2698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hideSpellingErrors/>
  <w:proofState w:spelling="clean" w:grammar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B2B"/>
    <w:rsid w:val="00003822"/>
    <w:rsid w:val="00013E33"/>
    <w:rsid w:val="0001629B"/>
    <w:rsid w:val="000311CF"/>
    <w:rsid w:val="000347AC"/>
    <w:rsid w:val="000509E4"/>
    <w:rsid w:val="00057398"/>
    <w:rsid w:val="0006402C"/>
    <w:rsid w:val="00082089"/>
    <w:rsid w:val="00083D0C"/>
    <w:rsid w:val="00085897"/>
    <w:rsid w:val="000944C9"/>
    <w:rsid w:val="000950B0"/>
    <w:rsid w:val="000B21A9"/>
    <w:rsid w:val="000C10E9"/>
    <w:rsid w:val="000D30A8"/>
    <w:rsid w:val="000F1832"/>
    <w:rsid w:val="00101770"/>
    <w:rsid w:val="001210DD"/>
    <w:rsid w:val="001276F2"/>
    <w:rsid w:val="00143B9A"/>
    <w:rsid w:val="00160C59"/>
    <w:rsid w:val="00176DA1"/>
    <w:rsid w:val="001860D4"/>
    <w:rsid w:val="001A5B9E"/>
    <w:rsid w:val="001B0D59"/>
    <w:rsid w:val="001D00C9"/>
    <w:rsid w:val="001D3198"/>
    <w:rsid w:val="001D5EA8"/>
    <w:rsid w:val="001E3AA1"/>
    <w:rsid w:val="00201F5E"/>
    <w:rsid w:val="0020560C"/>
    <w:rsid w:val="0021648D"/>
    <w:rsid w:val="00236255"/>
    <w:rsid w:val="00246C9B"/>
    <w:rsid w:val="002662B1"/>
    <w:rsid w:val="002805E8"/>
    <w:rsid w:val="0029691D"/>
    <w:rsid w:val="00297308"/>
    <w:rsid w:val="002A36CD"/>
    <w:rsid w:val="002A7629"/>
    <w:rsid w:val="002B1E6D"/>
    <w:rsid w:val="002B60AF"/>
    <w:rsid w:val="002D0B21"/>
    <w:rsid w:val="002D0F54"/>
    <w:rsid w:val="002D3944"/>
    <w:rsid w:val="002D3B41"/>
    <w:rsid w:val="003071EF"/>
    <w:rsid w:val="00317901"/>
    <w:rsid w:val="0033147D"/>
    <w:rsid w:val="0033213E"/>
    <w:rsid w:val="00335BBE"/>
    <w:rsid w:val="003437BD"/>
    <w:rsid w:val="0036760A"/>
    <w:rsid w:val="00374B2B"/>
    <w:rsid w:val="00377174"/>
    <w:rsid w:val="003C27F1"/>
    <w:rsid w:val="003C28A1"/>
    <w:rsid w:val="003C554D"/>
    <w:rsid w:val="003D121C"/>
    <w:rsid w:val="00411F85"/>
    <w:rsid w:val="00424D9D"/>
    <w:rsid w:val="00431835"/>
    <w:rsid w:val="00440C68"/>
    <w:rsid w:val="004554D0"/>
    <w:rsid w:val="00466E64"/>
    <w:rsid w:val="004B1933"/>
    <w:rsid w:val="004B2043"/>
    <w:rsid w:val="004C11F0"/>
    <w:rsid w:val="004D4108"/>
    <w:rsid w:val="00501633"/>
    <w:rsid w:val="00502968"/>
    <w:rsid w:val="0052127E"/>
    <w:rsid w:val="005373CB"/>
    <w:rsid w:val="00537E49"/>
    <w:rsid w:val="005571BA"/>
    <w:rsid w:val="00561C41"/>
    <w:rsid w:val="00564E80"/>
    <w:rsid w:val="00570BD1"/>
    <w:rsid w:val="00571E69"/>
    <w:rsid w:val="0057418B"/>
    <w:rsid w:val="00580C6E"/>
    <w:rsid w:val="00595BD5"/>
    <w:rsid w:val="005A5298"/>
    <w:rsid w:val="005F2B9F"/>
    <w:rsid w:val="00606450"/>
    <w:rsid w:val="006215B2"/>
    <w:rsid w:val="0064239E"/>
    <w:rsid w:val="00681893"/>
    <w:rsid w:val="006A5162"/>
    <w:rsid w:val="006A6141"/>
    <w:rsid w:val="006A63B6"/>
    <w:rsid w:val="006A6D99"/>
    <w:rsid w:val="006B76EA"/>
    <w:rsid w:val="006D6DFA"/>
    <w:rsid w:val="006E466E"/>
    <w:rsid w:val="006E50B7"/>
    <w:rsid w:val="006E7DBE"/>
    <w:rsid w:val="00703568"/>
    <w:rsid w:val="00703A38"/>
    <w:rsid w:val="007101FF"/>
    <w:rsid w:val="00741C6C"/>
    <w:rsid w:val="007469C0"/>
    <w:rsid w:val="00775003"/>
    <w:rsid w:val="0078149F"/>
    <w:rsid w:val="00785A03"/>
    <w:rsid w:val="00792563"/>
    <w:rsid w:val="007974D6"/>
    <w:rsid w:val="007D2A31"/>
    <w:rsid w:val="007D449C"/>
    <w:rsid w:val="007F67B1"/>
    <w:rsid w:val="008066A4"/>
    <w:rsid w:val="008067CE"/>
    <w:rsid w:val="00807945"/>
    <w:rsid w:val="00811BB4"/>
    <w:rsid w:val="008173D3"/>
    <w:rsid w:val="00817A5A"/>
    <w:rsid w:val="00843964"/>
    <w:rsid w:val="00847F87"/>
    <w:rsid w:val="00850DCF"/>
    <w:rsid w:val="00861926"/>
    <w:rsid w:val="00875831"/>
    <w:rsid w:val="0089427E"/>
    <w:rsid w:val="008A4934"/>
    <w:rsid w:val="008B1E0D"/>
    <w:rsid w:val="008B51D0"/>
    <w:rsid w:val="008C7282"/>
    <w:rsid w:val="008D05C1"/>
    <w:rsid w:val="008E31CB"/>
    <w:rsid w:val="008E48D4"/>
    <w:rsid w:val="008E70C0"/>
    <w:rsid w:val="008F0D2C"/>
    <w:rsid w:val="008F6902"/>
    <w:rsid w:val="009036B7"/>
    <w:rsid w:val="009078F3"/>
    <w:rsid w:val="00914363"/>
    <w:rsid w:val="00914F27"/>
    <w:rsid w:val="00922D3A"/>
    <w:rsid w:val="00923F1F"/>
    <w:rsid w:val="00971608"/>
    <w:rsid w:val="009738CD"/>
    <w:rsid w:val="00974401"/>
    <w:rsid w:val="00975B16"/>
    <w:rsid w:val="009769F7"/>
    <w:rsid w:val="00984944"/>
    <w:rsid w:val="009A1ABB"/>
    <w:rsid w:val="009A5D81"/>
    <w:rsid w:val="009A5E6B"/>
    <w:rsid w:val="009C43EF"/>
    <w:rsid w:val="009C5AC3"/>
    <w:rsid w:val="009D504B"/>
    <w:rsid w:val="009D5F8F"/>
    <w:rsid w:val="009E0A86"/>
    <w:rsid w:val="009E19B8"/>
    <w:rsid w:val="009E54A1"/>
    <w:rsid w:val="009E58F5"/>
    <w:rsid w:val="00A228F8"/>
    <w:rsid w:val="00A23BF8"/>
    <w:rsid w:val="00A7077C"/>
    <w:rsid w:val="00A86B17"/>
    <w:rsid w:val="00A92F15"/>
    <w:rsid w:val="00AB15DE"/>
    <w:rsid w:val="00AC33E4"/>
    <w:rsid w:val="00AC40CB"/>
    <w:rsid w:val="00AD09AF"/>
    <w:rsid w:val="00AD4F83"/>
    <w:rsid w:val="00AF0CA8"/>
    <w:rsid w:val="00AF46AE"/>
    <w:rsid w:val="00AF49F3"/>
    <w:rsid w:val="00B31780"/>
    <w:rsid w:val="00B32FF9"/>
    <w:rsid w:val="00B5593E"/>
    <w:rsid w:val="00B60028"/>
    <w:rsid w:val="00B6076C"/>
    <w:rsid w:val="00B653D8"/>
    <w:rsid w:val="00B8148B"/>
    <w:rsid w:val="00B82CDA"/>
    <w:rsid w:val="00B85808"/>
    <w:rsid w:val="00B85AD9"/>
    <w:rsid w:val="00B86A94"/>
    <w:rsid w:val="00B90B16"/>
    <w:rsid w:val="00B96F34"/>
    <w:rsid w:val="00BA02DA"/>
    <w:rsid w:val="00BA2F9B"/>
    <w:rsid w:val="00BB11B9"/>
    <w:rsid w:val="00BB3E82"/>
    <w:rsid w:val="00BD2D26"/>
    <w:rsid w:val="00C016D2"/>
    <w:rsid w:val="00C11CD9"/>
    <w:rsid w:val="00C13569"/>
    <w:rsid w:val="00C21702"/>
    <w:rsid w:val="00C2279A"/>
    <w:rsid w:val="00C2464A"/>
    <w:rsid w:val="00C479FF"/>
    <w:rsid w:val="00C62860"/>
    <w:rsid w:val="00C7198C"/>
    <w:rsid w:val="00C90321"/>
    <w:rsid w:val="00CA07A0"/>
    <w:rsid w:val="00CA2652"/>
    <w:rsid w:val="00CB2E25"/>
    <w:rsid w:val="00CB7B97"/>
    <w:rsid w:val="00CB7BD6"/>
    <w:rsid w:val="00CB7DAA"/>
    <w:rsid w:val="00CD18C6"/>
    <w:rsid w:val="00CF1605"/>
    <w:rsid w:val="00CF6107"/>
    <w:rsid w:val="00D0235A"/>
    <w:rsid w:val="00D06107"/>
    <w:rsid w:val="00D10347"/>
    <w:rsid w:val="00D155B8"/>
    <w:rsid w:val="00D20576"/>
    <w:rsid w:val="00D27A05"/>
    <w:rsid w:val="00D81B0A"/>
    <w:rsid w:val="00D9727F"/>
    <w:rsid w:val="00DC053A"/>
    <w:rsid w:val="00DD0889"/>
    <w:rsid w:val="00DD35FF"/>
    <w:rsid w:val="00DE5867"/>
    <w:rsid w:val="00DF1E9D"/>
    <w:rsid w:val="00E038FD"/>
    <w:rsid w:val="00E05B3A"/>
    <w:rsid w:val="00E06C04"/>
    <w:rsid w:val="00E1257F"/>
    <w:rsid w:val="00E26C39"/>
    <w:rsid w:val="00E30035"/>
    <w:rsid w:val="00E431AC"/>
    <w:rsid w:val="00E6156A"/>
    <w:rsid w:val="00E617E3"/>
    <w:rsid w:val="00E83B4A"/>
    <w:rsid w:val="00E84D6D"/>
    <w:rsid w:val="00E855F9"/>
    <w:rsid w:val="00EA19E6"/>
    <w:rsid w:val="00EC24F1"/>
    <w:rsid w:val="00EC534D"/>
    <w:rsid w:val="00EC7CCA"/>
    <w:rsid w:val="00EF26A5"/>
    <w:rsid w:val="00EF3124"/>
    <w:rsid w:val="00EF534A"/>
    <w:rsid w:val="00EF7CF6"/>
    <w:rsid w:val="00F23D57"/>
    <w:rsid w:val="00F35D94"/>
    <w:rsid w:val="00F449C7"/>
    <w:rsid w:val="00F55447"/>
    <w:rsid w:val="00F95777"/>
    <w:rsid w:val="00FA7616"/>
    <w:rsid w:val="00FB5CA9"/>
    <w:rsid w:val="00FB6832"/>
    <w:rsid w:val="00FC5230"/>
    <w:rsid w:val="00FF14A6"/>
    <w:rsid w:val="0A3F08AC"/>
    <w:rsid w:val="0B4F780A"/>
    <w:rsid w:val="1809409B"/>
    <w:rsid w:val="4DE360AC"/>
    <w:rsid w:val="500D0B07"/>
    <w:rsid w:val="71AD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/>
    <w:lsdException w:name="Followed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6A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B7DAA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color w:val="000000"/>
      <w:sz w:val="28"/>
      <w:szCs w:val="28"/>
      <w:u w:val="single"/>
      <w:lang w:val="hr-HR" w:eastAsia="sr-Latn-CS"/>
    </w:rPr>
  </w:style>
  <w:style w:type="paragraph" w:styleId="Heading2">
    <w:name w:val="heading 2"/>
    <w:basedOn w:val="Normal"/>
    <w:next w:val="Normal"/>
    <w:link w:val="Heading2Char"/>
    <w:qFormat/>
    <w:rsid w:val="00CB7DAA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1"/>
    </w:pPr>
    <w:rPr>
      <w:b/>
      <w:bCs/>
      <w:color w:val="000000"/>
      <w:sz w:val="28"/>
      <w:szCs w:val="28"/>
      <w:u w:val="single"/>
      <w:lang w:val="hr-HR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F46AE"/>
    <w:rPr>
      <w:color w:val="0000FF"/>
      <w:u w:val="single"/>
    </w:rPr>
  </w:style>
  <w:style w:type="character" w:styleId="FollowedHyperlink">
    <w:name w:val="FollowedHyperlink"/>
    <w:qFormat/>
    <w:rsid w:val="00AF46AE"/>
    <w:rPr>
      <w:color w:val="800080"/>
      <w:u w:val="single"/>
    </w:rPr>
  </w:style>
  <w:style w:type="character" w:customStyle="1" w:styleId="meninaslov181">
    <w:name w:val="meninaslov181"/>
    <w:qFormat/>
    <w:rsid w:val="00AF46AE"/>
    <w:rPr>
      <w:rFonts w:ascii="Arial" w:hAnsi="Arial" w:cs="Arial" w:hint="default"/>
      <w:b/>
      <w:bCs/>
      <w:color w:val="000000"/>
      <w:sz w:val="21"/>
      <w:szCs w:val="21"/>
      <w:u w:val="none"/>
      <w:shd w:val="clear" w:color="auto" w:fill="auto"/>
    </w:rPr>
  </w:style>
  <w:style w:type="character" w:customStyle="1" w:styleId="HeaderChar">
    <w:name w:val="Header Char"/>
    <w:link w:val="Header"/>
    <w:qFormat/>
    <w:rsid w:val="00AF46AE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yshortcuts">
    <w:name w:val="yshortcuts"/>
    <w:qFormat/>
    <w:rsid w:val="00AF46AE"/>
  </w:style>
  <w:style w:type="character" w:customStyle="1" w:styleId="FooterChar">
    <w:name w:val="Footer Char"/>
    <w:link w:val="Footer"/>
    <w:qFormat/>
    <w:rsid w:val="00AF46AE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qFormat/>
    <w:rsid w:val="00AF46AE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qFormat/>
    <w:rsid w:val="00AF46A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qFormat/>
    <w:rsid w:val="00AF46AE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AF46AE"/>
    <w:rPr>
      <w:rFonts w:ascii="Tahoma" w:hAnsi="Tahoma"/>
      <w:sz w:val="16"/>
      <w:szCs w:val="16"/>
    </w:rPr>
  </w:style>
  <w:style w:type="paragraph" w:customStyle="1" w:styleId="Default">
    <w:name w:val="Default"/>
    <w:qFormat/>
    <w:rsid w:val="00AF46AE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529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B7DAA"/>
    <w:rPr>
      <w:rFonts w:ascii="Times New Roman" w:eastAsia="Times New Roman" w:hAnsi="Times New Roman" w:cs="Times New Roman"/>
      <w:color w:val="000000"/>
      <w:sz w:val="28"/>
      <w:szCs w:val="28"/>
      <w:u w:val="single"/>
      <w:shd w:val="clear" w:color="auto" w:fill="FFFFFF"/>
      <w:lang w:val="hr-HR" w:eastAsia="sr-Latn-CS"/>
    </w:rPr>
  </w:style>
  <w:style w:type="character" w:customStyle="1" w:styleId="Heading2Char">
    <w:name w:val="Heading 2 Char"/>
    <w:basedOn w:val="DefaultParagraphFont"/>
    <w:link w:val="Heading2"/>
    <w:rsid w:val="00CB7DAA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shd w:val="clear" w:color="auto" w:fill="FFFFFF"/>
      <w:lang w:val="hr-HR" w:eastAsia="sr-Latn-CS"/>
    </w:rPr>
  </w:style>
  <w:style w:type="paragraph" w:styleId="Title">
    <w:name w:val="Title"/>
    <w:basedOn w:val="Normal"/>
    <w:link w:val="TitleChar"/>
    <w:qFormat/>
    <w:rsid w:val="00CB7DA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b/>
      <w:bCs/>
      <w:i/>
      <w:iCs/>
      <w:color w:val="000000"/>
      <w:sz w:val="28"/>
      <w:szCs w:val="28"/>
      <w:u w:val="single"/>
      <w:lang w:val="hr-HR" w:eastAsia="sr-Latn-CS"/>
    </w:rPr>
  </w:style>
  <w:style w:type="character" w:customStyle="1" w:styleId="TitleChar">
    <w:name w:val="Title Char"/>
    <w:basedOn w:val="DefaultParagraphFont"/>
    <w:link w:val="Title"/>
    <w:rsid w:val="00CB7DAA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shd w:val="clear" w:color="auto" w:fill="FFFFFF"/>
      <w:lang w:val="hr-HR" w:eastAsia="sr-Latn-CS"/>
    </w:rPr>
  </w:style>
  <w:style w:type="paragraph" w:styleId="ListParagraph">
    <w:name w:val="List Paragraph"/>
    <w:basedOn w:val="Normal"/>
    <w:uiPriority w:val="34"/>
    <w:qFormat/>
    <w:rsid w:val="006E50B7"/>
    <w:pPr>
      <w:spacing w:after="0" w:line="240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870D3-6B0B-45B9-AAE9-DA1EC9D6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7545</Words>
  <Characters>43010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FMN</Company>
  <LinksUpToDate>false</LinksUpToDate>
  <CharactersWithSpaces>50455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cp:lastPrinted>2017-05-12T13:21:00Z</cp:lastPrinted>
  <dcterms:created xsi:type="dcterms:W3CDTF">2025-09-24T10:20:00Z</dcterms:created>
  <dcterms:modified xsi:type="dcterms:W3CDTF">2025-09-24T10:20:00Z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1033-10.2.0.5820</vt:lpwstr>
  </property>
</Properties>
</file>