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9E0C" w14:textId="77777777" w:rsidR="00E57638" w:rsidRPr="0016188B" w:rsidRDefault="00000000">
      <w:pPr>
        <w:rPr>
          <w:b/>
          <w:bCs/>
        </w:rPr>
      </w:pPr>
      <w:r>
        <w:rPr>
          <w:noProof/>
        </w:rPr>
        <w:pict w14:anchorId="6FAE651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56pt;margin-top:-29.95pt;width:184.5pt;height:80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" stroked="f">
            <v:textbox style="layout-flow:vertical;mso-layout-flow-alt:bottom-to-top">
              <w:txbxContent>
                <w:p w14:paraId="612150D5" w14:textId="77777777" w:rsidR="00847B9E" w:rsidRPr="00CE4F0E" w:rsidRDefault="00847B9E">
                  <w:pPr>
                    <w:jc w:val="center"/>
                    <w:rPr>
                      <w:b/>
                      <w:bCs/>
                      <w:sz w:val="72"/>
                      <w:szCs w:val="72"/>
                      <w:lang w:val="sr-Latn-CS"/>
                    </w:rPr>
                  </w:pPr>
                  <w:r>
                    <w:rPr>
                      <w:b/>
                      <w:bCs/>
                      <w:sz w:val="72"/>
                      <w:szCs w:val="72"/>
                      <w:lang w:val="sr-Cyrl-CS"/>
                    </w:rPr>
                    <w:t>МЕДИЦИНСКА ХЕМИЈА 2</w:t>
                  </w:r>
                </w:p>
                <w:p w14:paraId="5626DF55" w14:textId="77777777" w:rsidR="00847B9E" w:rsidRPr="00A867C1" w:rsidRDefault="00847B9E">
                  <w:pPr>
                    <w:rPr>
                      <w:b/>
                      <w:bCs/>
                      <w:sz w:val="120"/>
                      <w:szCs w:val="120"/>
                      <w:lang w:val="sr-Latn-CS"/>
                    </w:rPr>
                  </w:pPr>
                </w:p>
                <w:p w14:paraId="2C52A58F" w14:textId="77777777" w:rsidR="00847B9E" w:rsidRPr="00F800C7" w:rsidRDefault="00847B9E">
                  <w:pPr>
                    <w:rPr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14:paraId="79F61915" w14:textId="77777777" w:rsidR="00E57638" w:rsidRPr="0016188B" w:rsidRDefault="00E57638">
      <w:pPr>
        <w:rPr>
          <w:b/>
          <w:bCs/>
        </w:rPr>
      </w:pPr>
    </w:p>
    <w:p w14:paraId="712D3BF4" w14:textId="77777777" w:rsidR="00E57638" w:rsidRPr="0016188B" w:rsidRDefault="00E57638">
      <w:pPr>
        <w:rPr>
          <w:b/>
          <w:bCs/>
        </w:rPr>
      </w:pPr>
    </w:p>
    <w:p w14:paraId="6F61ED42" w14:textId="77777777" w:rsidR="00E57638" w:rsidRPr="0016188B" w:rsidRDefault="00E57638">
      <w:pPr>
        <w:rPr>
          <w:b/>
          <w:bCs/>
        </w:rPr>
      </w:pPr>
    </w:p>
    <w:p w14:paraId="1AD7F34A" w14:textId="77777777" w:rsidR="00E57638" w:rsidRPr="0016188B" w:rsidRDefault="00E57638">
      <w:pPr>
        <w:rPr>
          <w:b/>
          <w:bCs/>
        </w:rPr>
      </w:pPr>
    </w:p>
    <w:p w14:paraId="699D3087" w14:textId="77777777" w:rsidR="00E57638" w:rsidRPr="0016188B" w:rsidRDefault="00E57638">
      <w:pPr>
        <w:rPr>
          <w:b/>
          <w:bCs/>
        </w:rPr>
      </w:pPr>
    </w:p>
    <w:p w14:paraId="4E5B924B" w14:textId="77777777" w:rsidR="00E57638" w:rsidRPr="0016188B" w:rsidRDefault="00E57638">
      <w:pPr>
        <w:rPr>
          <w:b/>
          <w:bCs/>
        </w:rPr>
      </w:pPr>
    </w:p>
    <w:p w14:paraId="2A082CA0" w14:textId="77777777" w:rsidR="00E57638" w:rsidRPr="0016188B" w:rsidRDefault="00E57638">
      <w:pPr>
        <w:rPr>
          <w:b/>
          <w:bCs/>
        </w:rPr>
      </w:pPr>
    </w:p>
    <w:p w14:paraId="16A4C6C0" w14:textId="77777777" w:rsidR="00E57638" w:rsidRPr="0016188B" w:rsidRDefault="00E57638">
      <w:pPr>
        <w:rPr>
          <w:b/>
          <w:bCs/>
        </w:rPr>
      </w:pPr>
    </w:p>
    <w:p w14:paraId="4A69784F" w14:textId="77777777" w:rsidR="00E57638" w:rsidRPr="0016188B" w:rsidRDefault="00E57638">
      <w:pPr>
        <w:rPr>
          <w:b/>
          <w:bCs/>
        </w:rPr>
      </w:pPr>
    </w:p>
    <w:p w14:paraId="4B395041" w14:textId="77777777" w:rsidR="00E57638" w:rsidRPr="0016188B" w:rsidRDefault="00E57638">
      <w:pPr>
        <w:rPr>
          <w:b/>
          <w:bCs/>
        </w:rPr>
      </w:pPr>
    </w:p>
    <w:p w14:paraId="70C8BA7B" w14:textId="77777777" w:rsidR="00E57638" w:rsidRPr="0016188B" w:rsidRDefault="00E57638">
      <w:pPr>
        <w:rPr>
          <w:b/>
          <w:bCs/>
        </w:rPr>
      </w:pPr>
    </w:p>
    <w:p w14:paraId="5FA6FDF6" w14:textId="77777777" w:rsidR="00E57638" w:rsidRPr="0016188B" w:rsidRDefault="00E57638">
      <w:pPr>
        <w:rPr>
          <w:b/>
          <w:bCs/>
        </w:rPr>
      </w:pPr>
    </w:p>
    <w:p w14:paraId="2469BB2F" w14:textId="77777777" w:rsidR="00E57638" w:rsidRPr="0016188B" w:rsidRDefault="00E57638">
      <w:pPr>
        <w:rPr>
          <w:b/>
          <w:bCs/>
        </w:rPr>
      </w:pPr>
    </w:p>
    <w:p w14:paraId="073EB45F" w14:textId="77777777" w:rsidR="00E57638" w:rsidRPr="0016188B" w:rsidRDefault="00E57638">
      <w:pPr>
        <w:rPr>
          <w:b/>
          <w:bCs/>
        </w:rPr>
      </w:pPr>
    </w:p>
    <w:p w14:paraId="0B9A6021" w14:textId="77777777" w:rsidR="00E57638" w:rsidRPr="0016188B" w:rsidRDefault="00E57638">
      <w:pPr>
        <w:rPr>
          <w:b/>
          <w:bCs/>
        </w:rPr>
      </w:pPr>
    </w:p>
    <w:p w14:paraId="3C668DA2" w14:textId="77777777" w:rsidR="00E57638" w:rsidRPr="0016188B" w:rsidRDefault="008754C0">
      <w:pPr>
        <w:jc w:val="center"/>
        <w:rPr>
          <w:b/>
          <w:bCs/>
        </w:rPr>
      </w:pPr>
      <w:r w:rsidRPr="0016188B">
        <w:rPr>
          <w:b/>
          <w:noProof/>
          <w:lang w:val="en-US"/>
        </w:rPr>
        <w:drawing>
          <wp:inline distT="0" distB="0" distL="0" distR="0" wp14:anchorId="1069E972" wp14:editId="4A2D8112">
            <wp:extent cx="1337945" cy="18288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449CE" w14:textId="77777777" w:rsidR="00E57638" w:rsidRPr="0016188B" w:rsidRDefault="00E57638">
      <w:pPr>
        <w:rPr>
          <w:sz w:val="40"/>
          <w:szCs w:val="40"/>
        </w:rPr>
      </w:pPr>
    </w:p>
    <w:p w14:paraId="4DA04864" w14:textId="77777777" w:rsidR="00E57638" w:rsidRPr="0016188B" w:rsidRDefault="00E57638">
      <w:pPr>
        <w:rPr>
          <w:sz w:val="40"/>
          <w:szCs w:val="40"/>
        </w:rPr>
      </w:pPr>
    </w:p>
    <w:p w14:paraId="1905F507" w14:textId="77777777" w:rsidR="00E57638" w:rsidRPr="0016188B" w:rsidRDefault="00E57638">
      <w:pPr>
        <w:jc w:val="center"/>
        <w:rPr>
          <w:sz w:val="40"/>
          <w:szCs w:val="40"/>
        </w:rPr>
      </w:pPr>
    </w:p>
    <w:p w14:paraId="1495D913" w14:textId="77777777" w:rsidR="00E57638" w:rsidRPr="0016188B" w:rsidRDefault="00E57638">
      <w:pPr>
        <w:rPr>
          <w:b/>
          <w:bCs/>
          <w:sz w:val="32"/>
          <w:szCs w:val="32"/>
        </w:rPr>
      </w:pPr>
    </w:p>
    <w:p w14:paraId="53B564F9" w14:textId="77777777" w:rsidR="00D35EC5" w:rsidRPr="0016188B" w:rsidRDefault="00D35EC5" w:rsidP="00D35EC5">
      <w:pPr>
        <w:jc w:val="center"/>
        <w:rPr>
          <w:b/>
          <w:bCs/>
          <w:sz w:val="40"/>
          <w:szCs w:val="32"/>
        </w:rPr>
      </w:pPr>
      <w:r w:rsidRPr="0016188B">
        <w:rPr>
          <w:b/>
          <w:bCs/>
          <w:sz w:val="40"/>
          <w:szCs w:val="32"/>
        </w:rPr>
        <w:t>ИНТЕГРИСАНЕ АКАДЕМСКЕ</w:t>
      </w:r>
    </w:p>
    <w:p w14:paraId="70EF91B3" w14:textId="77777777" w:rsidR="00E57638" w:rsidRPr="0016188B" w:rsidRDefault="00D35EC5" w:rsidP="00D35EC5">
      <w:pPr>
        <w:jc w:val="center"/>
        <w:rPr>
          <w:b/>
          <w:bCs/>
          <w:sz w:val="40"/>
          <w:szCs w:val="32"/>
        </w:rPr>
      </w:pPr>
      <w:r w:rsidRPr="0016188B">
        <w:rPr>
          <w:b/>
          <w:bCs/>
          <w:sz w:val="40"/>
          <w:szCs w:val="32"/>
        </w:rPr>
        <w:t>СТУДИЈЕ ФАРМАЦИЈЕ</w:t>
      </w:r>
    </w:p>
    <w:p w14:paraId="31B579C9" w14:textId="77777777" w:rsidR="00D35EC5" w:rsidRPr="0016188B" w:rsidRDefault="00D35EC5">
      <w:pPr>
        <w:jc w:val="center"/>
        <w:rPr>
          <w:b/>
          <w:bCs/>
          <w:sz w:val="32"/>
          <w:szCs w:val="32"/>
        </w:rPr>
      </w:pPr>
    </w:p>
    <w:p w14:paraId="1A0DF44E" w14:textId="77777777" w:rsidR="00E57638" w:rsidRPr="0016188B" w:rsidRDefault="00E57638">
      <w:pPr>
        <w:jc w:val="center"/>
        <w:rPr>
          <w:sz w:val="32"/>
          <w:szCs w:val="32"/>
        </w:rPr>
      </w:pPr>
      <w:r w:rsidRPr="0016188B">
        <w:rPr>
          <w:b/>
          <w:bCs/>
          <w:sz w:val="32"/>
          <w:szCs w:val="32"/>
        </w:rPr>
        <w:br/>
      </w:r>
      <w:r w:rsidR="0044183D" w:rsidRPr="0016188B">
        <w:rPr>
          <w:b/>
          <w:bCs/>
          <w:sz w:val="32"/>
          <w:szCs w:val="32"/>
        </w:rPr>
        <w:t>ТРЕЋА</w:t>
      </w:r>
      <w:r w:rsidRPr="0016188B">
        <w:rPr>
          <w:b/>
          <w:bCs/>
          <w:sz w:val="32"/>
          <w:szCs w:val="32"/>
        </w:rPr>
        <w:t xml:space="preserve"> ГОДИНА СТУДИЈА</w:t>
      </w:r>
    </w:p>
    <w:p w14:paraId="24621779" w14:textId="77777777" w:rsidR="00E57638" w:rsidRPr="0016188B" w:rsidRDefault="00E57638">
      <w:pPr>
        <w:rPr>
          <w:b/>
          <w:bCs/>
        </w:rPr>
      </w:pPr>
    </w:p>
    <w:p w14:paraId="622B4D34" w14:textId="77777777" w:rsidR="00E57638" w:rsidRPr="0016188B" w:rsidRDefault="00E57638">
      <w:pPr>
        <w:rPr>
          <w:b/>
          <w:bCs/>
        </w:rPr>
      </w:pPr>
    </w:p>
    <w:p w14:paraId="323DB256" w14:textId="77777777" w:rsidR="00E57638" w:rsidRPr="0016188B" w:rsidRDefault="00E57638">
      <w:pPr>
        <w:rPr>
          <w:b/>
          <w:bCs/>
        </w:rPr>
      </w:pPr>
    </w:p>
    <w:p w14:paraId="03EF5D0B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10D133A2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44B69003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2ABFABD7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16302E66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5170C9FB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6F019499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2AAE996F" w14:textId="77777777" w:rsidR="00E57638" w:rsidRPr="0016188B" w:rsidRDefault="00E57638">
      <w:pPr>
        <w:jc w:val="center"/>
        <w:rPr>
          <w:sz w:val="40"/>
          <w:szCs w:val="40"/>
        </w:rPr>
      </w:pPr>
      <w:r w:rsidRPr="0016188B">
        <w:rPr>
          <w:sz w:val="40"/>
          <w:szCs w:val="40"/>
        </w:rPr>
        <w:t xml:space="preserve">школска </w:t>
      </w:r>
      <w:r w:rsidR="000C06FF" w:rsidRPr="0016188B">
        <w:rPr>
          <w:sz w:val="40"/>
          <w:szCs w:val="40"/>
        </w:rPr>
        <w:t>20</w:t>
      </w:r>
      <w:r w:rsidR="00784B22">
        <w:rPr>
          <w:sz w:val="40"/>
          <w:szCs w:val="40"/>
        </w:rPr>
        <w:t>2</w:t>
      </w:r>
      <w:r w:rsidR="00AF66AA">
        <w:rPr>
          <w:sz w:val="40"/>
          <w:szCs w:val="40"/>
        </w:rPr>
        <w:t>5</w:t>
      </w:r>
      <w:r w:rsidRPr="0016188B">
        <w:rPr>
          <w:sz w:val="40"/>
          <w:szCs w:val="40"/>
        </w:rPr>
        <w:t>/</w:t>
      </w:r>
      <w:r w:rsidR="000C06FF" w:rsidRPr="0016188B">
        <w:rPr>
          <w:sz w:val="40"/>
          <w:szCs w:val="40"/>
        </w:rPr>
        <w:t>20</w:t>
      </w:r>
      <w:r w:rsidR="0016188B" w:rsidRPr="0016188B">
        <w:rPr>
          <w:sz w:val="40"/>
          <w:szCs w:val="40"/>
        </w:rPr>
        <w:t>2</w:t>
      </w:r>
      <w:r w:rsidR="00AF66AA">
        <w:rPr>
          <w:sz w:val="40"/>
          <w:szCs w:val="40"/>
        </w:rPr>
        <w:t>6</w:t>
      </w:r>
      <w:r w:rsidRPr="0016188B">
        <w:rPr>
          <w:sz w:val="40"/>
          <w:szCs w:val="40"/>
        </w:rPr>
        <w:t>.</w:t>
      </w:r>
    </w:p>
    <w:p w14:paraId="074107E0" w14:textId="77777777" w:rsidR="00E57638" w:rsidRPr="0016188B" w:rsidRDefault="00E57638">
      <w:pPr>
        <w:jc w:val="center"/>
        <w:rPr>
          <w:color w:val="071F30"/>
          <w:sz w:val="25"/>
          <w:szCs w:val="25"/>
        </w:rPr>
      </w:pPr>
    </w:p>
    <w:p w14:paraId="64D7D9F7" w14:textId="77777777" w:rsidR="00E57638" w:rsidRPr="0016188B" w:rsidRDefault="008754C0">
      <w:pPr>
        <w:jc w:val="center"/>
        <w:rPr>
          <w:sz w:val="28"/>
          <w:szCs w:val="28"/>
        </w:rPr>
      </w:pPr>
      <w:r w:rsidRPr="0016188B">
        <w:rPr>
          <w:noProof/>
          <w:lang w:val="en-US"/>
        </w:rPr>
        <w:lastRenderedPageBreak/>
        <w:drawing>
          <wp:inline distT="0" distB="0" distL="0" distR="0" wp14:anchorId="4EBD7464" wp14:editId="55270CE6">
            <wp:extent cx="3166745" cy="9601200"/>
            <wp:effectExtent l="19050" t="0" r="0" b="0"/>
            <wp:docPr id="2" name="Picture 2" descr="Blok tabele  5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5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D1BE68" w14:textId="77777777" w:rsidR="00E57638" w:rsidRPr="0016188B" w:rsidRDefault="00E57638">
      <w:pPr>
        <w:rPr>
          <w:sz w:val="28"/>
          <w:szCs w:val="28"/>
        </w:rPr>
      </w:pPr>
    </w:p>
    <w:p w14:paraId="54828847" w14:textId="77777777" w:rsidR="00E57638" w:rsidRPr="0016188B" w:rsidRDefault="00E57638">
      <w:pPr>
        <w:rPr>
          <w:sz w:val="28"/>
          <w:szCs w:val="28"/>
        </w:rPr>
      </w:pPr>
    </w:p>
    <w:p w14:paraId="2EB2E63C" w14:textId="77777777" w:rsidR="00E57638" w:rsidRPr="0016188B" w:rsidRDefault="00E57638">
      <w:pPr>
        <w:rPr>
          <w:sz w:val="28"/>
          <w:szCs w:val="28"/>
        </w:rPr>
      </w:pPr>
    </w:p>
    <w:p w14:paraId="2037487E" w14:textId="77777777" w:rsidR="00E57638" w:rsidRPr="0016188B" w:rsidRDefault="00E57638">
      <w:pPr>
        <w:rPr>
          <w:sz w:val="28"/>
          <w:szCs w:val="28"/>
        </w:rPr>
      </w:pPr>
    </w:p>
    <w:p w14:paraId="03E4C233" w14:textId="77777777" w:rsidR="00E57638" w:rsidRPr="0016188B" w:rsidRDefault="00E57638">
      <w:pPr>
        <w:rPr>
          <w:sz w:val="28"/>
          <w:szCs w:val="28"/>
        </w:rPr>
      </w:pPr>
    </w:p>
    <w:p w14:paraId="79FAC962" w14:textId="77777777" w:rsidR="00E57638" w:rsidRPr="0016188B" w:rsidRDefault="00E57638">
      <w:pPr>
        <w:rPr>
          <w:sz w:val="28"/>
          <w:szCs w:val="28"/>
        </w:rPr>
      </w:pPr>
    </w:p>
    <w:p w14:paraId="250CB0E9" w14:textId="77777777" w:rsidR="00E57638" w:rsidRPr="0016188B" w:rsidRDefault="00E57638">
      <w:pPr>
        <w:rPr>
          <w:sz w:val="28"/>
          <w:szCs w:val="28"/>
        </w:rPr>
      </w:pPr>
    </w:p>
    <w:p w14:paraId="72EB9B4E" w14:textId="77777777" w:rsidR="00E57638" w:rsidRPr="0016188B" w:rsidRDefault="00E57638">
      <w:pPr>
        <w:rPr>
          <w:sz w:val="28"/>
          <w:szCs w:val="28"/>
        </w:rPr>
      </w:pPr>
    </w:p>
    <w:p w14:paraId="53B1F62C" w14:textId="77777777" w:rsidR="00E57638" w:rsidRPr="0016188B" w:rsidRDefault="00E57638">
      <w:pPr>
        <w:rPr>
          <w:sz w:val="28"/>
          <w:szCs w:val="28"/>
        </w:rPr>
      </w:pPr>
    </w:p>
    <w:p w14:paraId="6D3DD31E" w14:textId="77777777" w:rsidR="00E57638" w:rsidRPr="0016188B" w:rsidRDefault="00E57638">
      <w:pPr>
        <w:rPr>
          <w:sz w:val="28"/>
          <w:szCs w:val="28"/>
        </w:rPr>
      </w:pPr>
    </w:p>
    <w:p w14:paraId="77D91DA1" w14:textId="77777777" w:rsidR="00E57638" w:rsidRPr="0016188B" w:rsidRDefault="00E57638">
      <w:pPr>
        <w:rPr>
          <w:sz w:val="28"/>
          <w:szCs w:val="28"/>
        </w:rPr>
      </w:pPr>
    </w:p>
    <w:p w14:paraId="5F52B3E1" w14:textId="77777777" w:rsidR="00E57638" w:rsidRPr="0016188B" w:rsidRDefault="00E57638">
      <w:pPr>
        <w:rPr>
          <w:sz w:val="28"/>
          <w:szCs w:val="28"/>
        </w:rPr>
      </w:pPr>
    </w:p>
    <w:p w14:paraId="02CBAB77" w14:textId="77777777" w:rsidR="00E57638" w:rsidRPr="0016188B" w:rsidRDefault="00E57638">
      <w:pPr>
        <w:rPr>
          <w:sz w:val="28"/>
          <w:szCs w:val="28"/>
        </w:rPr>
      </w:pPr>
    </w:p>
    <w:p w14:paraId="5A7D96D9" w14:textId="77777777" w:rsidR="00E57638" w:rsidRPr="0016188B" w:rsidRDefault="00E57638">
      <w:pPr>
        <w:rPr>
          <w:sz w:val="28"/>
          <w:szCs w:val="28"/>
        </w:rPr>
      </w:pPr>
    </w:p>
    <w:p w14:paraId="1F10D987" w14:textId="77777777" w:rsidR="00E57638" w:rsidRPr="0016188B" w:rsidRDefault="00E57638">
      <w:pPr>
        <w:rPr>
          <w:sz w:val="28"/>
          <w:szCs w:val="28"/>
        </w:rPr>
      </w:pPr>
      <w:r w:rsidRPr="0016188B">
        <w:rPr>
          <w:sz w:val="28"/>
          <w:szCs w:val="28"/>
        </w:rPr>
        <w:t xml:space="preserve">Предмет: </w:t>
      </w:r>
    </w:p>
    <w:p w14:paraId="6475E097" w14:textId="77777777" w:rsidR="00E57638" w:rsidRPr="0016188B" w:rsidRDefault="00E57638">
      <w:pPr>
        <w:rPr>
          <w:sz w:val="28"/>
          <w:szCs w:val="28"/>
        </w:rPr>
      </w:pPr>
    </w:p>
    <w:p w14:paraId="1935E4D0" w14:textId="77777777" w:rsidR="00E57638" w:rsidRPr="0016188B" w:rsidRDefault="00E57638">
      <w:pPr>
        <w:rPr>
          <w:sz w:val="28"/>
          <w:szCs w:val="28"/>
        </w:rPr>
      </w:pPr>
    </w:p>
    <w:p w14:paraId="4397BEE1" w14:textId="77777777" w:rsidR="00E57638" w:rsidRPr="0016188B" w:rsidRDefault="00E469CD">
      <w:pPr>
        <w:jc w:val="center"/>
        <w:rPr>
          <w:b/>
          <w:bCs/>
          <w:sz w:val="36"/>
          <w:szCs w:val="36"/>
        </w:rPr>
      </w:pPr>
      <w:r w:rsidRPr="0016188B">
        <w:rPr>
          <w:b/>
          <w:bCs/>
          <w:sz w:val="36"/>
          <w:szCs w:val="36"/>
        </w:rPr>
        <w:t xml:space="preserve">МЕДИЦИНСКА </w:t>
      </w:r>
      <w:r w:rsidR="000C06FF" w:rsidRPr="0016188B">
        <w:rPr>
          <w:b/>
          <w:bCs/>
          <w:sz w:val="36"/>
          <w:szCs w:val="36"/>
        </w:rPr>
        <w:t xml:space="preserve">ХЕМИЈА </w:t>
      </w:r>
      <w:r w:rsidR="0044183D" w:rsidRPr="0016188B">
        <w:rPr>
          <w:b/>
          <w:bCs/>
          <w:sz w:val="36"/>
          <w:szCs w:val="36"/>
        </w:rPr>
        <w:t>2</w:t>
      </w:r>
    </w:p>
    <w:p w14:paraId="2F8283DF" w14:textId="77777777" w:rsidR="00E57638" w:rsidRPr="0016188B" w:rsidRDefault="00E57638"/>
    <w:p w14:paraId="3D09DC73" w14:textId="77777777" w:rsidR="00E57638" w:rsidRPr="0016188B" w:rsidRDefault="00E57638" w:rsidP="00C87852">
      <w:r w:rsidRPr="0016188B">
        <w:t xml:space="preserve">Предмет се вреднује са </w:t>
      </w:r>
      <w:r w:rsidR="00E469CD" w:rsidRPr="0016188B">
        <w:t>5</w:t>
      </w:r>
      <w:r w:rsidRPr="0016188B">
        <w:t xml:space="preserve"> ЕСПБ. Недељно има </w:t>
      </w:r>
      <w:r w:rsidR="00E469CD" w:rsidRPr="0016188B">
        <w:t>4</w:t>
      </w:r>
      <w:r w:rsidR="004F261B" w:rsidRPr="0016188B">
        <w:t xml:space="preserve"> </w:t>
      </w:r>
      <w:r w:rsidRPr="0016188B">
        <w:t>час</w:t>
      </w:r>
      <w:r w:rsidR="00A80994" w:rsidRPr="0016188B">
        <w:t>а</w:t>
      </w:r>
      <w:r w:rsidRPr="0016188B">
        <w:t xml:space="preserve"> активне наставе</w:t>
      </w:r>
      <w:r w:rsidR="00C87852" w:rsidRPr="0016188B">
        <w:t xml:space="preserve"> </w:t>
      </w:r>
      <w:r w:rsidRPr="0016188B">
        <w:t>(</w:t>
      </w:r>
      <w:r w:rsidR="00E469CD" w:rsidRPr="0016188B">
        <w:t>2</w:t>
      </w:r>
      <w:r w:rsidR="004F261B" w:rsidRPr="0016188B">
        <w:t xml:space="preserve"> </w:t>
      </w:r>
      <w:r w:rsidRPr="0016188B">
        <w:t>часа предавања и 2 часа рад</w:t>
      </w:r>
      <w:r w:rsidR="003F2B78" w:rsidRPr="0016188B">
        <w:t>a</w:t>
      </w:r>
      <w:r w:rsidRPr="0016188B">
        <w:t xml:space="preserve"> у малој групи)</w:t>
      </w:r>
    </w:p>
    <w:p w14:paraId="3E5B0AD5" w14:textId="77777777" w:rsidR="00E57638" w:rsidRPr="0016188B" w:rsidRDefault="00E57638">
      <w:pPr>
        <w:jc w:val="center"/>
      </w:pPr>
    </w:p>
    <w:p w14:paraId="45BB6C2A" w14:textId="77777777" w:rsidR="00E57638" w:rsidRPr="0016188B" w:rsidRDefault="00E57638">
      <w:pPr>
        <w:rPr>
          <w:sz w:val="28"/>
          <w:szCs w:val="28"/>
        </w:rPr>
      </w:pPr>
    </w:p>
    <w:p w14:paraId="4231587B" w14:textId="77777777" w:rsidR="00E57638" w:rsidRPr="0016188B" w:rsidRDefault="00E57638">
      <w:pPr>
        <w:rPr>
          <w:sz w:val="28"/>
          <w:szCs w:val="28"/>
        </w:rPr>
      </w:pPr>
    </w:p>
    <w:p w14:paraId="7A1C3CA0" w14:textId="77777777" w:rsidR="00E57638" w:rsidRPr="0016188B" w:rsidRDefault="00E57638">
      <w:pPr>
        <w:rPr>
          <w:sz w:val="28"/>
          <w:szCs w:val="28"/>
        </w:rPr>
      </w:pPr>
    </w:p>
    <w:p w14:paraId="284EAD14" w14:textId="77777777" w:rsidR="00E57638" w:rsidRPr="0016188B" w:rsidRDefault="00E57638">
      <w:pPr>
        <w:rPr>
          <w:sz w:val="28"/>
          <w:szCs w:val="28"/>
        </w:rPr>
      </w:pPr>
    </w:p>
    <w:p w14:paraId="6D52A1EB" w14:textId="77777777" w:rsidR="00E57638" w:rsidRPr="0016188B" w:rsidRDefault="00E57638">
      <w:pPr>
        <w:rPr>
          <w:sz w:val="28"/>
          <w:szCs w:val="28"/>
        </w:rPr>
      </w:pPr>
    </w:p>
    <w:p w14:paraId="161AA36B" w14:textId="77777777" w:rsidR="00E57638" w:rsidRPr="0016188B" w:rsidRDefault="00E57638">
      <w:pPr>
        <w:rPr>
          <w:sz w:val="28"/>
          <w:szCs w:val="28"/>
        </w:rPr>
      </w:pPr>
    </w:p>
    <w:p w14:paraId="16FBFAD8" w14:textId="77777777" w:rsidR="00E57638" w:rsidRPr="0016188B" w:rsidRDefault="00E57638">
      <w:pPr>
        <w:rPr>
          <w:sz w:val="28"/>
          <w:szCs w:val="28"/>
        </w:rPr>
      </w:pPr>
    </w:p>
    <w:p w14:paraId="5BD2E212" w14:textId="77777777" w:rsidR="00E57638" w:rsidRPr="0016188B" w:rsidRDefault="00E57638">
      <w:pPr>
        <w:rPr>
          <w:sz w:val="28"/>
          <w:szCs w:val="28"/>
        </w:rPr>
      </w:pPr>
    </w:p>
    <w:p w14:paraId="4437AFD2" w14:textId="77777777" w:rsidR="00E57638" w:rsidRPr="0016188B" w:rsidRDefault="00E57638">
      <w:pPr>
        <w:rPr>
          <w:sz w:val="28"/>
          <w:szCs w:val="28"/>
        </w:rPr>
      </w:pPr>
    </w:p>
    <w:p w14:paraId="2760D89E" w14:textId="77777777" w:rsidR="00E57638" w:rsidRPr="0016188B" w:rsidRDefault="00E57638">
      <w:pPr>
        <w:rPr>
          <w:sz w:val="28"/>
          <w:szCs w:val="28"/>
        </w:rPr>
      </w:pPr>
    </w:p>
    <w:p w14:paraId="4962EA42" w14:textId="77777777" w:rsidR="00E57638" w:rsidRPr="0016188B" w:rsidRDefault="00E57638">
      <w:pPr>
        <w:rPr>
          <w:sz w:val="28"/>
          <w:szCs w:val="28"/>
        </w:rPr>
      </w:pPr>
    </w:p>
    <w:p w14:paraId="72C1BD0A" w14:textId="77777777" w:rsidR="00E57638" w:rsidRPr="0016188B" w:rsidRDefault="00E57638">
      <w:pPr>
        <w:rPr>
          <w:sz w:val="28"/>
          <w:szCs w:val="28"/>
        </w:rPr>
      </w:pPr>
    </w:p>
    <w:p w14:paraId="0D7E2B63" w14:textId="77777777" w:rsidR="00E57638" w:rsidRPr="0016188B" w:rsidRDefault="00E57638">
      <w:pPr>
        <w:rPr>
          <w:sz w:val="28"/>
          <w:szCs w:val="28"/>
        </w:rPr>
      </w:pPr>
    </w:p>
    <w:p w14:paraId="3C532718" w14:textId="77777777" w:rsidR="00E57638" w:rsidRPr="0016188B" w:rsidRDefault="00E57638">
      <w:pPr>
        <w:rPr>
          <w:sz w:val="28"/>
          <w:szCs w:val="28"/>
        </w:rPr>
      </w:pPr>
    </w:p>
    <w:p w14:paraId="5D0F8B0D" w14:textId="77777777" w:rsidR="00E57638" w:rsidRPr="0016188B" w:rsidRDefault="00E57638">
      <w:pPr>
        <w:rPr>
          <w:sz w:val="28"/>
          <w:szCs w:val="28"/>
        </w:rPr>
      </w:pPr>
    </w:p>
    <w:p w14:paraId="38564891" w14:textId="77777777" w:rsidR="00E57638" w:rsidRPr="0016188B" w:rsidRDefault="00E57638">
      <w:pPr>
        <w:rPr>
          <w:sz w:val="28"/>
          <w:szCs w:val="28"/>
        </w:rPr>
      </w:pPr>
    </w:p>
    <w:p w14:paraId="612AAA28" w14:textId="77777777" w:rsidR="00E57638" w:rsidRPr="0016188B" w:rsidRDefault="00E57638">
      <w:pPr>
        <w:rPr>
          <w:sz w:val="28"/>
          <w:szCs w:val="28"/>
        </w:rPr>
      </w:pPr>
    </w:p>
    <w:p w14:paraId="3CCEA54F" w14:textId="77777777" w:rsidR="00E57638" w:rsidRPr="0016188B" w:rsidRDefault="00E57638">
      <w:pPr>
        <w:rPr>
          <w:sz w:val="28"/>
          <w:szCs w:val="28"/>
        </w:rPr>
      </w:pPr>
    </w:p>
    <w:p w14:paraId="5EA8AD4D" w14:textId="77777777" w:rsidR="00E57638" w:rsidRPr="0016188B" w:rsidRDefault="00E57638">
      <w:pPr>
        <w:rPr>
          <w:sz w:val="28"/>
          <w:szCs w:val="28"/>
        </w:rPr>
      </w:pPr>
    </w:p>
    <w:p w14:paraId="080D4881" w14:textId="77777777" w:rsidR="00E57638" w:rsidRPr="0016188B" w:rsidRDefault="00E57638">
      <w:pPr>
        <w:rPr>
          <w:sz w:val="28"/>
          <w:szCs w:val="28"/>
        </w:rPr>
      </w:pPr>
    </w:p>
    <w:p w14:paraId="00A33510" w14:textId="77777777" w:rsidR="00E57638" w:rsidRPr="0016188B" w:rsidRDefault="00E57638">
      <w:pPr>
        <w:rPr>
          <w:sz w:val="28"/>
          <w:szCs w:val="28"/>
        </w:rPr>
      </w:pPr>
    </w:p>
    <w:p w14:paraId="10376322" w14:textId="77777777" w:rsidR="00E57638" w:rsidRPr="0016188B" w:rsidRDefault="00E57638">
      <w:pPr>
        <w:rPr>
          <w:sz w:val="28"/>
          <w:szCs w:val="28"/>
        </w:rPr>
      </w:pPr>
    </w:p>
    <w:p w14:paraId="37E2CB4C" w14:textId="77777777" w:rsidR="00E57638" w:rsidRPr="0016188B" w:rsidRDefault="00E57638">
      <w:pPr>
        <w:rPr>
          <w:sz w:val="28"/>
          <w:szCs w:val="28"/>
        </w:rPr>
      </w:pPr>
    </w:p>
    <w:p w14:paraId="129DED94" w14:textId="77777777" w:rsidR="00E57638" w:rsidRPr="0016188B" w:rsidRDefault="00E57638">
      <w:pPr>
        <w:rPr>
          <w:sz w:val="28"/>
          <w:szCs w:val="28"/>
        </w:rPr>
      </w:pPr>
    </w:p>
    <w:p w14:paraId="4FB00328" w14:textId="77777777" w:rsidR="00E57638" w:rsidRPr="0016188B" w:rsidRDefault="00E57638">
      <w:pPr>
        <w:rPr>
          <w:b/>
          <w:bCs/>
        </w:rPr>
      </w:pPr>
    </w:p>
    <w:p w14:paraId="2E75FECF" w14:textId="77777777" w:rsidR="00D35EC5" w:rsidRPr="0016188B" w:rsidRDefault="00D35EC5">
      <w:pPr>
        <w:rPr>
          <w:b/>
          <w:bCs/>
          <w:sz w:val="32"/>
          <w:szCs w:val="32"/>
        </w:rPr>
      </w:pPr>
    </w:p>
    <w:p w14:paraId="7FBD068A" w14:textId="77777777" w:rsidR="00D35EC5" w:rsidRPr="0016188B" w:rsidRDefault="00D35EC5">
      <w:pPr>
        <w:rPr>
          <w:b/>
          <w:bCs/>
          <w:sz w:val="32"/>
          <w:szCs w:val="32"/>
        </w:rPr>
      </w:pPr>
    </w:p>
    <w:p w14:paraId="11B0D6F2" w14:textId="77777777" w:rsidR="00D35EC5" w:rsidRPr="0016188B" w:rsidRDefault="00D35EC5">
      <w:pPr>
        <w:rPr>
          <w:b/>
          <w:bCs/>
          <w:sz w:val="32"/>
          <w:szCs w:val="32"/>
        </w:rPr>
      </w:pPr>
    </w:p>
    <w:p w14:paraId="4832AA4D" w14:textId="77777777" w:rsidR="00E57638" w:rsidRPr="00784B22" w:rsidRDefault="00E57638">
      <w:pPr>
        <w:rPr>
          <w:b/>
          <w:bCs/>
          <w:sz w:val="32"/>
          <w:szCs w:val="32"/>
        </w:rPr>
      </w:pPr>
      <w:r w:rsidRPr="0016188B">
        <w:rPr>
          <w:b/>
          <w:bCs/>
          <w:sz w:val="32"/>
          <w:szCs w:val="32"/>
        </w:rPr>
        <w:t>НАСТАВНИЦИ И САРАДНИЦИ</w:t>
      </w:r>
      <w:r w:rsidR="00784B22">
        <w:rPr>
          <w:b/>
          <w:bCs/>
          <w:sz w:val="32"/>
          <w:szCs w:val="32"/>
        </w:rPr>
        <w:t xml:space="preserve"> </w:t>
      </w:r>
      <w:r w:rsidR="00A6092F">
        <w:rPr>
          <w:b/>
          <w:bCs/>
          <w:sz w:val="32"/>
          <w:szCs w:val="32"/>
        </w:rPr>
        <w:t xml:space="preserve">КОЈИ </w:t>
      </w:r>
      <w:r w:rsidR="00784B22">
        <w:rPr>
          <w:b/>
          <w:bCs/>
          <w:sz w:val="32"/>
          <w:szCs w:val="32"/>
        </w:rPr>
        <w:t>ИЗВОДЕ НАСТАВУ</w:t>
      </w:r>
      <w:r w:rsidRPr="0016188B">
        <w:rPr>
          <w:b/>
          <w:bCs/>
          <w:sz w:val="32"/>
          <w:szCs w:val="32"/>
        </w:rPr>
        <w:t xml:space="preserve">: </w:t>
      </w:r>
    </w:p>
    <w:p w14:paraId="5ABC2224" w14:textId="77777777" w:rsidR="00E57638" w:rsidRPr="0016188B" w:rsidRDefault="00E57638">
      <w:pPr>
        <w:rPr>
          <w:b/>
          <w:bCs/>
          <w:sz w:val="20"/>
          <w:szCs w:val="20"/>
        </w:rPr>
      </w:pPr>
    </w:p>
    <w:p w14:paraId="7E769491" w14:textId="77777777" w:rsidR="00E57638" w:rsidRPr="0016188B" w:rsidRDefault="00E57638">
      <w:pPr>
        <w:rPr>
          <w:sz w:val="2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2"/>
        <w:gridCol w:w="3686"/>
        <w:gridCol w:w="2800"/>
      </w:tblGrid>
      <w:tr w:rsidR="00E57638" w:rsidRPr="0016188B" w14:paraId="3D02F1FD" w14:textId="77777777" w:rsidTr="002B396F">
        <w:trPr>
          <w:trHeight w:val="416"/>
        </w:trPr>
        <w:tc>
          <w:tcPr>
            <w:tcW w:w="266" w:type="pct"/>
            <w:vAlign w:val="center"/>
          </w:tcPr>
          <w:p w14:paraId="262E888C" w14:textId="77777777" w:rsidR="00E57638" w:rsidRPr="0016188B" w:rsidRDefault="00E57638" w:rsidP="00DB6871">
            <w:pPr>
              <w:pStyle w:val="Default"/>
              <w:rPr>
                <w:rFonts w:ascii="Times New Roman" w:hAnsi="Times New Roman" w:cs="Times New Roman"/>
              </w:rPr>
            </w:pPr>
            <w:r w:rsidRPr="0016188B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1535" w:type="pct"/>
            <w:vAlign w:val="center"/>
          </w:tcPr>
          <w:p w14:paraId="62391EBA" w14:textId="77777777" w:rsidR="00E57638" w:rsidRPr="0016188B" w:rsidRDefault="00E57638" w:rsidP="00DB687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6188B">
              <w:rPr>
                <w:rFonts w:ascii="Times New Roman" w:hAnsi="Times New Roman" w:cs="Times New Roman"/>
              </w:rPr>
              <w:t>Име и презиме</w:t>
            </w:r>
          </w:p>
        </w:tc>
        <w:tc>
          <w:tcPr>
            <w:tcW w:w="1818" w:type="pct"/>
            <w:vAlign w:val="center"/>
          </w:tcPr>
          <w:p w14:paraId="445CA46E" w14:textId="77777777" w:rsidR="00E57638" w:rsidRPr="0016188B" w:rsidRDefault="00E57638" w:rsidP="00DB687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6188B">
              <w:rPr>
                <w:rFonts w:ascii="Times New Roman" w:hAnsi="Times New Roman" w:cs="Times New Roman"/>
              </w:rPr>
              <w:t>Email адреса</w:t>
            </w:r>
          </w:p>
        </w:tc>
        <w:tc>
          <w:tcPr>
            <w:tcW w:w="1381" w:type="pct"/>
            <w:vAlign w:val="center"/>
          </w:tcPr>
          <w:p w14:paraId="311CE827" w14:textId="77777777" w:rsidR="00E57638" w:rsidRPr="0016188B" w:rsidRDefault="00E57638" w:rsidP="00DB687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6188B">
              <w:rPr>
                <w:rFonts w:ascii="Times New Roman" w:hAnsi="Times New Roman" w:cs="Times New Roman"/>
              </w:rPr>
              <w:t>звање</w:t>
            </w:r>
          </w:p>
        </w:tc>
      </w:tr>
      <w:tr w:rsidR="00847B9E" w:rsidRPr="0016188B" w14:paraId="3554E9DE" w14:textId="77777777" w:rsidTr="002B396F">
        <w:trPr>
          <w:trHeight w:val="416"/>
        </w:trPr>
        <w:tc>
          <w:tcPr>
            <w:tcW w:w="266" w:type="pct"/>
            <w:vAlign w:val="center"/>
          </w:tcPr>
          <w:p w14:paraId="350A5E3D" w14:textId="77777777" w:rsidR="00847B9E" w:rsidRPr="00A14852" w:rsidRDefault="00847B9E" w:rsidP="00847B9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14852">
              <w:rPr>
                <w:rFonts w:ascii="Times New Roman" w:hAnsi="Times New Roman" w:cs="Times New Roman"/>
                <w:color w:val="auto"/>
                <w:sz w:val="22"/>
              </w:rPr>
              <w:t>1.</w:t>
            </w:r>
          </w:p>
        </w:tc>
        <w:tc>
          <w:tcPr>
            <w:tcW w:w="1535" w:type="pct"/>
            <w:vAlign w:val="center"/>
          </w:tcPr>
          <w:p w14:paraId="69CE1024" w14:textId="77777777" w:rsidR="00847B9E" w:rsidRPr="00A14852" w:rsidRDefault="00847B9E" w:rsidP="00847B9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4852">
              <w:rPr>
                <w:rFonts w:ascii="Times New Roman" w:hAnsi="Times New Roman" w:cs="Times New Roman"/>
                <w:color w:val="auto"/>
              </w:rPr>
              <w:t>Слободан Новокмет</w:t>
            </w:r>
          </w:p>
        </w:tc>
        <w:tc>
          <w:tcPr>
            <w:tcW w:w="1818" w:type="pct"/>
            <w:vAlign w:val="center"/>
          </w:tcPr>
          <w:p w14:paraId="214E27F2" w14:textId="77777777" w:rsidR="00847B9E" w:rsidRPr="00A14852" w:rsidRDefault="00847B9E" w:rsidP="00847B9E">
            <w:r w:rsidRPr="00A14852">
              <w:t>slobodan.novokmet@</w:t>
            </w:r>
            <w:r>
              <w:t>fmn</w:t>
            </w:r>
            <w:r w:rsidRPr="00A14852">
              <w:t>.kg.ac.rs</w:t>
            </w:r>
          </w:p>
        </w:tc>
        <w:tc>
          <w:tcPr>
            <w:tcW w:w="1381" w:type="pct"/>
            <w:vAlign w:val="center"/>
          </w:tcPr>
          <w:p w14:paraId="4E5F33D9" w14:textId="77777777" w:rsidR="00847B9E" w:rsidRPr="00A14852" w:rsidRDefault="00847B9E" w:rsidP="00847B9E">
            <w:r w:rsidRPr="00A14852">
              <w:t>Редовни професор</w:t>
            </w:r>
          </w:p>
        </w:tc>
      </w:tr>
      <w:tr w:rsidR="00847B9E" w:rsidRPr="0016188B" w14:paraId="32E58800" w14:textId="77777777" w:rsidTr="002B396F">
        <w:trPr>
          <w:trHeight w:val="406"/>
        </w:trPr>
        <w:tc>
          <w:tcPr>
            <w:tcW w:w="266" w:type="pct"/>
            <w:vAlign w:val="center"/>
          </w:tcPr>
          <w:p w14:paraId="159CC1EB" w14:textId="77777777" w:rsidR="00847B9E" w:rsidRPr="00A14852" w:rsidRDefault="00847B9E" w:rsidP="00847B9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14852">
              <w:rPr>
                <w:rFonts w:ascii="Times New Roman" w:hAnsi="Times New Roman" w:cs="Times New Roman"/>
                <w:color w:val="auto"/>
                <w:sz w:val="22"/>
              </w:rPr>
              <w:t xml:space="preserve">2. </w:t>
            </w:r>
          </w:p>
        </w:tc>
        <w:tc>
          <w:tcPr>
            <w:tcW w:w="1535" w:type="pct"/>
            <w:vAlign w:val="center"/>
          </w:tcPr>
          <w:p w14:paraId="39C806CC" w14:textId="77777777" w:rsidR="00847B9E" w:rsidRPr="00C62E94" w:rsidRDefault="00847B9E" w:rsidP="00847B9E">
            <w:r>
              <w:t>Исидора Милосављевић</w:t>
            </w:r>
          </w:p>
        </w:tc>
        <w:tc>
          <w:tcPr>
            <w:tcW w:w="1818" w:type="pct"/>
            <w:vAlign w:val="center"/>
          </w:tcPr>
          <w:p w14:paraId="49B9A350" w14:textId="77777777" w:rsidR="00847B9E" w:rsidRPr="00A14852" w:rsidRDefault="00847B9E" w:rsidP="00847B9E">
            <w:r>
              <w:t>isidora</w:t>
            </w:r>
            <w:r w:rsidRPr="00A14852">
              <w:t>.</w:t>
            </w:r>
            <w:r>
              <w:t>milosavljevic</w:t>
            </w:r>
            <w:r w:rsidRPr="00A14852">
              <w:t>@</w:t>
            </w:r>
            <w:r>
              <w:t>fmn</w:t>
            </w:r>
            <w:r w:rsidRPr="00A14852">
              <w:t>.kg.ac.rs</w:t>
            </w:r>
          </w:p>
        </w:tc>
        <w:tc>
          <w:tcPr>
            <w:tcW w:w="1381" w:type="pct"/>
            <w:vAlign w:val="center"/>
          </w:tcPr>
          <w:p w14:paraId="71BB20C8" w14:textId="77777777" w:rsidR="00847B9E" w:rsidRPr="006D0527" w:rsidRDefault="006D0527" w:rsidP="00847B9E">
            <w:r>
              <w:t>Ванредни професор</w:t>
            </w:r>
          </w:p>
        </w:tc>
      </w:tr>
      <w:tr w:rsidR="00847B9E" w:rsidRPr="0016188B" w14:paraId="4514E977" w14:textId="77777777" w:rsidTr="002B396F">
        <w:trPr>
          <w:trHeight w:val="412"/>
        </w:trPr>
        <w:tc>
          <w:tcPr>
            <w:tcW w:w="266" w:type="pct"/>
            <w:vAlign w:val="center"/>
          </w:tcPr>
          <w:p w14:paraId="2A9F3ED8" w14:textId="77777777" w:rsidR="00847B9E" w:rsidRPr="00A14852" w:rsidRDefault="00847B9E" w:rsidP="00847B9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A14852">
              <w:rPr>
                <w:rFonts w:ascii="Times New Roman" w:hAnsi="Times New Roman" w:cs="Times New Roman"/>
                <w:color w:val="auto"/>
                <w:sz w:val="22"/>
              </w:rPr>
              <w:t>3.</w:t>
            </w:r>
          </w:p>
        </w:tc>
        <w:tc>
          <w:tcPr>
            <w:tcW w:w="1535" w:type="pct"/>
            <w:vAlign w:val="center"/>
          </w:tcPr>
          <w:p w14:paraId="3A3AABF3" w14:textId="77777777" w:rsidR="00847B9E" w:rsidRPr="001B297B" w:rsidRDefault="00847B9E" w:rsidP="00847B9E">
            <w:r>
              <w:t>Јована Новаковић</w:t>
            </w:r>
          </w:p>
        </w:tc>
        <w:tc>
          <w:tcPr>
            <w:tcW w:w="1818" w:type="pct"/>
            <w:vAlign w:val="center"/>
          </w:tcPr>
          <w:p w14:paraId="77E36E0E" w14:textId="77777777" w:rsidR="00847B9E" w:rsidRPr="00A14852" w:rsidRDefault="00847B9E" w:rsidP="00847B9E">
            <w:r>
              <w:t>jovana.novakovic@fmn.kg.ac.rs</w:t>
            </w:r>
          </w:p>
        </w:tc>
        <w:tc>
          <w:tcPr>
            <w:tcW w:w="1381" w:type="pct"/>
            <w:vAlign w:val="center"/>
          </w:tcPr>
          <w:p w14:paraId="6B01F4B0" w14:textId="77777777" w:rsidR="00847B9E" w:rsidRPr="001B297B" w:rsidRDefault="00847B9E" w:rsidP="00847B9E">
            <w:r>
              <w:t>Доцент</w:t>
            </w:r>
          </w:p>
        </w:tc>
      </w:tr>
      <w:tr w:rsidR="00847B9E" w:rsidRPr="0016188B" w14:paraId="0DBF0703" w14:textId="77777777" w:rsidTr="002B396F">
        <w:trPr>
          <w:trHeight w:val="412"/>
        </w:trPr>
        <w:tc>
          <w:tcPr>
            <w:tcW w:w="266" w:type="pct"/>
            <w:vAlign w:val="center"/>
          </w:tcPr>
          <w:p w14:paraId="4E4D58DD" w14:textId="77777777" w:rsidR="00847B9E" w:rsidRPr="00A14852" w:rsidRDefault="00847B9E" w:rsidP="00847B9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4.</w:t>
            </w:r>
          </w:p>
        </w:tc>
        <w:tc>
          <w:tcPr>
            <w:tcW w:w="1535" w:type="pct"/>
            <w:vAlign w:val="center"/>
          </w:tcPr>
          <w:p w14:paraId="0856FFF0" w14:textId="77777777" w:rsidR="00847B9E" w:rsidRPr="00C62E94" w:rsidRDefault="00847B9E" w:rsidP="00847B9E">
            <w:r>
              <w:t>Маја Савић</w:t>
            </w:r>
          </w:p>
        </w:tc>
        <w:tc>
          <w:tcPr>
            <w:tcW w:w="1818" w:type="pct"/>
            <w:vAlign w:val="center"/>
          </w:tcPr>
          <w:p w14:paraId="0CA55203" w14:textId="77777777" w:rsidR="00847B9E" w:rsidRPr="00A14852" w:rsidRDefault="00F5221A" w:rsidP="00F5221A">
            <w:r w:rsidRPr="00F5221A">
              <w:t>maja.savic@fmn.kg.ac.rs</w:t>
            </w:r>
          </w:p>
        </w:tc>
        <w:tc>
          <w:tcPr>
            <w:tcW w:w="1381" w:type="pct"/>
            <w:vAlign w:val="center"/>
          </w:tcPr>
          <w:p w14:paraId="3D47FCEE" w14:textId="77777777" w:rsidR="00847B9E" w:rsidRPr="00C62E94" w:rsidRDefault="006D0527" w:rsidP="00847B9E">
            <w:r w:rsidRPr="00A14852">
              <w:t>Доцент</w:t>
            </w:r>
          </w:p>
        </w:tc>
      </w:tr>
      <w:tr w:rsidR="000A2D4D" w:rsidRPr="0016188B" w14:paraId="654D79A7" w14:textId="77777777" w:rsidTr="002B396F">
        <w:trPr>
          <w:trHeight w:val="412"/>
        </w:trPr>
        <w:tc>
          <w:tcPr>
            <w:tcW w:w="266" w:type="pct"/>
            <w:vAlign w:val="center"/>
          </w:tcPr>
          <w:p w14:paraId="747CBBAE" w14:textId="77777777" w:rsidR="000A2D4D" w:rsidRPr="003D2430" w:rsidRDefault="000A2D4D" w:rsidP="00847B9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5.</w:t>
            </w:r>
          </w:p>
        </w:tc>
        <w:tc>
          <w:tcPr>
            <w:tcW w:w="1535" w:type="pct"/>
            <w:vAlign w:val="center"/>
          </w:tcPr>
          <w:p w14:paraId="7038E7E3" w14:textId="77777777" w:rsidR="000A2D4D" w:rsidRPr="003D2430" w:rsidRDefault="000A2D4D" w:rsidP="00847B9E">
            <w:r>
              <w:t>Невена Лазаревић</w:t>
            </w:r>
          </w:p>
        </w:tc>
        <w:tc>
          <w:tcPr>
            <w:tcW w:w="1818" w:type="pct"/>
            <w:vAlign w:val="center"/>
          </w:tcPr>
          <w:p w14:paraId="5224DC09" w14:textId="77777777" w:rsidR="000A2D4D" w:rsidRDefault="004E7C05" w:rsidP="000B3528">
            <w:r>
              <w:t>n</w:t>
            </w:r>
            <w:r w:rsidR="000A2D4D" w:rsidRPr="008978EA">
              <w:t>evena</w:t>
            </w:r>
            <w:r>
              <w:t>.lazarevic</w:t>
            </w:r>
            <w:r w:rsidR="000A2D4D" w:rsidRPr="008978EA">
              <w:t>@</w:t>
            </w:r>
            <w:r>
              <w:t>fmn.kg.ac.rs</w:t>
            </w:r>
          </w:p>
        </w:tc>
        <w:tc>
          <w:tcPr>
            <w:tcW w:w="1381" w:type="pct"/>
            <w:vAlign w:val="center"/>
          </w:tcPr>
          <w:p w14:paraId="6B1A26C0" w14:textId="77777777" w:rsidR="000A2D4D" w:rsidRPr="003D2430" w:rsidRDefault="006D0527" w:rsidP="00847B9E">
            <w:r w:rsidRPr="00A14852">
              <w:t>Доцент</w:t>
            </w:r>
          </w:p>
        </w:tc>
      </w:tr>
      <w:tr w:rsidR="000A2D4D" w:rsidRPr="0016188B" w14:paraId="5E7761BC" w14:textId="77777777" w:rsidTr="002B396F">
        <w:trPr>
          <w:trHeight w:val="412"/>
        </w:trPr>
        <w:tc>
          <w:tcPr>
            <w:tcW w:w="266" w:type="pct"/>
            <w:vAlign w:val="center"/>
          </w:tcPr>
          <w:p w14:paraId="6840D6B4" w14:textId="77777777" w:rsidR="000A2D4D" w:rsidRDefault="000A2D4D" w:rsidP="00847B9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6.</w:t>
            </w:r>
          </w:p>
        </w:tc>
        <w:tc>
          <w:tcPr>
            <w:tcW w:w="1535" w:type="pct"/>
            <w:vAlign w:val="center"/>
          </w:tcPr>
          <w:p w14:paraId="1A79ABD5" w14:textId="77777777" w:rsidR="000A2D4D" w:rsidRPr="001B297B" w:rsidRDefault="000A2D4D" w:rsidP="00847B9E">
            <w:r>
              <w:t>Јелена Терзић</w:t>
            </w:r>
          </w:p>
        </w:tc>
        <w:tc>
          <w:tcPr>
            <w:tcW w:w="1818" w:type="pct"/>
            <w:vAlign w:val="center"/>
          </w:tcPr>
          <w:p w14:paraId="48C1C832" w14:textId="77777777" w:rsidR="000A2D4D" w:rsidRPr="001B297B" w:rsidRDefault="000A2D4D" w:rsidP="00847B9E">
            <w:pPr>
              <w:rPr>
                <w:lang w:val="en-US"/>
              </w:rPr>
            </w:pPr>
            <w:r>
              <w:t>jelena.terzic@fmn.kg.ac.rs</w:t>
            </w:r>
          </w:p>
        </w:tc>
        <w:tc>
          <w:tcPr>
            <w:tcW w:w="1381" w:type="pct"/>
            <w:vAlign w:val="center"/>
          </w:tcPr>
          <w:p w14:paraId="4D29FA62" w14:textId="77777777" w:rsidR="000A2D4D" w:rsidRPr="001B297B" w:rsidRDefault="006D0527" w:rsidP="00847B9E">
            <w:r>
              <w:t>Асистент</w:t>
            </w:r>
          </w:p>
        </w:tc>
      </w:tr>
    </w:tbl>
    <w:p w14:paraId="24ED44DC" w14:textId="77777777" w:rsidR="00E57638" w:rsidRPr="0016188B" w:rsidRDefault="00E57638">
      <w:pPr>
        <w:rPr>
          <w:b/>
          <w:bCs/>
          <w:sz w:val="32"/>
          <w:szCs w:val="32"/>
        </w:rPr>
      </w:pPr>
    </w:p>
    <w:p w14:paraId="3D77846A" w14:textId="77777777" w:rsidR="00E57638" w:rsidRPr="0016188B" w:rsidRDefault="00E57638">
      <w:pPr>
        <w:rPr>
          <w:b/>
          <w:bCs/>
          <w:sz w:val="32"/>
          <w:szCs w:val="32"/>
        </w:rPr>
      </w:pPr>
    </w:p>
    <w:p w14:paraId="2D1F9DD7" w14:textId="77777777" w:rsidR="00C13A98" w:rsidRPr="0016188B" w:rsidRDefault="00C13A98">
      <w:pPr>
        <w:rPr>
          <w:b/>
          <w:bCs/>
          <w:sz w:val="32"/>
          <w:szCs w:val="32"/>
        </w:rPr>
      </w:pPr>
    </w:p>
    <w:p w14:paraId="30F717F3" w14:textId="77777777" w:rsidR="00317609" w:rsidRPr="00A14852" w:rsidRDefault="00317609" w:rsidP="00317609">
      <w:pPr>
        <w:rPr>
          <w:b/>
          <w:bCs/>
          <w:sz w:val="32"/>
          <w:szCs w:val="32"/>
        </w:rPr>
      </w:pPr>
      <w:r w:rsidRPr="00A14852">
        <w:rPr>
          <w:b/>
          <w:bCs/>
          <w:sz w:val="32"/>
          <w:szCs w:val="32"/>
        </w:rPr>
        <w:t>СТРУКТУРА ПРЕДМЕТА:</w:t>
      </w:r>
    </w:p>
    <w:p w14:paraId="125E8CC3" w14:textId="77777777" w:rsidR="00317609" w:rsidRPr="00A14852" w:rsidRDefault="00317609" w:rsidP="00317609">
      <w:pPr>
        <w:rPr>
          <w:b/>
          <w:bCs/>
          <w:sz w:val="20"/>
          <w:szCs w:val="20"/>
        </w:rPr>
      </w:pPr>
    </w:p>
    <w:p w14:paraId="504AD341" w14:textId="77777777" w:rsidR="00317609" w:rsidRPr="00A14852" w:rsidRDefault="00317609" w:rsidP="00317609">
      <w:pPr>
        <w:rPr>
          <w:b/>
          <w:bCs/>
          <w:sz w:val="20"/>
          <w:szCs w:val="2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991"/>
        <w:gridCol w:w="1559"/>
        <w:gridCol w:w="1531"/>
        <w:gridCol w:w="3117"/>
      </w:tblGrid>
      <w:tr w:rsidR="00317609" w:rsidRPr="00A14852" w14:paraId="15CCFEB6" w14:textId="77777777" w:rsidTr="00F93F55">
        <w:trPr>
          <w:trHeight w:val="841"/>
        </w:trPr>
        <w:tc>
          <w:tcPr>
            <w:tcW w:w="1413" w:type="pct"/>
            <w:vAlign w:val="center"/>
          </w:tcPr>
          <w:p w14:paraId="61974A37" w14:textId="77777777" w:rsidR="00317609" w:rsidRPr="00A14852" w:rsidRDefault="00317609" w:rsidP="00317609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Назив</w:t>
            </w:r>
          </w:p>
        </w:tc>
        <w:tc>
          <w:tcPr>
            <w:tcW w:w="494" w:type="pct"/>
            <w:vAlign w:val="center"/>
          </w:tcPr>
          <w:p w14:paraId="04070583" w14:textId="77777777" w:rsidR="00317609" w:rsidRPr="00A14852" w:rsidRDefault="00317609" w:rsidP="00317609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Недеља</w:t>
            </w:r>
          </w:p>
        </w:tc>
        <w:tc>
          <w:tcPr>
            <w:tcW w:w="777" w:type="pct"/>
            <w:vAlign w:val="center"/>
          </w:tcPr>
          <w:p w14:paraId="1C6B2ACA" w14:textId="77777777" w:rsidR="00317609" w:rsidRPr="00A14852" w:rsidRDefault="00317609" w:rsidP="00317609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Предавања</w:t>
            </w:r>
          </w:p>
        </w:tc>
        <w:tc>
          <w:tcPr>
            <w:tcW w:w="763" w:type="pct"/>
            <w:vAlign w:val="center"/>
          </w:tcPr>
          <w:p w14:paraId="565543B3" w14:textId="77777777" w:rsidR="00317609" w:rsidRPr="00A14852" w:rsidRDefault="00317609" w:rsidP="00317609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Рад у малој групи</w:t>
            </w:r>
          </w:p>
        </w:tc>
        <w:tc>
          <w:tcPr>
            <w:tcW w:w="1554" w:type="pct"/>
            <w:vAlign w:val="center"/>
          </w:tcPr>
          <w:p w14:paraId="20130C56" w14:textId="77777777" w:rsidR="00317609" w:rsidRPr="00A14852" w:rsidRDefault="00317609" w:rsidP="00317609">
            <w:pPr>
              <w:jc w:val="center"/>
              <w:rPr>
                <w:b/>
                <w:bCs/>
                <w:sz w:val="22"/>
                <w:szCs w:val="22"/>
              </w:rPr>
            </w:pPr>
            <w:r w:rsidRPr="00A14852">
              <w:rPr>
                <w:b/>
                <w:bCs/>
                <w:sz w:val="22"/>
                <w:szCs w:val="22"/>
              </w:rPr>
              <w:t>Наставници</w:t>
            </w:r>
          </w:p>
        </w:tc>
      </w:tr>
      <w:tr w:rsidR="00317609" w:rsidRPr="00A14852" w14:paraId="40B25FAC" w14:textId="77777777" w:rsidTr="00F93F55">
        <w:trPr>
          <w:trHeight w:val="334"/>
        </w:trPr>
        <w:tc>
          <w:tcPr>
            <w:tcW w:w="1413" w:type="pct"/>
            <w:vAlign w:val="center"/>
          </w:tcPr>
          <w:p w14:paraId="745439D2" w14:textId="77777777" w:rsidR="00317609" w:rsidRPr="00317609" w:rsidRDefault="00317609" w:rsidP="00317609">
            <w:pPr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 xml:space="preserve">Медицинска хемија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94" w:type="pct"/>
            <w:vAlign w:val="center"/>
          </w:tcPr>
          <w:p w14:paraId="5E3B25D9" w14:textId="77777777" w:rsidR="00317609" w:rsidRPr="00A14852" w:rsidRDefault="00317609" w:rsidP="00317609">
            <w:pPr>
              <w:jc w:val="center"/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>15</w:t>
            </w:r>
          </w:p>
        </w:tc>
        <w:tc>
          <w:tcPr>
            <w:tcW w:w="777" w:type="pct"/>
            <w:vAlign w:val="center"/>
          </w:tcPr>
          <w:p w14:paraId="1E27D9B7" w14:textId="77777777" w:rsidR="00317609" w:rsidRPr="00A14852" w:rsidRDefault="00317609" w:rsidP="00317609">
            <w:pPr>
              <w:jc w:val="center"/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>2</w:t>
            </w:r>
          </w:p>
        </w:tc>
        <w:tc>
          <w:tcPr>
            <w:tcW w:w="763" w:type="pct"/>
            <w:vAlign w:val="center"/>
          </w:tcPr>
          <w:p w14:paraId="79D7F9D3" w14:textId="77777777" w:rsidR="00317609" w:rsidRPr="00A14852" w:rsidRDefault="00317609" w:rsidP="00317609">
            <w:pPr>
              <w:jc w:val="center"/>
              <w:rPr>
                <w:sz w:val="20"/>
                <w:szCs w:val="20"/>
              </w:rPr>
            </w:pPr>
            <w:r w:rsidRPr="00A14852">
              <w:rPr>
                <w:sz w:val="20"/>
                <w:szCs w:val="20"/>
              </w:rPr>
              <w:t>2</w:t>
            </w:r>
          </w:p>
        </w:tc>
        <w:tc>
          <w:tcPr>
            <w:tcW w:w="1554" w:type="pct"/>
            <w:vAlign w:val="center"/>
          </w:tcPr>
          <w:p w14:paraId="6D980444" w14:textId="77777777" w:rsidR="00317609" w:rsidRPr="00A14852" w:rsidRDefault="00317609" w:rsidP="00317609">
            <w:pPr>
              <w:rPr>
                <w:color w:val="000000"/>
                <w:sz w:val="20"/>
                <w:szCs w:val="20"/>
              </w:rPr>
            </w:pPr>
            <w:r w:rsidRPr="00A14852">
              <w:rPr>
                <w:color w:val="000000"/>
                <w:sz w:val="20"/>
                <w:szCs w:val="20"/>
              </w:rPr>
              <w:t>Проф. др Слободан Новокмет</w:t>
            </w:r>
          </w:p>
          <w:p w14:paraId="7BE8A534" w14:textId="77777777" w:rsidR="00317609" w:rsidRDefault="004E7C05" w:rsidP="00F93F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</w:t>
            </w:r>
            <w:r w:rsidR="00317609" w:rsidRPr="00A14852">
              <w:rPr>
                <w:color w:val="000000"/>
                <w:sz w:val="20"/>
                <w:szCs w:val="20"/>
              </w:rPr>
              <w:t xml:space="preserve">. др </w:t>
            </w:r>
            <w:r w:rsidR="00F93F55">
              <w:rPr>
                <w:color w:val="000000"/>
                <w:sz w:val="20"/>
                <w:szCs w:val="20"/>
              </w:rPr>
              <w:t>Исидора Милосављевић</w:t>
            </w:r>
          </w:p>
          <w:p w14:paraId="2716A983" w14:textId="77777777" w:rsidR="00847B9E" w:rsidRDefault="00847B9E" w:rsidP="00847B9E">
            <w:pPr>
              <w:rPr>
                <w:color w:val="000000"/>
                <w:sz w:val="20"/>
                <w:szCs w:val="20"/>
              </w:rPr>
            </w:pPr>
            <w:r w:rsidRPr="00A14852">
              <w:rPr>
                <w:color w:val="000000"/>
                <w:sz w:val="20"/>
                <w:szCs w:val="20"/>
              </w:rPr>
              <w:t xml:space="preserve">Доц. др </w:t>
            </w:r>
            <w:r>
              <w:rPr>
                <w:color w:val="000000"/>
                <w:sz w:val="20"/>
                <w:szCs w:val="20"/>
              </w:rPr>
              <w:t>Јована Новаковић</w:t>
            </w:r>
          </w:p>
          <w:p w14:paraId="2B71D68A" w14:textId="77777777" w:rsidR="004E7C05" w:rsidRDefault="004E7C05" w:rsidP="00847B9E">
            <w:pPr>
              <w:rPr>
                <w:color w:val="000000"/>
                <w:sz w:val="20"/>
                <w:szCs w:val="20"/>
              </w:rPr>
            </w:pPr>
            <w:r w:rsidRPr="00A14852">
              <w:rPr>
                <w:color w:val="000000"/>
                <w:sz w:val="20"/>
                <w:szCs w:val="20"/>
              </w:rPr>
              <w:t>Доц. др</w:t>
            </w:r>
            <w:r>
              <w:rPr>
                <w:color w:val="000000"/>
                <w:sz w:val="20"/>
                <w:szCs w:val="20"/>
              </w:rPr>
              <w:t xml:space="preserve"> Маја Савић</w:t>
            </w:r>
          </w:p>
          <w:p w14:paraId="49403EB4" w14:textId="77777777" w:rsidR="004E7C05" w:rsidRPr="004E7C05" w:rsidRDefault="004E7C05" w:rsidP="00847B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Доц. др Невена Лазаревић</w:t>
            </w:r>
          </w:p>
        </w:tc>
      </w:tr>
      <w:tr w:rsidR="00317609" w:rsidRPr="00A14852" w14:paraId="1369BDCC" w14:textId="77777777" w:rsidTr="00F93F55">
        <w:trPr>
          <w:trHeight w:val="381"/>
        </w:trPr>
        <w:tc>
          <w:tcPr>
            <w:tcW w:w="4999" w:type="pct"/>
            <w:gridSpan w:val="5"/>
            <w:vAlign w:val="center"/>
          </w:tcPr>
          <w:p w14:paraId="160D32FC" w14:textId="77777777" w:rsidR="00317609" w:rsidRPr="00A14852" w:rsidRDefault="00317609" w:rsidP="00317609">
            <w:pPr>
              <w:jc w:val="right"/>
            </w:pPr>
            <w:r w:rsidRPr="00A14852">
              <w:t>Σ 30+30=60</w:t>
            </w:r>
          </w:p>
        </w:tc>
      </w:tr>
    </w:tbl>
    <w:p w14:paraId="5AA30330" w14:textId="77777777" w:rsidR="00317609" w:rsidRPr="00A14852" w:rsidRDefault="00317609" w:rsidP="00317609">
      <w:pPr>
        <w:rPr>
          <w:b/>
          <w:bCs/>
          <w:sz w:val="20"/>
          <w:szCs w:val="20"/>
        </w:rPr>
      </w:pPr>
    </w:p>
    <w:p w14:paraId="3ABE3E9A" w14:textId="77777777" w:rsidR="00317609" w:rsidRPr="00A14852" w:rsidRDefault="00317609" w:rsidP="00317609">
      <w:pPr>
        <w:rPr>
          <w:sz w:val="20"/>
          <w:szCs w:val="20"/>
        </w:rPr>
      </w:pPr>
    </w:p>
    <w:p w14:paraId="2F745E95" w14:textId="77777777" w:rsidR="00317609" w:rsidRPr="00A14852" w:rsidRDefault="00317609" w:rsidP="00317609">
      <w:pPr>
        <w:rPr>
          <w:sz w:val="20"/>
          <w:szCs w:val="20"/>
        </w:rPr>
      </w:pPr>
      <w:r w:rsidRPr="00A14852">
        <w:rPr>
          <w:sz w:val="20"/>
          <w:szCs w:val="20"/>
        </w:rPr>
        <w:br w:type="page"/>
      </w:r>
    </w:p>
    <w:p w14:paraId="1E5D3C4B" w14:textId="77777777" w:rsidR="00847B9E" w:rsidRPr="00A14852" w:rsidRDefault="00847B9E" w:rsidP="00847B9E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  <w:r w:rsidRPr="00A14852">
        <w:rPr>
          <w:b/>
          <w:bCs/>
          <w:color w:val="000000"/>
          <w:sz w:val="32"/>
          <w:szCs w:val="32"/>
        </w:rPr>
        <w:lastRenderedPageBreak/>
        <w:t>ОЦЕЊИВАЊЕ:</w:t>
      </w:r>
    </w:p>
    <w:p w14:paraId="79DECBA1" w14:textId="77777777" w:rsidR="00847B9E" w:rsidRPr="00A14852" w:rsidRDefault="00847B9E" w:rsidP="00847B9E">
      <w:pPr>
        <w:autoSpaceDE w:val="0"/>
        <w:autoSpaceDN w:val="0"/>
        <w:adjustRightInd w:val="0"/>
        <w:rPr>
          <w:color w:val="000000"/>
        </w:rPr>
      </w:pPr>
    </w:p>
    <w:p w14:paraId="7336DD24" w14:textId="77777777" w:rsidR="00847B9E" w:rsidRPr="00A14852" w:rsidRDefault="00847B9E" w:rsidP="00847B9E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>Оцена је еквивалентна броју стечених поена (види табеле). Поени се стичу на два начина:</w:t>
      </w:r>
    </w:p>
    <w:p w14:paraId="1ACE9F72" w14:textId="77777777" w:rsidR="00847B9E" w:rsidRPr="00A14852" w:rsidRDefault="00847B9E" w:rsidP="00847B9E">
      <w:pPr>
        <w:autoSpaceDE w:val="0"/>
        <w:autoSpaceDN w:val="0"/>
        <w:adjustRightInd w:val="0"/>
        <w:rPr>
          <w:b/>
          <w:color w:val="000000"/>
        </w:rPr>
      </w:pPr>
    </w:p>
    <w:p w14:paraId="03C7AB83" w14:textId="77777777" w:rsidR="00847B9E" w:rsidRPr="00A14852" w:rsidRDefault="00847B9E" w:rsidP="00847B9E">
      <w:pPr>
        <w:autoSpaceDE w:val="0"/>
        <w:autoSpaceDN w:val="0"/>
        <w:adjustRightInd w:val="0"/>
        <w:rPr>
          <w:b/>
          <w:color w:val="000000"/>
        </w:rPr>
      </w:pPr>
      <w:r w:rsidRPr="00A14852">
        <w:rPr>
          <w:b/>
          <w:color w:val="000000"/>
        </w:rPr>
        <w:t>ПРЕДИСПИТНЕ ОБАВЕЗЕ:</w:t>
      </w:r>
    </w:p>
    <w:p w14:paraId="1E0B84ED" w14:textId="77777777" w:rsidR="00847B9E" w:rsidRPr="003D2430" w:rsidRDefault="00847B9E" w:rsidP="00847B9E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 xml:space="preserve">Студенти су у обавези да активно учествују у свим облицима наставе. Наставници и сарадници који изводе наставу ће оцењивати њихово понашање, знање, вештину и ставове испољене у току извођења наставе и решавања задатих проблема. На овај начин студент може да стекне до </w:t>
      </w:r>
      <w:r>
        <w:rPr>
          <w:color w:val="000000"/>
        </w:rPr>
        <w:t>3</w:t>
      </w:r>
      <w:r w:rsidRPr="00A14852">
        <w:rPr>
          <w:color w:val="000000"/>
        </w:rPr>
        <w:t>0 поена</w:t>
      </w:r>
      <w:r>
        <w:rPr>
          <w:color w:val="000000"/>
        </w:rPr>
        <w:t xml:space="preserve">. </w:t>
      </w:r>
      <w:r w:rsidRPr="003D2430">
        <w:rPr>
          <w:b/>
          <w:color w:val="000000"/>
        </w:rPr>
        <w:t xml:space="preserve">Студенти су у </w:t>
      </w:r>
      <w:r w:rsidRPr="003D2430">
        <w:rPr>
          <w:b/>
          <w:color w:val="000000"/>
          <w:u w:val="single"/>
        </w:rPr>
        <w:t>ОБАВЕЗИ</w:t>
      </w:r>
      <w:r w:rsidRPr="003D2430">
        <w:rPr>
          <w:b/>
          <w:color w:val="000000"/>
        </w:rPr>
        <w:t xml:space="preserve"> да </w:t>
      </w:r>
      <w:r>
        <w:rPr>
          <w:b/>
          <w:color w:val="000000"/>
        </w:rPr>
        <w:t>се припреме (</w:t>
      </w:r>
      <w:r w:rsidRPr="003D2430">
        <w:rPr>
          <w:b/>
          <w:color w:val="000000"/>
        </w:rPr>
        <w:t>буду</w:t>
      </w:r>
      <w:r>
        <w:rPr>
          <w:b/>
          <w:color w:val="000000"/>
        </w:rPr>
        <w:t xml:space="preserve"> упознати) </w:t>
      </w:r>
      <w:r w:rsidRPr="003D2430">
        <w:rPr>
          <w:b/>
          <w:color w:val="000000"/>
        </w:rPr>
        <w:t>теоријск</w:t>
      </w:r>
      <w:r>
        <w:rPr>
          <w:b/>
          <w:color w:val="000000"/>
        </w:rPr>
        <w:t>у</w:t>
      </w:r>
      <w:r w:rsidRPr="003D2430">
        <w:rPr>
          <w:b/>
          <w:color w:val="000000"/>
        </w:rPr>
        <w:t xml:space="preserve"> јединиц</w:t>
      </w:r>
      <w:r>
        <w:rPr>
          <w:b/>
          <w:color w:val="000000"/>
        </w:rPr>
        <w:t>у</w:t>
      </w:r>
      <w:r w:rsidRPr="003D2430">
        <w:rPr>
          <w:b/>
          <w:color w:val="000000"/>
        </w:rPr>
        <w:t xml:space="preserve"> у недељи извођења вежби тј. рада у малој групи. Рад у малој групи заснован је на решавању задатих проблема који се </w:t>
      </w:r>
      <w:r w:rsidRPr="003D2430">
        <w:rPr>
          <w:b/>
          <w:color w:val="000000"/>
          <w:u w:val="single"/>
        </w:rPr>
        <w:t>ДИРЕКТНО</w:t>
      </w:r>
      <w:r w:rsidRPr="003D2430">
        <w:rPr>
          <w:b/>
          <w:color w:val="000000"/>
        </w:rPr>
        <w:t xml:space="preserve"> ослањају на претходно пређено градиво.</w:t>
      </w:r>
      <w:r>
        <w:rPr>
          <w:b/>
          <w:color w:val="000000"/>
        </w:rPr>
        <w:t xml:space="preserve"> У току извођења вежби (</w:t>
      </w:r>
      <w:r w:rsidRPr="003D2430">
        <w:rPr>
          <w:b/>
          <w:color w:val="000000"/>
        </w:rPr>
        <w:t>решавању задатих проблема</w:t>
      </w:r>
      <w:r>
        <w:rPr>
          <w:b/>
          <w:color w:val="000000"/>
        </w:rPr>
        <w:t xml:space="preserve"> односно </w:t>
      </w:r>
      <w:r w:rsidRPr="003D2430">
        <w:rPr>
          <w:b/>
          <w:i/>
          <w:color w:val="000000"/>
        </w:rPr>
        <w:t>PBL</w:t>
      </w:r>
      <w:r>
        <w:rPr>
          <w:b/>
          <w:color w:val="000000"/>
        </w:rPr>
        <w:t xml:space="preserve">од енгл., </w:t>
      </w:r>
      <w:r>
        <w:rPr>
          <w:b/>
          <w:i/>
          <w:color w:val="000000"/>
          <w:lang w:val="en-US"/>
        </w:rPr>
        <w:t>P</w:t>
      </w:r>
      <w:r w:rsidRPr="003D2430">
        <w:rPr>
          <w:b/>
          <w:i/>
          <w:color w:val="000000"/>
        </w:rPr>
        <w:t xml:space="preserve">roblem </w:t>
      </w:r>
      <w:r>
        <w:rPr>
          <w:b/>
          <w:i/>
          <w:color w:val="000000"/>
          <w:lang w:val="en-US"/>
        </w:rPr>
        <w:t>B</w:t>
      </w:r>
      <w:r w:rsidRPr="003D2430">
        <w:rPr>
          <w:b/>
          <w:i/>
          <w:color w:val="000000"/>
        </w:rPr>
        <w:t xml:space="preserve">ased </w:t>
      </w:r>
      <w:r>
        <w:rPr>
          <w:b/>
          <w:i/>
          <w:color w:val="000000"/>
          <w:lang w:val="en-US"/>
        </w:rPr>
        <w:t>L</w:t>
      </w:r>
      <w:r w:rsidRPr="003D2430">
        <w:rPr>
          <w:b/>
          <w:i/>
          <w:color w:val="000000"/>
        </w:rPr>
        <w:t>earning</w:t>
      </w:r>
      <w:r>
        <w:rPr>
          <w:b/>
          <w:color w:val="000000"/>
        </w:rPr>
        <w:t>)</w:t>
      </w:r>
      <w:r>
        <w:rPr>
          <w:b/>
          <w:color w:val="000000"/>
          <w:lang w:val="en-US"/>
        </w:rPr>
        <w:t xml:space="preserve"> студент може да стекне 1 до, максимално 2 бода </w:t>
      </w:r>
      <w:r>
        <w:rPr>
          <w:b/>
          <w:color w:val="000000"/>
        </w:rPr>
        <w:t xml:space="preserve">у текућој </w:t>
      </w:r>
      <w:r>
        <w:rPr>
          <w:b/>
          <w:color w:val="000000"/>
          <w:lang w:val="en-US"/>
        </w:rPr>
        <w:t>наставној недељи.</w:t>
      </w:r>
    </w:p>
    <w:p w14:paraId="3AF744C0" w14:textId="77777777" w:rsidR="00847B9E" w:rsidRPr="00884E3C" w:rsidRDefault="00847B9E" w:rsidP="00847B9E">
      <w:pPr>
        <w:autoSpaceDE w:val="0"/>
        <w:autoSpaceDN w:val="0"/>
        <w:adjustRightInd w:val="0"/>
        <w:rPr>
          <w:color w:val="000000"/>
        </w:rPr>
      </w:pPr>
    </w:p>
    <w:p w14:paraId="3B154C9F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color w:val="000000"/>
        </w:rPr>
      </w:pPr>
      <w:r w:rsidRPr="00A14852">
        <w:rPr>
          <w:b/>
          <w:bCs/>
          <w:color w:val="000000"/>
        </w:rPr>
        <w:t xml:space="preserve">ЗАВРШНИ ИСПИТ: </w:t>
      </w:r>
      <w:r w:rsidRPr="00A14852">
        <w:rPr>
          <w:color w:val="000000"/>
        </w:rPr>
        <w:t xml:space="preserve">На овај начин студент може да стекне до </w:t>
      </w:r>
      <w:r>
        <w:rPr>
          <w:color w:val="000000"/>
        </w:rPr>
        <w:t>7</w:t>
      </w:r>
      <w:r w:rsidRPr="00A14852">
        <w:rPr>
          <w:color w:val="000000"/>
        </w:rPr>
        <w:t>0 поена и то:</w:t>
      </w:r>
    </w:p>
    <w:p w14:paraId="3B29458E" w14:textId="77777777" w:rsidR="00847B9E" w:rsidRPr="00A14852" w:rsidRDefault="00847B9E" w:rsidP="00847B9E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 xml:space="preserve">Усмени </w:t>
      </w:r>
      <w:r>
        <w:rPr>
          <w:color w:val="000000"/>
        </w:rPr>
        <w:t>испит</w:t>
      </w:r>
      <w:r w:rsidRPr="00A14852">
        <w:rPr>
          <w:color w:val="000000"/>
        </w:rPr>
        <w:t xml:space="preserve"> (извлачење три испитна питања) до </w:t>
      </w:r>
      <w:r>
        <w:rPr>
          <w:color w:val="000000"/>
        </w:rPr>
        <w:t>7</w:t>
      </w:r>
      <w:r w:rsidRPr="00A14852">
        <w:rPr>
          <w:color w:val="000000"/>
        </w:rPr>
        <w:t>0 бодова.</w:t>
      </w:r>
    </w:p>
    <w:p w14:paraId="395E319A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b/>
          <w:color w:val="000000"/>
          <w:sz w:val="32"/>
          <w:szCs w:val="32"/>
        </w:rPr>
      </w:pPr>
    </w:p>
    <w:p w14:paraId="6DA1B2B1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A14852">
        <w:rPr>
          <w:b/>
          <w:bCs/>
          <w:color w:val="000000"/>
          <w:u w:val="single"/>
        </w:rPr>
        <w:t>Завршна оцена се формира на следећи начин:</w:t>
      </w:r>
    </w:p>
    <w:p w14:paraId="6F5110A8" w14:textId="77777777" w:rsidR="00847B9E" w:rsidRDefault="00847B9E" w:rsidP="00847B9E">
      <w:pPr>
        <w:autoSpaceDE w:val="0"/>
        <w:autoSpaceDN w:val="0"/>
        <w:adjustRightInd w:val="0"/>
        <w:rPr>
          <w:color w:val="000000"/>
        </w:rPr>
      </w:pPr>
    </w:p>
    <w:p w14:paraId="13F8EDA7" w14:textId="77777777" w:rsidR="00847B9E" w:rsidRPr="00A14852" w:rsidRDefault="00847B9E" w:rsidP="00847B9E">
      <w:pPr>
        <w:autoSpaceDE w:val="0"/>
        <w:autoSpaceDN w:val="0"/>
        <w:adjustRightInd w:val="0"/>
        <w:rPr>
          <w:color w:val="000000"/>
        </w:rPr>
      </w:pPr>
      <w:r w:rsidRPr="00A14852">
        <w:rPr>
          <w:color w:val="000000"/>
        </w:rPr>
        <w:t>Начин полагања испита и оцењивања према приложеној табели.</w:t>
      </w:r>
    </w:p>
    <w:p w14:paraId="4FC1D371" w14:textId="77777777" w:rsidR="00847B9E" w:rsidRPr="00A14852" w:rsidRDefault="00847B9E" w:rsidP="00847B9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59D98398" w14:textId="77777777" w:rsidR="00847B9E" w:rsidRPr="00A14852" w:rsidRDefault="00847B9E" w:rsidP="00847B9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45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552"/>
        <w:gridCol w:w="2268"/>
        <w:gridCol w:w="2268"/>
      </w:tblGrid>
      <w:tr w:rsidR="00847B9E" w:rsidRPr="00A14852" w14:paraId="4328F062" w14:textId="77777777" w:rsidTr="00847B9E">
        <w:trPr>
          <w:trHeight w:val="366"/>
        </w:trPr>
        <w:tc>
          <w:tcPr>
            <w:tcW w:w="1184" w:type="pct"/>
            <w:vMerge w:val="restart"/>
            <w:vAlign w:val="center"/>
          </w:tcPr>
          <w:p w14:paraId="089A4D7E" w14:textId="77777777" w:rsidR="00847B9E" w:rsidRPr="00847B9E" w:rsidRDefault="00847B9E" w:rsidP="00847B9E">
            <w:pPr>
              <w:ind w:left="-108" w:firstLine="108"/>
              <w:jc w:val="center"/>
              <w:rPr>
                <w:b/>
                <w:bCs/>
                <w:color w:val="000000"/>
              </w:rPr>
            </w:pPr>
            <w:r w:rsidRPr="00A14852">
              <w:rPr>
                <w:sz w:val="20"/>
                <w:szCs w:val="20"/>
              </w:rPr>
              <w:t xml:space="preserve">Медицинска хемија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16" w:type="pct"/>
            <w:gridSpan w:val="3"/>
            <w:vAlign w:val="center"/>
          </w:tcPr>
          <w:p w14:paraId="229B8423" w14:textId="77777777" w:rsidR="00847B9E" w:rsidRPr="00A14852" w:rsidRDefault="00847B9E" w:rsidP="00847B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МАКСИМАЛНО ПОЕНА</w:t>
            </w:r>
          </w:p>
        </w:tc>
      </w:tr>
      <w:tr w:rsidR="00847B9E" w:rsidRPr="00A14852" w14:paraId="6FE697A4" w14:textId="77777777" w:rsidTr="00847B9E">
        <w:trPr>
          <w:trHeight w:val="426"/>
        </w:trPr>
        <w:tc>
          <w:tcPr>
            <w:tcW w:w="1184" w:type="pct"/>
            <w:vMerge/>
            <w:vAlign w:val="center"/>
          </w:tcPr>
          <w:p w14:paraId="149AA5E3" w14:textId="77777777" w:rsidR="00847B9E" w:rsidRPr="00A14852" w:rsidRDefault="00847B9E" w:rsidP="00847B9E">
            <w:pPr>
              <w:ind w:left="-108" w:firstLine="10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74" w:type="pct"/>
            <w:vAlign w:val="center"/>
          </w:tcPr>
          <w:p w14:paraId="0BDAB77B" w14:textId="77777777" w:rsidR="00847B9E" w:rsidRPr="003D2430" w:rsidRDefault="00847B9E" w:rsidP="00847B9E">
            <w:pPr>
              <w:ind w:left="-108" w:firstLine="108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пр</w:t>
            </w:r>
            <w:r>
              <w:rPr>
                <w:b/>
                <w:bCs/>
                <w:color w:val="000000"/>
                <w:sz w:val="22"/>
                <w:szCs w:val="22"/>
              </w:rPr>
              <w:t>едиспитне обавезе</w:t>
            </w:r>
          </w:p>
        </w:tc>
        <w:tc>
          <w:tcPr>
            <w:tcW w:w="1221" w:type="pct"/>
            <w:vAlign w:val="center"/>
          </w:tcPr>
          <w:p w14:paraId="60BD9E22" w14:textId="77777777" w:rsidR="00847B9E" w:rsidRPr="00A14852" w:rsidRDefault="00847B9E" w:rsidP="00847B9E">
            <w:pPr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завршни испит</w:t>
            </w:r>
          </w:p>
        </w:tc>
        <w:tc>
          <w:tcPr>
            <w:tcW w:w="1221" w:type="pct"/>
            <w:vMerge w:val="restart"/>
            <w:vAlign w:val="center"/>
          </w:tcPr>
          <w:p w14:paraId="65685DE2" w14:textId="77777777" w:rsidR="00847B9E" w:rsidRPr="00366A12" w:rsidRDefault="00847B9E" w:rsidP="00847B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6A12">
              <w:rPr>
                <w:b/>
                <w:color w:val="000000"/>
                <w:sz w:val="20"/>
                <w:szCs w:val="20"/>
              </w:rPr>
              <w:t>Σ</w:t>
            </w:r>
          </w:p>
        </w:tc>
      </w:tr>
      <w:tr w:rsidR="00847B9E" w:rsidRPr="00A14852" w14:paraId="33DC3ADD" w14:textId="77777777" w:rsidTr="00847B9E">
        <w:trPr>
          <w:trHeight w:val="404"/>
        </w:trPr>
        <w:tc>
          <w:tcPr>
            <w:tcW w:w="1184" w:type="pct"/>
            <w:vMerge/>
            <w:vAlign w:val="center"/>
          </w:tcPr>
          <w:p w14:paraId="7C546809" w14:textId="77777777" w:rsidR="00847B9E" w:rsidRPr="00A14852" w:rsidRDefault="00847B9E" w:rsidP="00847B9E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4D280C0B" w14:textId="77777777" w:rsidR="00847B9E" w:rsidRPr="00A14852" w:rsidRDefault="00847B9E" w:rsidP="00847B9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A1485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21" w:type="pct"/>
            <w:vAlign w:val="center"/>
          </w:tcPr>
          <w:p w14:paraId="1462D5B2" w14:textId="77777777" w:rsidR="00847B9E" w:rsidRPr="00A14852" w:rsidRDefault="00847B9E" w:rsidP="00847B9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A1485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21" w:type="pct"/>
            <w:vMerge/>
            <w:vAlign w:val="center"/>
          </w:tcPr>
          <w:p w14:paraId="2EACBD05" w14:textId="77777777" w:rsidR="00847B9E" w:rsidRPr="00A14852" w:rsidRDefault="00847B9E" w:rsidP="00847B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7B9E" w:rsidRPr="00A14852" w14:paraId="2DDDDC44" w14:textId="77777777" w:rsidTr="00847B9E">
        <w:trPr>
          <w:trHeight w:val="410"/>
        </w:trPr>
        <w:tc>
          <w:tcPr>
            <w:tcW w:w="1184" w:type="pct"/>
            <w:vAlign w:val="center"/>
          </w:tcPr>
          <w:p w14:paraId="22CB0628" w14:textId="77777777" w:rsidR="00847B9E" w:rsidRPr="00A14852" w:rsidRDefault="00847B9E" w:rsidP="00847B9E">
            <w:pPr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  <w:sz w:val="22"/>
                <w:szCs w:val="22"/>
              </w:rPr>
              <w:t>Σ</w:t>
            </w:r>
          </w:p>
        </w:tc>
        <w:tc>
          <w:tcPr>
            <w:tcW w:w="1374" w:type="pct"/>
            <w:vAlign w:val="center"/>
          </w:tcPr>
          <w:p w14:paraId="61B7E626" w14:textId="77777777" w:rsidR="00847B9E" w:rsidRPr="00A14852" w:rsidRDefault="00847B9E" w:rsidP="00847B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Pr="00A14852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1" w:type="pct"/>
            <w:vAlign w:val="center"/>
          </w:tcPr>
          <w:p w14:paraId="670533CB" w14:textId="77777777" w:rsidR="00847B9E" w:rsidRPr="00A14852" w:rsidRDefault="00847B9E" w:rsidP="00847B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Pr="00A14852">
              <w:rPr>
                <w:b/>
                <w:color w:val="000000"/>
              </w:rPr>
              <w:t>0</w:t>
            </w:r>
          </w:p>
        </w:tc>
        <w:tc>
          <w:tcPr>
            <w:tcW w:w="1221" w:type="pct"/>
            <w:vAlign w:val="center"/>
          </w:tcPr>
          <w:p w14:paraId="4DA0D37A" w14:textId="77777777" w:rsidR="00847B9E" w:rsidRPr="00A14852" w:rsidRDefault="00847B9E" w:rsidP="00847B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4852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3357FA97" w14:textId="77777777" w:rsidR="00847B9E" w:rsidRPr="00A14852" w:rsidRDefault="00847B9E" w:rsidP="00847B9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51353D2F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0279151C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color w:val="000000"/>
        </w:rPr>
      </w:pPr>
      <w:r w:rsidRPr="00A14852">
        <w:rPr>
          <w:color w:val="000000"/>
        </w:rPr>
        <w:t xml:space="preserve">Да би студент положио предмет мора да стекне минимум 51 поен. </w:t>
      </w:r>
    </w:p>
    <w:p w14:paraId="7A2B8F43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7423F11B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847B9E" w:rsidRPr="00A14852" w14:paraId="517EA1F6" w14:textId="77777777" w:rsidTr="00847B9E">
        <w:trPr>
          <w:trHeight w:val="388"/>
          <w:jc w:val="center"/>
        </w:trPr>
        <w:tc>
          <w:tcPr>
            <w:tcW w:w="2988" w:type="dxa"/>
            <w:vAlign w:val="center"/>
          </w:tcPr>
          <w:p w14:paraId="21E57BA4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7BC50C87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оцена</w:t>
            </w:r>
          </w:p>
        </w:tc>
      </w:tr>
      <w:tr w:rsidR="00847B9E" w:rsidRPr="00A14852" w14:paraId="24EA089D" w14:textId="77777777" w:rsidTr="00847B9E">
        <w:trPr>
          <w:trHeight w:val="397"/>
          <w:jc w:val="center"/>
        </w:trPr>
        <w:tc>
          <w:tcPr>
            <w:tcW w:w="2988" w:type="dxa"/>
            <w:vAlign w:val="center"/>
          </w:tcPr>
          <w:p w14:paraId="02182B38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>0   - 50</w:t>
            </w:r>
          </w:p>
        </w:tc>
        <w:tc>
          <w:tcPr>
            <w:tcW w:w="961" w:type="dxa"/>
            <w:vAlign w:val="center"/>
          </w:tcPr>
          <w:p w14:paraId="743EB671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5</w:t>
            </w:r>
          </w:p>
        </w:tc>
      </w:tr>
      <w:tr w:rsidR="00847B9E" w:rsidRPr="00A14852" w14:paraId="53A2D5BB" w14:textId="77777777" w:rsidTr="00847B9E">
        <w:trPr>
          <w:trHeight w:val="397"/>
          <w:jc w:val="center"/>
        </w:trPr>
        <w:tc>
          <w:tcPr>
            <w:tcW w:w="2988" w:type="dxa"/>
            <w:vAlign w:val="center"/>
          </w:tcPr>
          <w:p w14:paraId="4159274E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 xml:space="preserve">51 </w:t>
            </w:r>
            <w:r>
              <w:rPr>
                <w:color w:val="000000"/>
              </w:rPr>
              <w:t>–</w:t>
            </w:r>
            <w:r w:rsidRPr="00A14852">
              <w:rPr>
                <w:color w:val="000000"/>
              </w:rPr>
              <w:t xml:space="preserve"> 60</w:t>
            </w:r>
          </w:p>
        </w:tc>
        <w:tc>
          <w:tcPr>
            <w:tcW w:w="961" w:type="dxa"/>
            <w:vAlign w:val="center"/>
          </w:tcPr>
          <w:p w14:paraId="1445C4FD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6</w:t>
            </w:r>
          </w:p>
        </w:tc>
      </w:tr>
      <w:tr w:rsidR="00847B9E" w:rsidRPr="00A14852" w14:paraId="23D3D64C" w14:textId="77777777" w:rsidTr="00847B9E">
        <w:trPr>
          <w:trHeight w:val="397"/>
          <w:jc w:val="center"/>
        </w:trPr>
        <w:tc>
          <w:tcPr>
            <w:tcW w:w="2988" w:type="dxa"/>
            <w:vAlign w:val="center"/>
          </w:tcPr>
          <w:p w14:paraId="28EE4D23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 xml:space="preserve">61 </w:t>
            </w:r>
            <w:r>
              <w:rPr>
                <w:color w:val="000000"/>
              </w:rPr>
              <w:t>–</w:t>
            </w:r>
            <w:r w:rsidRPr="00A14852">
              <w:rPr>
                <w:color w:val="000000"/>
              </w:rPr>
              <w:t xml:space="preserve"> 70</w:t>
            </w:r>
          </w:p>
        </w:tc>
        <w:tc>
          <w:tcPr>
            <w:tcW w:w="961" w:type="dxa"/>
            <w:vAlign w:val="center"/>
          </w:tcPr>
          <w:p w14:paraId="59120843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7</w:t>
            </w:r>
          </w:p>
        </w:tc>
      </w:tr>
      <w:tr w:rsidR="00847B9E" w:rsidRPr="00A14852" w14:paraId="2FFC73E0" w14:textId="77777777" w:rsidTr="00847B9E">
        <w:trPr>
          <w:trHeight w:val="397"/>
          <w:jc w:val="center"/>
        </w:trPr>
        <w:tc>
          <w:tcPr>
            <w:tcW w:w="2988" w:type="dxa"/>
            <w:vAlign w:val="center"/>
          </w:tcPr>
          <w:p w14:paraId="10D0E0ED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 xml:space="preserve">71 </w:t>
            </w:r>
            <w:r>
              <w:rPr>
                <w:color w:val="000000"/>
              </w:rPr>
              <w:t>–</w:t>
            </w:r>
            <w:r w:rsidRPr="00A14852">
              <w:rPr>
                <w:color w:val="000000"/>
              </w:rPr>
              <w:t xml:space="preserve"> 80</w:t>
            </w:r>
          </w:p>
        </w:tc>
        <w:tc>
          <w:tcPr>
            <w:tcW w:w="961" w:type="dxa"/>
            <w:vAlign w:val="center"/>
          </w:tcPr>
          <w:p w14:paraId="3851AA3B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8</w:t>
            </w:r>
          </w:p>
        </w:tc>
      </w:tr>
      <w:tr w:rsidR="00847B9E" w:rsidRPr="00A14852" w14:paraId="653EAD97" w14:textId="77777777" w:rsidTr="00847B9E">
        <w:trPr>
          <w:trHeight w:val="397"/>
          <w:jc w:val="center"/>
        </w:trPr>
        <w:tc>
          <w:tcPr>
            <w:tcW w:w="2988" w:type="dxa"/>
            <w:vAlign w:val="center"/>
          </w:tcPr>
          <w:p w14:paraId="02F61512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 xml:space="preserve">81 </w:t>
            </w:r>
            <w:r>
              <w:rPr>
                <w:color w:val="000000"/>
              </w:rPr>
              <w:t>–</w:t>
            </w:r>
            <w:r w:rsidRPr="00A14852">
              <w:rPr>
                <w:color w:val="000000"/>
              </w:rPr>
              <w:t xml:space="preserve"> 90</w:t>
            </w:r>
          </w:p>
        </w:tc>
        <w:tc>
          <w:tcPr>
            <w:tcW w:w="961" w:type="dxa"/>
            <w:vAlign w:val="center"/>
          </w:tcPr>
          <w:p w14:paraId="35930BF6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9</w:t>
            </w:r>
          </w:p>
        </w:tc>
      </w:tr>
      <w:tr w:rsidR="00847B9E" w:rsidRPr="00A14852" w14:paraId="3B9827C0" w14:textId="77777777" w:rsidTr="00847B9E">
        <w:trPr>
          <w:trHeight w:val="397"/>
          <w:jc w:val="center"/>
        </w:trPr>
        <w:tc>
          <w:tcPr>
            <w:tcW w:w="2988" w:type="dxa"/>
            <w:vAlign w:val="center"/>
          </w:tcPr>
          <w:p w14:paraId="309666CD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14852">
              <w:rPr>
                <w:color w:val="000000"/>
              </w:rPr>
              <w:t xml:space="preserve">91 </w:t>
            </w:r>
            <w:r>
              <w:rPr>
                <w:color w:val="000000"/>
              </w:rPr>
              <w:t>–</w:t>
            </w:r>
            <w:r w:rsidRPr="00A14852">
              <w:rPr>
                <w:color w:val="000000"/>
              </w:rPr>
              <w:t xml:space="preserve"> 100</w:t>
            </w:r>
          </w:p>
        </w:tc>
        <w:tc>
          <w:tcPr>
            <w:tcW w:w="961" w:type="dxa"/>
            <w:vAlign w:val="center"/>
          </w:tcPr>
          <w:p w14:paraId="14F2A45C" w14:textId="77777777" w:rsidR="00847B9E" w:rsidRPr="00A14852" w:rsidRDefault="00847B9E" w:rsidP="00847B9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14852">
              <w:rPr>
                <w:b/>
                <w:bCs/>
                <w:color w:val="000000"/>
              </w:rPr>
              <w:t>10</w:t>
            </w:r>
          </w:p>
        </w:tc>
      </w:tr>
    </w:tbl>
    <w:p w14:paraId="5739D1C8" w14:textId="77777777" w:rsidR="00847B9E" w:rsidRPr="00A14852" w:rsidRDefault="00847B9E" w:rsidP="00847B9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6031C81C" w14:textId="77777777" w:rsidR="00847B9E" w:rsidRPr="00A14852" w:rsidRDefault="00847B9E" w:rsidP="00847B9E">
      <w:pPr>
        <w:jc w:val="center"/>
        <w:rPr>
          <w:b/>
          <w:bCs/>
          <w:sz w:val="36"/>
          <w:szCs w:val="36"/>
        </w:rPr>
      </w:pPr>
    </w:p>
    <w:p w14:paraId="70D6CDEF" w14:textId="77777777" w:rsidR="00847B9E" w:rsidRPr="00A14852" w:rsidRDefault="00847B9E" w:rsidP="00847B9E">
      <w:pPr>
        <w:jc w:val="right"/>
        <w:rPr>
          <w:b/>
          <w:bCs/>
          <w:sz w:val="36"/>
          <w:szCs w:val="36"/>
        </w:rPr>
      </w:pPr>
    </w:p>
    <w:p w14:paraId="7BA73C03" w14:textId="77777777" w:rsidR="00847B9E" w:rsidRDefault="00847B9E" w:rsidP="00847B9E">
      <w:pPr>
        <w:jc w:val="center"/>
        <w:rPr>
          <w:b/>
          <w:bCs/>
          <w:sz w:val="36"/>
          <w:szCs w:val="36"/>
        </w:rPr>
      </w:pPr>
    </w:p>
    <w:p w14:paraId="59B63866" w14:textId="77777777" w:rsidR="00847B9E" w:rsidRDefault="00847B9E" w:rsidP="00847B9E">
      <w:pPr>
        <w:jc w:val="center"/>
        <w:rPr>
          <w:b/>
          <w:bCs/>
          <w:sz w:val="36"/>
          <w:szCs w:val="36"/>
        </w:rPr>
      </w:pPr>
    </w:p>
    <w:p w14:paraId="3E9E7DE4" w14:textId="77777777" w:rsidR="00847B9E" w:rsidRPr="003D2430" w:rsidRDefault="00847B9E" w:rsidP="00847B9E">
      <w:pPr>
        <w:jc w:val="center"/>
        <w:rPr>
          <w:b/>
          <w:bCs/>
          <w:sz w:val="36"/>
          <w:szCs w:val="36"/>
        </w:rPr>
      </w:pPr>
    </w:p>
    <w:p w14:paraId="61506FB0" w14:textId="77777777" w:rsidR="00847B9E" w:rsidRPr="00A14852" w:rsidRDefault="00847B9E" w:rsidP="00847B9E">
      <w:pPr>
        <w:jc w:val="center"/>
        <w:rPr>
          <w:b/>
          <w:bCs/>
          <w:sz w:val="36"/>
          <w:szCs w:val="36"/>
        </w:rPr>
      </w:pPr>
    </w:p>
    <w:p w14:paraId="65D9A74D" w14:textId="77777777" w:rsidR="00317609" w:rsidRDefault="00317609" w:rsidP="00317609">
      <w:pPr>
        <w:jc w:val="center"/>
        <w:rPr>
          <w:b/>
          <w:bCs/>
          <w:sz w:val="36"/>
          <w:szCs w:val="36"/>
        </w:rPr>
      </w:pPr>
    </w:p>
    <w:p w14:paraId="69F4122E" w14:textId="77777777" w:rsidR="00847B9E" w:rsidRPr="00847B9E" w:rsidRDefault="00847B9E" w:rsidP="00317609">
      <w:pPr>
        <w:jc w:val="center"/>
        <w:rPr>
          <w:b/>
          <w:bCs/>
          <w:sz w:val="36"/>
          <w:szCs w:val="36"/>
        </w:rPr>
      </w:pPr>
    </w:p>
    <w:p w14:paraId="536A6D6A" w14:textId="77777777" w:rsidR="00317609" w:rsidRPr="00A14852" w:rsidRDefault="00317609" w:rsidP="00317609">
      <w:pPr>
        <w:autoSpaceDE w:val="0"/>
        <w:autoSpaceDN w:val="0"/>
        <w:adjustRightInd w:val="0"/>
        <w:jc w:val="center"/>
        <w:rPr>
          <w:b/>
          <w:bCs/>
        </w:rPr>
        <w:sectPr w:rsidR="00317609" w:rsidRPr="00A14852" w:rsidSect="0096498F">
          <w:headerReference w:type="default" r:id="rId10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34F45B44" w14:textId="77777777" w:rsidR="00C13A98" w:rsidRPr="0016188B" w:rsidRDefault="00C13A98" w:rsidP="00C13A98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16188B">
        <w:rPr>
          <w:b/>
          <w:bCs/>
          <w:sz w:val="32"/>
          <w:szCs w:val="32"/>
        </w:rPr>
        <w:lastRenderedPageBreak/>
        <w:t>ЛИТЕРАТУРА:</w:t>
      </w:r>
    </w:p>
    <w:p w14:paraId="1D5E1ECA" w14:textId="77777777" w:rsidR="00A972DB" w:rsidRPr="0016188B" w:rsidRDefault="00A972DB" w:rsidP="00C13A98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0"/>
        <w:gridCol w:w="3118"/>
        <w:gridCol w:w="5109"/>
        <w:gridCol w:w="1985"/>
      </w:tblGrid>
      <w:tr w:rsidR="00A972DB" w:rsidRPr="0016188B" w14:paraId="1BABFA24" w14:textId="77777777" w:rsidTr="00A972DB">
        <w:trPr>
          <w:trHeight w:val="417"/>
        </w:trPr>
        <w:tc>
          <w:tcPr>
            <w:tcW w:w="1748" w:type="pct"/>
            <w:vAlign w:val="center"/>
          </w:tcPr>
          <w:p w14:paraId="3ECFF21E" w14:textId="77777777" w:rsidR="00544B5D" w:rsidRPr="0016188B" w:rsidRDefault="00544B5D" w:rsidP="004418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16188B">
              <w:rPr>
                <w:b/>
                <w:bCs/>
                <w:sz w:val="22"/>
                <w:szCs w:val="22"/>
              </w:rPr>
              <w:t>НАЗИВ УЏБЕНИКА</w:t>
            </w:r>
          </w:p>
        </w:tc>
        <w:tc>
          <w:tcPr>
            <w:tcW w:w="993" w:type="pct"/>
            <w:vAlign w:val="center"/>
          </w:tcPr>
          <w:p w14:paraId="4A882E5B" w14:textId="77777777" w:rsidR="00544B5D" w:rsidRPr="0016188B" w:rsidRDefault="00544B5D" w:rsidP="004418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16188B">
              <w:rPr>
                <w:b/>
                <w:bCs/>
                <w:sz w:val="22"/>
                <w:szCs w:val="22"/>
              </w:rPr>
              <w:t>АУТОРИ</w:t>
            </w:r>
          </w:p>
        </w:tc>
        <w:tc>
          <w:tcPr>
            <w:tcW w:w="1627" w:type="pct"/>
            <w:vAlign w:val="center"/>
          </w:tcPr>
          <w:p w14:paraId="65674182" w14:textId="77777777" w:rsidR="00544B5D" w:rsidRPr="0016188B" w:rsidRDefault="00544B5D" w:rsidP="004418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16188B">
              <w:rPr>
                <w:b/>
                <w:bCs/>
                <w:sz w:val="22"/>
                <w:szCs w:val="22"/>
              </w:rPr>
              <w:t>ИЗАДАВАЧ</w:t>
            </w:r>
          </w:p>
        </w:tc>
        <w:tc>
          <w:tcPr>
            <w:tcW w:w="632" w:type="pct"/>
            <w:vAlign w:val="center"/>
          </w:tcPr>
          <w:p w14:paraId="4548FA02" w14:textId="77777777" w:rsidR="00544B5D" w:rsidRPr="0016188B" w:rsidRDefault="00544B5D" w:rsidP="004418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16188B">
              <w:rPr>
                <w:b/>
                <w:bCs/>
                <w:sz w:val="22"/>
                <w:szCs w:val="22"/>
              </w:rPr>
              <w:t>БИБЛИОТЕКА</w:t>
            </w:r>
          </w:p>
        </w:tc>
      </w:tr>
      <w:tr w:rsidR="00A972DB" w:rsidRPr="0016188B" w14:paraId="7A0D0C46" w14:textId="77777777" w:rsidTr="00326066">
        <w:trPr>
          <w:trHeight w:val="624"/>
        </w:trPr>
        <w:tc>
          <w:tcPr>
            <w:tcW w:w="1748" w:type="pct"/>
            <w:vAlign w:val="center"/>
          </w:tcPr>
          <w:p w14:paraId="2FA801A2" w14:textId="77777777" w:rsidR="00544B5D" w:rsidRPr="0016188B" w:rsidRDefault="00C25838" w:rsidP="0044183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</w:rPr>
            </w:pPr>
            <w:r w:rsidRPr="0016188B">
              <w:rPr>
                <w:sz w:val="22"/>
                <w:szCs w:val="22"/>
              </w:rPr>
              <w:t>Foye's Principles of Medicinal Chemistry, 7</w:t>
            </w:r>
            <w:r w:rsidRPr="0016188B">
              <w:rPr>
                <w:sz w:val="22"/>
                <w:szCs w:val="22"/>
                <w:vertAlign w:val="superscript"/>
              </w:rPr>
              <w:t>th</w:t>
            </w:r>
            <w:r w:rsidRPr="0016188B">
              <w:rPr>
                <w:sz w:val="22"/>
                <w:szCs w:val="22"/>
              </w:rPr>
              <w:t xml:space="preserve"> Edition, International Edition</w:t>
            </w:r>
          </w:p>
        </w:tc>
        <w:tc>
          <w:tcPr>
            <w:tcW w:w="993" w:type="pct"/>
            <w:vAlign w:val="center"/>
          </w:tcPr>
          <w:p w14:paraId="5B53736D" w14:textId="77777777" w:rsidR="00544B5D" w:rsidRPr="0016188B" w:rsidRDefault="00AC5F9B" w:rsidP="0044183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6188B">
              <w:rPr>
                <w:bCs/>
                <w:sz w:val="22"/>
                <w:szCs w:val="22"/>
              </w:rPr>
              <w:t>Lemke TL, Williams DA (eds)</w:t>
            </w:r>
          </w:p>
        </w:tc>
        <w:tc>
          <w:tcPr>
            <w:tcW w:w="1627" w:type="pct"/>
            <w:vAlign w:val="center"/>
          </w:tcPr>
          <w:p w14:paraId="2B7FF2B1" w14:textId="77777777" w:rsidR="00544B5D" w:rsidRPr="0016188B" w:rsidRDefault="00326066" w:rsidP="0032606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Philadephia:</w:t>
            </w:r>
            <w:r w:rsidRPr="0016188B">
              <w:rPr>
                <w:bCs/>
                <w:sz w:val="22"/>
                <w:szCs w:val="22"/>
              </w:rPr>
              <w:t xml:space="preserve"> </w:t>
            </w:r>
            <w:r w:rsidR="00AC5F9B" w:rsidRPr="0016188B">
              <w:rPr>
                <w:bCs/>
                <w:sz w:val="22"/>
                <w:szCs w:val="22"/>
              </w:rPr>
              <w:t>Lippincot</w:t>
            </w:r>
            <w:r w:rsidR="00A972DB" w:rsidRPr="0016188B">
              <w:rPr>
                <w:sz w:val="22"/>
                <w:szCs w:val="22"/>
              </w:rPr>
              <w:t xml:space="preserve"> Williams &amp; Wilkins, 2013</w:t>
            </w:r>
          </w:p>
        </w:tc>
        <w:tc>
          <w:tcPr>
            <w:tcW w:w="632" w:type="pct"/>
            <w:vAlign w:val="center"/>
          </w:tcPr>
          <w:p w14:paraId="668E3ED3" w14:textId="77777777" w:rsidR="00544B5D" w:rsidRPr="0016188B" w:rsidRDefault="00544B5D" w:rsidP="0044183D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Има</w:t>
            </w:r>
          </w:p>
        </w:tc>
      </w:tr>
      <w:tr w:rsidR="00A972DB" w:rsidRPr="0016188B" w14:paraId="6E04CED7" w14:textId="77777777" w:rsidTr="00326066">
        <w:trPr>
          <w:trHeight w:val="624"/>
        </w:trPr>
        <w:tc>
          <w:tcPr>
            <w:tcW w:w="1748" w:type="pct"/>
            <w:vAlign w:val="center"/>
          </w:tcPr>
          <w:p w14:paraId="619CE1A6" w14:textId="77777777" w:rsidR="00544B5D" w:rsidRPr="0016188B" w:rsidRDefault="00C67FE8" w:rsidP="006056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Medicinal Chemistry: A Molecular and Biochemical Approach, </w:t>
            </w:r>
            <w:r w:rsidR="00605645" w:rsidRPr="0016188B">
              <w:rPr>
                <w:sz w:val="22"/>
                <w:szCs w:val="22"/>
              </w:rPr>
              <w:t>3</w:t>
            </w:r>
            <w:r w:rsidRPr="0016188B">
              <w:rPr>
                <w:sz w:val="22"/>
                <w:szCs w:val="22"/>
                <w:vertAlign w:val="superscript"/>
              </w:rPr>
              <w:t>rd</w:t>
            </w:r>
            <w:r w:rsidRPr="0016188B">
              <w:rPr>
                <w:sz w:val="22"/>
                <w:szCs w:val="22"/>
              </w:rPr>
              <w:t xml:space="preserve"> Edition.</w:t>
            </w:r>
          </w:p>
        </w:tc>
        <w:tc>
          <w:tcPr>
            <w:tcW w:w="993" w:type="pct"/>
            <w:vAlign w:val="center"/>
          </w:tcPr>
          <w:p w14:paraId="5A897FD6" w14:textId="77777777" w:rsidR="00544B5D" w:rsidRPr="0016188B" w:rsidRDefault="00C67FE8" w:rsidP="00C67F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Nogardy Т, Weaver DF (eds)</w:t>
            </w:r>
          </w:p>
        </w:tc>
        <w:tc>
          <w:tcPr>
            <w:tcW w:w="1627" w:type="pct"/>
            <w:vAlign w:val="center"/>
          </w:tcPr>
          <w:p w14:paraId="67FA091C" w14:textId="77777777" w:rsidR="00544B5D" w:rsidRPr="0016188B" w:rsidRDefault="00C67FE8" w:rsidP="004418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Oxford University Press, </w:t>
            </w:r>
            <w:r w:rsidR="00326066" w:rsidRPr="0016188B">
              <w:rPr>
                <w:sz w:val="22"/>
                <w:szCs w:val="22"/>
              </w:rPr>
              <w:t xml:space="preserve">Inc. New York, </w:t>
            </w:r>
            <w:r w:rsidRPr="0016188B">
              <w:rPr>
                <w:sz w:val="22"/>
                <w:szCs w:val="22"/>
              </w:rPr>
              <w:t>2005</w:t>
            </w:r>
          </w:p>
        </w:tc>
        <w:tc>
          <w:tcPr>
            <w:tcW w:w="632" w:type="pct"/>
            <w:vAlign w:val="center"/>
          </w:tcPr>
          <w:p w14:paraId="7E3C653D" w14:textId="77777777" w:rsidR="00544B5D" w:rsidRPr="0016188B" w:rsidRDefault="00544B5D" w:rsidP="0044183D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Има</w:t>
            </w:r>
          </w:p>
        </w:tc>
      </w:tr>
      <w:tr w:rsidR="00326066" w:rsidRPr="0016188B" w14:paraId="4F475B72" w14:textId="77777777" w:rsidTr="00326066">
        <w:trPr>
          <w:trHeight w:val="624"/>
        </w:trPr>
        <w:tc>
          <w:tcPr>
            <w:tcW w:w="1748" w:type="pct"/>
            <w:vAlign w:val="center"/>
          </w:tcPr>
          <w:p w14:paraId="49800DB5" w14:textId="77777777" w:rsidR="00326066" w:rsidRPr="0016188B" w:rsidRDefault="00326066" w:rsidP="0032606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Wilson and Gisvold's Textbook of Organic Medicinal and Pharmaceutical Chemistry, 12th Edition</w:t>
            </w:r>
          </w:p>
        </w:tc>
        <w:tc>
          <w:tcPr>
            <w:tcW w:w="993" w:type="pct"/>
            <w:vAlign w:val="center"/>
          </w:tcPr>
          <w:p w14:paraId="509ABF7B" w14:textId="77777777" w:rsidR="00326066" w:rsidRPr="0016188B" w:rsidRDefault="00326066" w:rsidP="00C67F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Beale JM, Block JH (Eds)</w:t>
            </w:r>
          </w:p>
        </w:tc>
        <w:tc>
          <w:tcPr>
            <w:tcW w:w="1627" w:type="pct"/>
            <w:vAlign w:val="center"/>
          </w:tcPr>
          <w:p w14:paraId="5BB0ACA5" w14:textId="77777777" w:rsidR="00326066" w:rsidRPr="0016188B" w:rsidRDefault="00326066" w:rsidP="0032606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Philadelphia: Lippincott Williams &amp; Wilkins, 2011</w:t>
            </w:r>
          </w:p>
        </w:tc>
        <w:tc>
          <w:tcPr>
            <w:tcW w:w="632" w:type="pct"/>
            <w:vAlign w:val="center"/>
          </w:tcPr>
          <w:p w14:paraId="23DC236A" w14:textId="77777777" w:rsidR="00326066" w:rsidRPr="0016188B" w:rsidRDefault="00326066" w:rsidP="0044183D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Има</w:t>
            </w:r>
          </w:p>
        </w:tc>
      </w:tr>
      <w:tr w:rsidR="00A972DB" w:rsidRPr="0016188B" w14:paraId="5FD48F06" w14:textId="77777777" w:rsidTr="00326066">
        <w:trPr>
          <w:trHeight w:val="624"/>
        </w:trPr>
        <w:tc>
          <w:tcPr>
            <w:tcW w:w="1748" w:type="pct"/>
            <w:vAlign w:val="center"/>
          </w:tcPr>
          <w:p w14:paraId="7F8BF841" w14:textId="77777777" w:rsidR="00544B5D" w:rsidRPr="0016188B" w:rsidRDefault="00C67FE8" w:rsidP="004418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Analogue-based Drug Discovery</w:t>
            </w:r>
          </w:p>
        </w:tc>
        <w:tc>
          <w:tcPr>
            <w:tcW w:w="993" w:type="pct"/>
            <w:vAlign w:val="center"/>
          </w:tcPr>
          <w:p w14:paraId="37BFDFA2" w14:textId="77777777" w:rsidR="00544B5D" w:rsidRPr="0016188B" w:rsidRDefault="00C67FE8" w:rsidP="004418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Fischer Ј, Ganellin CR (eds)</w:t>
            </w:r>
          </w:p>
        </w:tc>
        <w:tc>
          <w:tcPr>
            <w:tcW w:w="1627" w:type="pct"/>
            <w:vAlign w:val="center"/>
          </w:tcPr>
          <w:p w14:paraId="56F313CE" w14:textId="77777777" w:rsidR="00544B5D" w:rsidRPr="0016188B" w:rsidRDefault="00C67FE8" w:rsidP="004418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Wiley-VCH Verlag GmbH &amp; Co. KGaA , Weinheim, 2006</w:t>
            </w:r>
          </w:p>
        </w:tc>
        <w:tc>
          <w:tcPr>
            <w:tcW w:w="632" w:type="pct"/>
            <w:vAlign w:val="center"/>
          </w:tcPr>
          <w:p w14:paraId="464BAA64" w14:textId="77777777" w:rsidR="00544B5D" w:rsidRPr="0016188B" w:rsidRDefault="00544B5D" w:rsidP="0044183D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Има</w:t>
            </w:r>
          </w:p>
        </w:tc>
      </w:tr>
      <w:tr w:rsidR="00A972DB" w:rsidRPr="0016188B" w14:paraId="7AB0F01D" w14:textId="77777777" w:rsidTr="00326066">
        <w:trPr>
          <w:trHeight w:val="624"/>
        </w:trPr>
        <w:tc>
          <w:tcPr>
            <w:tcW w:w="1748" w:type="pct"/>
            <w:tcBorders>
              <w:bottom w:val="single" w:sz="4" w:space="0" w:color="auto"/>
            </w:tcBorders>
            <w:vAlign w:val="center"/>
          </w:tcPr>
          <w:p w14:paraId="787FCB11" w14:textId="77777777" w:rsidR="00544B5D" w:rsidRPr="0016188B" w:rsidRDefault="006D6C88" w:rsidP="004418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Farmaceutska hemija I deo</w:t>
            </w:r>
          </w:p>
        </w:tc>
        <w:tc>
          <w:tcPr>
            <w:tcW w:w="993" w:type="pct"/>
            <w:tcBorders>
              <w:bottom w:val="single" w:sz="4" w:space="0" w:color="auto"/>
            </w:tcBorders>
            <w:vAlign w:val="center"/>
          </w:tcPr>
          <w:p w14:paraId="599E4EF9" w14:textId="77777777" w:rsidR="00544B5D" w:rsidRPr="0016188B" w:rsidRDefault="006D6C88" w:rsidP="006D6C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Radulović D, Vladimirov S</w:t>
            </w:r>
          </w:p>
        </w:tc>
        <w:tc>
          <w:tcPr>
            <w:tcW w:w="1627" w:type="pct"/>
            <w:tcBorders>
              <w:bottom w:val="single" w:sz="4" w:space="0" w:color="auto"/>
            </w:tcBorders>
            <w:vAlign w:val="center"/>
          </w:tcPr>
          <w:p w14:paraId="294893C7" w14:textId="77777777" w:rsidR="00544B5D" w:rsidRPr="0016188B" w:rsidRDefault="006D6C88" w:rsidP="004418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Grafopan, Beograd, 2005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605A13A8" w14:textId="77777777" w:rsidR="00544B5D" w:rsidRPr="0016188B" w:rsidRDefault="006D6C88" w:rsidP="004418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6188B">
              <w:rPr>
                <w:b/>
                <w:color w:val="000000"/>
                <w:sz w:val="22"/>
                <w:szCs w:val="22"/>
              </w:rPr>
              <w:t>Нема</w:t>
            </w:r>
          </w:p>
        </w:tc>
      </w:tr>
      <w:tr w:rsidR="00A972DB" w:rsidRPr="0016188B" w14:paraId="0AFE5CB0" w14:textId="77777777" w:rsidTr="00A972DB">
        <w:trPr>
          <w:trHeight w:val="68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0F891CD" w14:textId="77777777" w:rsidR="00C13A98" w:rsidRPr="0016188B" w:rsidRDefault="00C13A98" w:rsidP="004418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6188B">
              <w:rPr>
                <w:b/>
                <w:bCs/>
                <w:sz w:val="20"/>
                <w:szCs w:val="20"/>
              </w:rPr>
              <w:t>Сва предавања и материјал за рад у малој групи налазе се на сајту Факултета медицинских наука:</w:t>
            </w:r>
            <w:hyperlink r:id="rId11" w:history="1">
              <w:r w:rsidRPr="0016188B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www.med</w:t>
              </w:r>
              <w:bookmarkStart w:id="0" w:name="_Hlt222897923"/>
              <w:bookmarkStart w:id="1" w:name="_Hlt222897924"/>
              <w:r w:rsidRPr="0016188B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f</w:t>
              </w:r>
              <w:bookmarkEnd w:id="0"/>
              <w:bookmarkEnd w:id="1"/>
              <w:r w:rsidRPr="0016188B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.kg.ac.rs</w:t>
              </w:r>
            </w:hyperlink>
          </w:p>
        </w:tc>
      </w:tr>
    </w:tbl>
    <w:p w14:paraId="5B367F1D" w14:textId="77777777" w:rsidR="00C13A98" w:rsidRPr="0016188B" w:rsidRDefault="00C13A98" w:rsidP="00C13A98">
      <w:pPr>
        <w:autoSpaceDE w:val="0"/>
        <w:autoSpaceDN w:val="0"/>
        <w:adjustRightInd w:val="0"/>
        <w:rPr>
          <w:color w:val="000000"/>
          <w:sz w:val="22"/>
          <w:szCs w:val="22"/>
        </w:rPr>
        <w:sectPr w:rsidR="00C13A98" w:rsidRPr="0016188B" w:rsidSect="00386700">
          <w:headerReference w:type="default" r:id="rId12"/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54B757B2" w14:textId="77777777" w:rsidR="00E57638" w:rsidRPr="0016188B" w:rsidRDefault="00E57638" w:rsidP="00EC1AE4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16188B">
        <w:rPr>
          <w:b/>
          <w:bCs/>
          <w:sz w:val="32"/>
          <w:szCs w:val="32"/>
        </w:rPr>
        <w:lastRenderedPageBreak/>
        <w:t>ПРОГРАМ</w:t>
      </w:r>
    </w:p>
    <w:p w14:paraId="18AC318A" w14:textId="77777777" w:rsidR="00E57638" w:rsidRPr="0016188B" w:rsidRDefault="00E57638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20F547DD" w14:textId="77777777" w:rsidR="00E57638" w:rsidRPr="0016188B" w:rsidRDefault="009D1CFF" w:rsidP="00AC5F9B">
      <w:pPr>
        <w:rPr>
          <w:b/>
          <w:bCs/>
          <w:sz w:val="22"/>
          <w:szCs w:val="22"/>
        </w:rPr>
      </w:pPr>
      <w:r w:rsidRPr="0016188B">
        <w:rPr>
          <w:b/>
          <w:sz w:val="28"/>
          <w:szCs w:val="28"/>
        </w:rPr>
        <w:t xml:space="preserve">МЕДИЦИНСКА </w:t>
      </w:r>
      <w:r w:rsidR="00C67FE8" w:rsidRPr="0016188B">
        <w:rPr>
          <w:b/>
          <w:sz w:val="28"/>
          <w:szCs w:val="28"/>
        </w:rPr>
        <w:t xml:space="preserve">ХЕМИЈА </w:t>
      </w:r>
      <w:r w:rsidRPr="0016188B">
        <w:rPr>
          <w:b/>
          <w:sz w:val="28"/>
          <w:szCs w:val="28"/>
        </w:rPr>
        <w:t xml:space="preserve">АНТИХИСТАМИНИКА, АНТИУЛКУСНИХ ЛЕКОВА И </w:t>
      </w:r>
      <w:r w:rsidR="00AC5F9B" w:rsidRPr="0016188B">
        <w:rPr>
          <w:b/>
          <w:sz w:val="28"/>
          <w:szCs w:val="28"/>
        </w:rPr>
        <w:t>АДРЕНЕРГИЧКИХ АГОНИСТА</w:t>
      </w:r>
    </w:p>
    <w:p w14:paraId="7CD29CC2" w14:textId="77777777" w:rsidR="00C615B5" w:rsidRPr="0016188B" w:rsidRDefault="00C615B5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6D4B683" w14:textId="77777777" w:rsidR="00E57638" w:rsidRPr="0016188B" w:rsidRDefault="00E57638">
      <w:pPr>
        <w:autoSpaceDE w:val="0"/>
        <w:autoSpaceDN w:val="0"/>
        <w:adjustRightInd w:val="0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1 (ПРВА НЕДЕЉА):</w:t>
      </w:r>
      <w:r w:rsidR="00AD506D" w:rsidRPr="0016188B">
        <w:rPr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57638" w:rsidRPr="0016188B" w14:paraId="29816327" w14:textId="77777777" w:rsidTr="00A16AB0">
        <w:trPr>
          <w:trHeight w:val="31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96A9922" w14:textId="77777777" w:rsidR="00E57638" w:rsidRPr="0016188B" w:rsidRDefault="007C65E9" w:rsidP="005F5439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УТИЦАЈ ФУНКЦИОНАЛНИХ ГРУПА НА ФАРМАКОЛОШКУ АКТИВНОСТ</w:t>
            </w:r>
          </w:p>
        </w:tc>
      </w:tr>
      <w:tr w:rsidR="00E57638" w:rsidRPr="0016188B" w14:paraId="5E537606" w14:textId="77777777" w:rsidTr="00F21C21">
        <w:trPr>
          <w:trHeight w:val="408"/>
        </w:trPr>
        <w:tc>
          <w:tcPr>
            <w:tcW w:w="2623" w:type="pct"/>
            <w:tcBorders>
              <w:left w:val="nil"/>
            </w:tcBorders>
            <w:vAlign w:val="center"/>
          </w:tcPr>
          <w:p w14:paraId="63C592AD" w14:textId="77777777" w:rsidR="00E57638" w:rsidRPr="0016188B" w:rsidRDefault="00E57638" w:rsidP="004F26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="004F261B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2D98E9F0" w14:textId="77777777" w:rsidR="00E57638" w:rsidRPr="0016188B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7DC901BC" w14:textId="77777777" w:rsidTr="00E17DF2">
        <w:trPr>
          <w:trHeight w:val="543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42E3BC37" w14:textId="77777777" w:rsidR="00A31A42" w:rsidRPr="0016188B" w:rsidRDefault="007C65E9" w:rsidP="007C65E9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Однос структуре и биолошке активности  молекула; Селективност, физичко-хемијске особине и стереохемијски параметри молекула лекова.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35B8635F" w14:textId="77777777" w:rsidR="00E57638" w:rsidRPr="0016188B" w:rsidRDefault="007C65E9" w:rsidP="007C65E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Физчко-хемијске особине молекула лекова кроз примере</w:t>
            </w:r>
          </w:p>
        </w:tc>
      </w:tr>
    </w:tbl>
    <w:p w14:paraId="23547B6A" w14:textId="77777777" w:rsidR="00E57638" w:rsidRPr="0016188B" w:rsidRDefault="00E57638">
      <w:pPr>
        <w:autoSpaceDE w:val="0"/>
        <w:autoSpaceDN w:val="0"/>
        <w:adjustRightInd w:val="0"/>
        <w:rPr>
          <w:sz w:val="22"/>
          <w:szCs w:val="22"/>
        </w:rPr>
      </w:pPr>
    </w:p>
    <w:p w14:paraId="7B0F5D8F" w14:textId="77777777" w:rsidR="00BC4EF5" w:rsidRPr="0016188B" w:rsidRDefault="00BC4EF5" w:rsidP="00BC4EF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188B">
        <w:rPr>
          <w:sz w:val="22"/>
          <w:szCs w:val="22"/>
        </w:rPr>
        <w:t xml:space="preserve">НАСТАВНА ЈЕДИНИЦА 2 (ДРУГА НЕДЕЉА):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BC4EF5" w:rsidRPr="0016188B" w14:paraId="68FB6F05" w14:textId="77777777" w:rsidTr="00044B61">
        <w:trPr>
          <w:trHeight w:val="31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851ECD" w14:textId="77777777" w:rsidR="00BC4EF5" w:rsidRPr="0016188B" w:rsidRDefault="00BC4EF5" w:rsidP="00BC4EF5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b/>
                <w:i/>
                <w:sz w:val="22"/>
                <w:szCs w:val="22"/>
              </w:rPr>
              <w:t>H</w:t>
            </w:r>
            <w:r w:rsidRPr="0016188B">
              <w:rPr>
                <w:b/>
                <w:sz w:val="22"/>
                <w:szCs w:val="22"/>
                <w:vertAlign w:val="subscript"/>
              </w:rPr>
              <w:t>1</w:t>
            </w:r>
            <w:r w:rsidRPr="0016188B">
              <w:rPr>
                <w:b/>
                <w:sz w:val="22"/>
                <w:szCs w:val="22"/>
              </w:rPr>
              <w:t>-РЕЦЕПТОРА</w:t>
            </w:r>
          </w:p>
        </w:tc>
      </w:tr>
      <w:tr w:rsidR="00BC4EF5" w:rsidRPr="0016188B" w14:paraId="2A0E3C05" w14:textId="77777777" w:rsidTr="00044B61">
        <w:trPr>
          <w:trHeight w:val="408"/>
        </w:trPr>
        <w:tc>
          <w:tcPr>
            <w:tcW w:w="2623" w:type="pct"/>
            <w:tcBorders>
              <w:left w:val="nil"/>
            </w:tcBorders>
            <w:vAlign w:val="center"/>
          </w:tcPr>
          <w:p w14:paraId="10DEF6C6" w14:textId="77777777" w:rsidR="00BC4EF5" w:rsidRPr="0016188B" w:rsidRDefault="00BC4EF5" w:rsidP="00044B6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54ADC93E" w14:textId="77777777" w:rsidR="00BC4EF5" w:rsidRPr="0016188B" w:rsidRDefault="00BC4EF5" w:rsidP="00044B6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BC4EF5" w:rsidRPr="0016188B" w14:paraId="61A5B50E" w14:textId="77777777" w:rsidTr="00044B61">
        <w:trPr>
          <w:trHeight w:val="794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7F216640" w14:textId="77777777" w:rsidR="00BC4EF5" w:rsidRPr="0016188B" w:rsidRDefault="00BC4EF5" w:rsidP="00BC4EF5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Синтеза и метаболизам хистамина; Инхибитори ослобађања хистамина; Прва генерација антагониста хистаминских </w:t>
            </w:r>
            <w:r w:rsidRPr="0016188B">
              <w:rPr>
                <w:i/>
                <w:sz w:val="22"/>
                <w:szCs w:val="22"/>
              </w:rPr>
              <w:t>Н</w:t>
            </w:r>
            <w:r w:rsidRPr="0016188B">
              <w:rPr>
                <w:sz w:val="22"/>
                <w:szCs w:val="22"/>
              </w:rPr>
              <w:softHyphen/>
              <w:t xml:space="preserve">-рецептора - етилендиамини, базни етри, алкиламини, пиперазини, трициклични; Друга генерација антагониста хистаминских </w:t>
            </w:r>
            <w:r w:rsidRPr="0016188B">
              <w:rPr>
                <w:i/>
                <w:sz w:val="22"/>
                <w:szCs w:val="22"/>
              </w:rPr>
              <w:t>Н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>-рецептора.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3F5CAEAB" w14:textId="77777777" w:rsidR="00BC4EF5" w:rsidRPr="0016188B" w:rsidRDefault="00BC4EF5" w:rsidP="00BC4EF5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i/>
                <w:sz w:val="22"/>
                <w:szCs w:val="22"/>
              </w:rPr>
              <w:t>H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>-рецептора</w:t>
            </w:r>
          </w:p>
        </w:tc>
      </w:tr>
    </w:tbl>
    <w:p w14:paraId="2D1FB93F" w14:textId="77777777" w:rsidR="00BC4EF5" w:rsidRPr="0016188B" w:rsidRDefault="00BC4EF5" w:rsidP="00BC4EF5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5127397" w14:textId="77777777" w:rsidR="00BC4EF5" w:rsidRPr="0016188B" w:rsidRDefault="00BC4EF5" w:rsidP="00BC4EF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188B">
        <w:rPr>
          <w:sz w:val="22"/>
          <w:szCs w:val="22"/>
        </w:rPr>
        <w:t xml:space="preserve">НАСТАВНА ЈЕДИНИЦА 3 (ТРЕЋА НЕДЕЉА):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BC4EF5" w:rsidRPr="0016188B" w14:paraId="4EDE25A0" w14:textId="77777777" w:rsidTr="00044B61">
        <w:trPr>
          <w:trHeight w:val="31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FE92932" w14:textId="77777777" w:rsidR="00BC4EF5" w:rsidRPr="0016188B" w:rsidRDefault="00BC4EF5" w:rsidP="00044B61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b/>
                <w:i/>
                <w:sz w:val="22"/>
                <w:szCs w:val="22"/>
              </w:rPr>
              <w:t>H</w:t>
            </w:r>
            <w:r w:rsidRPr="0016188B">
              <w:rPr>
                <w:b/>
                <w:sz w:val="22"/>
                <w:szCs w:val="22"/>
                <w:vertAlign w:val="subscript"/>
              </w:rPr>
              <w:t>2</w:t>
            </w:r>
            <w:r w:rsidRPr="0016188B">
              <w:rPr>
                <w:b/>
                <w:sz w:val="22"/>
                <w:szCs w:val="22"/>
              </w:rPr>
              <w:t>-РЕЦЕПТОРА</w:t>
            </w:r>
          </w:p>
        </w:tc>
      </w:tr>
      <w:tr w:rsidR="00BC4EF5" w:rsidRPr="0016188B" w14:paraId="4EFE755B" w14:textId="77777777" w:rsidTr="00044B61">
        <w:trPr>
          <w:trHeight w:val="408"/>
        </w:trPr>
        <w:tc>
          <w:tcPr>
            <w:tcW w:w="2623" w:type="pct"/>
            <w:tcBorders>
              <w:left w:val="nil"/>
            </w:tcBorders>
            <w:vAlign w:val="center"/>
          </w:tcPr>
          <w:p w14:paraId="3B564963" w14:textId="77777777" w:rsidR="00BC4EF5" w:rsidRPr="0016188B" w:rsidRDefault="00BC4EF5" w:rsidP="00044B6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784A21C5" w14:textId="77777777" w:rsidR="00BC4EF5" w:rsidRPr="0016188B" w:rsidRDefault="00BC4EF5" w:rsidP="00044B6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BC4EF5" w:rsidRPr="0016188B" w14:paraId="6D529D26" w14:textId="77777777" w:rsidTr="00BC4EF5">
        <w:trPr>
          <w:trHeight w:val="794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12E90864" w14:textId="77777777" w:rsidR="00BC4EF5" w:rsidRPr="0016188B" w:rsidRDefault="00BC4EF5" w:rsidP="00BC4EF5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 Хипотеза за откриће антиулкусних лекова;  циметидин и аналози циметидина; Аналози буримамида; ранитидин и аналози ранитидина; Пиперидинилметил-феноксипропилни аналози.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10F3A020" w14:textId="77777777" w:rsidR="00BC4EF5" w:rsidRPr="0016188B" w:rsidRDefault="00BC4EF5" w:rsidP="00BC4EF5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i/>
                <w:sz w:val="22"/>
                <w:szCs w:val="22"/>
              </w:rPr>
              <w:t>H</w:t>
            </w:r>
            <w:r w:rsidRPr="0016188B">
              <w:rPr>
                <w:sz w:val="22"/>
                <w:szCs w:val="22"/>
                <w:vertAlign w:val="subscript"/>
              </w:rPr>
              <w:t>2</w:t>
            </w:r>
            <w:r w:rsidRPr="0016188B">
              <w:rPr>
                <w:sz w:val="22"/>
                <w:szCs w:val="22"/>
              </w:rPr>
              <w:t>-рецептора</w:t>
            </w:r>
          </w:p>
        </w:tc>
      </w:tr>
    </w:tbl>
    <w:p w14:paraId="1563BD7C" w14:textId="77777777" w:rsidR="00BC4EF5" w:rsidRPr="0016188B" w:rsidRDefault="00BC4EF5" w:rsidP="00BC4EF5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E68E922" w14:textId="77777777" w:rsidR="00E57638" w:rsidRPr="0016188B" w:rsidRDefault="00E57638" w:rsidP="008D36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4 (ЧЕТВРТА НЕДЕЉА):</w:t>
      </w:r>
      <w:r w:rsidR="00936BC0" w:rsidRPr="0016188B">
        <w:rPr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E57638" w:rsidRPr="0016188B" w14:paraId="52B5C954" w14:textId="77777777" w:rsidTr="00DB7BDE">
        <w:trPr>
          <w:trHeight w:val="31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9C481D7" w14:textId="77777777" w:rsidR="00E57638" w:rsidRPr="0016188B" w:rsidRDefault="007C65E9" w:rsidP="005F5439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ИНХИБИТОРИ ПРОТОНСКЕ ПУМПЕ</w:t>
            </w:r>
          </w:p>
        </w:tc>
      </w:tr>
      <w:tr w:rsidR="00E57638" w:rsidRPr="0016188B" w14:paraId="6838B089" w14:textId="77777777" w:rsidTr="0044183D">
        <w:trPr>
          <w:trHeight w:val="408"/>
        </w:trPr>
        <w:tc>
          <w:tcPr>
            <w:tcW w:w="2623" w:type="pct"/>
            <w:tcBorders>
              <w:left w:val="nil"/>
            </w:tcBorders>
            <w:vAlign w:val="center"/>
          </w:tcPr>
          <w:p w14:paraId="22F98C82" w14:textId="77777777" w:rsidR="00E57638" w:rsidRPr="0016188B" w:rsidRDefault="00E57638" w:rsidP="00936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 xml:space="preserve">2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5A902DC4" w14:textId="77777777" w:rsidR="00E57638" w:rsidRPr="0016188B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32C53058" w14:textId="77777777" w:rsidTr="0044183D">
        <w:trPr>
          <w:trHeight w:val="794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61D96D08" w14:textId="77777777" w:rsidR="008D36B9" w:rsidRPr="0016188B" w:rsidRDefault="00DB7BDE" w:rsidP="006D6C88">
            <w:pPr>
              <w:jc w:val="both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Откриће протонске пумпе; Инхибитори протонске пумпе; Киселинска активација и инхибиција; Развој тимопразола и пикопразола; </w:t>
            </w:r>
            <w:r w:rsidR="006D6C88" w:rsidRPr="0016188B">
              <w:rPr>
                <w:sz w:val="22"/>
                <w:szCs w:val="22"/>
              </w:rPr>
              <w:t>о</w:t>
            </w:r>
            <w:r w:rsidRPr="0016188B">
              <w:rPr>
                <w:sz w:val="22"/>
                <w:szCs w:val="22"/>
              </w:rPr>
              <w:t>мепразол и његови аналози.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6D38B002" w14:textId="77777777" w:rsidR="00E57638" w:rsidRPr="0016188B" w:rsidRDefault="00DB7BDE" w:rsidP="008D36B9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Инхибитори протонске пумпе</w:t>
            </w:r>
          </w:p>
        </w:tc>
      </w:tr>
    </w:tbl>
    <w:p w14:paraId="51DC5DEF" w14:textId="77777777" w:rsidR="00E57638" w:rsidRPr="0016188B" w:rsidRDefault="00E5763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E0C7BFC" w14:textId="77777777" w:rsidR="007C65E9" w:rsidRPr="0016188B" w:rsidRDefault="007C65E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6188B">
        <w:rPr>
          <w:sz w:val="22"/>
          <w:szCs w:val="22"/>
        </w:rPr>
        <w:t>НАСТАВНА ЈЕДИНИЦА 5 (ПЕТА НЕДЕЉА):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0"/>
        <w:gridCol w:w="4828"/>
      </w:tblGrid>
      <w:tr w:rsidR="00E57638" w:rsidRPr="0016188B" w14:paraId="7D5DC936" w14:textId="77777777" w:rsidTr="00DB7BDE">
        <w:trPr>
          <w:trHeight w:val="31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FD2414" w14:textId="77777777" w:rsidR="00E57638" w:rsidRPr="0016188B" w:rsidRDefault="007C65E9" w:rsidP="00E17DF2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АГОНИСТИ АДРЕНЕРГИЧКИХ РЕЦЕПТОРА</w:t>
            </w:r>
          </w:p>
        </w:tc>
      </w:tr>
      <w:tr w:rsidR="00E57638" w:rsidRPr="0016188B" w14:paraId="2FB9C3E0" w14:textId="77777777" w:rsidTr="0044183D">
        <w:trPr>
          <w:trHeight w:val="408"/>
        </w:trPr>
        <w:tc>
          <w:tcPr>
            <w:tcW w:w="2619" w:type="pct"/>
            <w:tcBorders>
              <w:left w:val="nil"/>
            </w:tcBorders>
            <w:vAlign w:val="center"/>
          </w:tcPr>
          <w:p w14:paraId="11FD146E" w14:textId="77777777" w:rsidR="00E57638" w:rsidRPr="0016188B" w:rsidRDefault="00E57638" w:rsidP="00936BC0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="00936BC0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2381" w:type="pct"/>
            <w:tcBorders>
              <w:right w:val="nil"/>
            </w:tcBorders>
            <w:vAlign w:val="center"/>
          </w:tcPr>
          <w:p w14:paraId="35058485" w14:textId="77777777" w:rsidR="00E57638" w:rsidRPr="0016188B" w:rsidRDefault="00E57638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28796D45" w14:textId="77777777" w:rsidTr="00DB7BDE">
        <w:tc>
          <w:tcPr>
            <w:tcW w:w="2619" w:type="pct"/>
            <w:tcBorders>
              <w:left w:val="nil"/>
              <w:bottom w:val="nil"/>
            </w:tcBorders>
            <w:vAlign w:val="center"/>
          </w:tcPr>
          <w:p w14:paraId="049C2EE3" w14:textId="77777777" w:rsidR="00E57638" w:rsidRPr="0016188B" w:rsidRDefault="00DB7BDE" w:rsidP="00541C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Однос структуре и активности агониста алфа-адренергичких рецептора - фенилетаноламини, 2-арилимидазоли; Однос структуре и активности селективних и неселективних агониста бета-адренергичких рецептора.</w:t>
            </w:r>
          </w:p>
        </w:tc>
        <w:tc>
          <w:tcPr>
            <w:tcW w:w="2381" w:type="pct"/>
            <w:tcBorders>
              <w:bottom w:val="nil"/>
              <w:right w:val="nil"/>
            </w:tcBorders>
            <w:vAlign w:val="center"/>
          </w:tcPr>
          <w:p w14:paraId="76BF6B04" w14:textId="77777777" w:rsidR="00E57638" w:rsidRPr="0016188B" w:rsidRDefault="00DB7BDE" w:rsidP="00DB7B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Агонисти адренергичких рецептора</w:t>
            </w:r>
          </w:p>
        </w:tc>
      </w:tr>
    </w:tbl>
    <w:p w14:paraId="5561AA6F" w14:textId="77777777" w:rsidR="00AD506D" w:rsidRPr="0016188B" w:rsidRDefault="00AD506D" w:rsidP="00AD506D">
      <w:pPr>
        <w:jc w:val="center"/>
        <w:outlineLvl w:val="0"/>
        <w:rPr>
          <w:b/>
          <w:bCs/>
          <w:sz w:val="28"/>
          <w:szCs w:val="28"/>
        </w:rPr>
      </w:pPr>
    </w:p>
    <w:p w14:paraId="1ED45146" w14:textId="77777777" w:rsidR="00DB7BDE" w:rsidRPr="0016188B" w:rsidRDefault="00DB7BDE" w:rsidP="00AD506D">
      <w:pPr>
        <w:jc w:val="center"/>
        <w:outlineLvl w:val="0"/>
        <w:rPr>
          <w:b/>
          <w:bCs/>
          <w:sz w:val="28"/>
          <w:szCs w:val="28"/>
        </w:rPr>
      </w:pPr>
    </w:p>
    <w:p w14:paraId="523EA1F3" w14:textId="77777777" w:rsidR="00DB7BDE" w:rsidRPr="0016188B" w:rsidRDefault="00DB7BDE" w:rsidP="00AD506D">
      <w:pPr>
        <w:jc w:val="center"/>
        <w:outlineLvl w:val="0"/>
        <w:rPr>
          <w:b/>
          <w:bCs/>
          <w:sz w:val="28"/>
          <w:szCs w:val="28"/>
        </w:rPr>
      </w:pPr>
    </w:p>
    <w:p w14:paraId="47D7D7F8" w14:textId="77777777" w:rsidR="00DB7BDE" w:rsidRPr="0016188B" w:rsidRDefault="00DB7BDE" w:rsidP="00AD506D">
      <w:pPr>
        <w:jc w:val="center"/>
        <w:outlineLvl w:val="0"/>
        <w:rPr>
          <w:b/>
          <w:bCs/>
          <w:sz w:val="28"/>
          <w:szCs w:val="28"/>
        </w:rPr>
      </w:pPr>
    </w:p>
    <w:p w14:paraId="3E852620" w14:textId="77777777" w:rsidR="00DB7BDE" w:rsidRPr="0016188B" w:rsidRDefault="00DB7BDE" w:rsidP="00AD506D">
      <w:pPr>
        <w:jc w:val="center"/>
        <w:outlineLvl w:val="0"/>
        <w:rPr>
          <w:b/>
          <w:bCs/>
          <w:sz w:val="28"/>
          <w:szCs w:val="28"/>
        </w:rPr>
      </w:pPr>
    </w:p>
    <w:p w14:paraId="15147C15" w14:textId="77777777" w:rsidR="00DB7BDE" w:rsidRPr="0016188B" w:rsidRDefault="00DB7BDE" w:rsidP="00AD506D">
      <w:pPr>
        <w:jc w:val="center"/>
        <w:outlineLvl w:val="0"/>
        <w:rPr>
          <w:b/>
          <w:bCs/>
          <w:sz w:val="28"/>
          <w:szCs w:val="28"/>
        </w:rPr>
      </w:pPr>
    </w:p>
    <w:p w14:paraId="4DE8FF08" w14:textId="77777777" w:rsidR="009C4766" w:rsidRPr="0016188B" w:rsidRDefault="009C4766" w:rsidP="00067462">
      <w:pPr>
        <w:rPr>
          <w:b/>
          <w:bCs/>
          <w:sz w:val="28"/>
          <w:szCs w:val="28"/>
        </w:rPr>
      </w:pPr>
    </w:p>
    <w:p w14:paraId="7E8CA1BB" w14:textId="77777777" w:rsidR="00E17DF2" w:rsidRPr="0016188B" w:rsidRDefault="00541C77" w:rsidP="00067462">
      <w:pPr>
        <w:rPr>
          <w:sz w:val="28"/>
          <w:szCs w:val="28"/>
        </w:rPr>
      </w:pPr>
      <w:r w:rsidRPr="0016188B">
        <w:rPr>
          <w:b/>
          <w:sz w:val="28"/>
          <w:szCs w:val="28"/>
        </w:rPr>
        <w:lastRenderedPageBreak/>
        <w:t>МЕДИЦИНСКА ХЕМИЈА</w:t>
      </w:r>
      <w:r w:rsidR="00067462" w:rsidRPr="0016188B">
        <w:rPr>
          <w:b/>
          <w:sz w:val="28"/>
          <w:szCs w:val="28"/>
        </w:rPr>
        <w:t xml:space="preserve"> ЛЕКОВА ЗА ЛЕЧЕЊЕ БОЛЕСТИ КАРДИОВАСКУЛАРНОГ СИСТЕМА</w:t>
      </w:r>
    </w:p>
    <w:p w14:paraId="74257C3D" w14:textId="77777777" w:rsidR="00E17DF2" w:rsidRPr="0016188B" w:rsidRDefault="00E17DF2" w:rsidP="00067462">
      <w:pPr>
        <w:rPr>
          <w:sz w:val="22"/>
          <w:szCs w:val="22"/>
        </w:rPr>
      </w:pPr>
    </w:p>
    <w:p w14:paraId="5D1C335C" w14:textId="77777777" w:rsidR="00A16AB0" w:rsidRPr="0016188B" w:rsidRDefault="00A16AB0" w:rsidP="00067462">
      <w:pPr>
        <w:rPr>
          <w:sz w:val="22"/>
          <w:szCs w:val="22"/>
        </w:rPr>
      </w:pPr>
      <w:r w:rsidRPr="0016188B">
        <w:rPr>
          <w:sz w:val="22"/>
          <w:szCs w:val="22"/>
        </w:rPr>
        <w:t xml:space="preserve">НАСТАВНА ЈЕДИНИЦА 6 (ШЕСТА НЕДЕЉА):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0"/>
        <w:gridCol w:w="4828"/>
      </w:tblGrid>
      <w:tr w:rsidR="00E57638" w:rsidRPr="0016188B" w14:paraId="62119A64" w14:textId="77777777" w:rsidTr="00541C77">
        <w:trPr>
          <w:trHeight w:val="3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DEB2C5C" w14:textId="77777777" w:rsidR="00E57638" w:rsidRPr="0016188B" w:rsidRDefault="00541C77" w:rsidP="00E17DF2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АНТАГОНИСТИ АДРЕНЕРГИЧКИХ РЕЦЕПТОРА</w:t>
            </w:r>
          </w:p>
        </w:tc>
      </w:tr>
      <w:tr w:rsidR="00E57638" w:rsidRPr="0016188B" w14:paraId="16CA52BB" w14:textId="77777777" w:rsidTr="00F21C21">
        <w:trPr>
          <w:trHeight w:val="408"/>
          <w:jc w:val="center"/>
        </w:trPr>
        <w:tc>
          <w:tcPr>
            <w:tcW w:w="2619" w:type="pct"/>
            <w:tcBorders>
              <w:left w:val="nil"/>
            </w:tcBorders>
            <w:vAlign w:val="center"/>
          </w:tcPr>
          <w:p w14:paraId="585CC76B" w14:textId="77777777" w:rsidR="00E57638" w:rsidRPr="0016188B" w:rsidRDefault="00E57638" w:rsidP="00936BC0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="00936BC0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часa</w:t>
            </w:r>
          </w:p>
        </w:tc>
        <w:tc>
          <w:tcPr>
            <w:tcW w:w="2381" w:type="pct"/>
            <w:tcBorders>
              <w:right w:val="nil"/>
            </w:tcBorders>
            <w:vAlign w:val="center"/>
          </w:tcPr>
          <w:p w14:paraId="7A5B2C95" w14:textId="77777777" w:rsidR="00E57638" w:rsidRPr="0016188B" w:rsidRDefault="00E57638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часa</w:t>
            </w:r>
          </w:p>
        </w:tc>
      </w:tr>
      <w:tr w:rsidR="00E57638" w:rsidRPr="0016188B" w14:paraId="60C2A5CA" w14:textId="77777777" w:rsidTr="00541C77">
        <w:trPr>
          <w:jc w:val="center"/>
        </w:trPr>
        <w:tc>
          <w:tcPr>
            <w:tcW w:w="2619" w:type="pct"/>
            <w:tcBorders>
              <w:left w:val="nil"/>
              <w:bottom w:val="nil"/>
            </w:tcBorders>
            <w:vAlign w:val="center"/>
          </w:tcPr>
          <w:p w14:paraId="6AD49A7C" w14:textId="77777777" w:rsidR="00E57638" w:rsidRPr="0016188B" w:rsidRDefault="00541C77" w:rsidP="00F21C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Селективни и неселективн антагонисти алфа-адренергичких рецептора; Однос структуре и активности селективних и неселективних антагониста бета-адренергичких рецептора; Стереохемија </w:t>
            </w:r>
            <w:r w:rsidR="00F21C21" w:rsidRPr="0016188B">
              <w:rPr>
                <w:sz w:val="22"/>
                <w:szCs w:val="22"/>
              </w:rPr>
              <w:t xml:space="preserve">антагониста </w:t>
            </w:r>
            <w:r w:rsidRPr="0016188B">
              <w:rPr>
                <w:sz w:val="22"/>
                <w:szCs w:val="22"/>
              </w:rPr>
              <w:t>бета-адренергичких</w:t>
            </w:r>
            <w:r w:rsidR="00F21C21" w:rsidRPr="0016188B">
              <w:rPr>
                <w:sz w:val="22"/>
                <w:szCs w:val="22"/>
              </w:rPr>
              <w:t xml:space="preserve"> рецептора</w:t>
            </w:r>
            <w:r w:rsidRPr="0016188B">
              <w:rPr>
                <w:sz w:val="22"/>
                <w:szCs w:val="22"/>
              </w:rPr>
              <w:t>.</w:t>
            </w:r>
          </w:p>
        </w:tc>
        <w:tc>
          <w:tcPr>
            <w:tcW w:w="2381" w:type="pct"/>
            <w:tcBorders>
              <w:bottom w:val="nil"/>
              <w:right w:val="nil"/>
            </w:tcBorders>
            <w:vAlign w:val="center"/>
          </w:tcPr>
          <w:p w14:paraId="79377CFB" w14:textId="77777777" w:rsidR="00E57638" w:rsidRPr="0016188B" w:rsidRDefault="00541C77" w:rsidP="00EE6FE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Антагонисти адренергичких рецептора</w:t>
            </w:r>
          </w:p>
        </w:tc>
      </w:tr>
    </w:tbl>
    <w:p w14:paraId="265F12EC" w14:textId="77777777" w:rsidR="00E57638" w:rsidRPr="0016188B" w:rsidRDefault="00E57638">
      <w:pPr>
        <w:jc w:val="center"/>
        <w:rPr>
          <w:b/>
          <w:bCs/>
          <w:sz w:val="22"/>
          <w:szCs w:val="22"/>
        </w:rPr>
      </w:pPr>
    </w:p>
    <w:p w14:paraId="2865A7BA" w14:textId="77777777" w:rsidR="00E57638" w:rsidRPr="0016188B" w:rsidRDefault="00E57638">
      <w:pPr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7 (СЕДМА НЕДЕЉА):</w:t>
      </w:r>
      <w:r w:rsidR="008D36B9" w:rsidRPr="0016188B"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6"/>
        <w:gridCol w:w="4832"/>
      </w:tblGrid>
      <w:tr w:rsidR="00E57638" w:rsidRPr="0016188B" w14:paraId="5C6B5C03" w14:textId="77777777" w:rsidTr="00541C77">
        <w:trPr>
          <w:trHeight w:val="3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E042B1" w14:textId="77777777" w:rsidR="00E57638" w:rsidRPr="0016188B" w:rsidRDefault="00F21C21" w:rsidP="00F21C21">
            <w:pPr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 xml:space="preserve">АНТАГОНИСТИ </w:t>
            </w:r>
            <w:r w:rsidR="00541C77" w:rsidRPr="0016188B">
              <w:rPr>
                <w:b/>
                <w:sz w:val="22"/>
                <w:szCs w:val="22"/>
              </w:rPr>
              <w:t>КАЛЦИЈУМ</w:t>
            </w:r>
            <w:r w:rsidRPr="0016188B">
              <w:rPr>
                <w:b/>
                <w:sz w:val="22"/>
                <w:szCs w:val="22"/>
              </w:rPr>
              <w:t>А</w:t>
            </w:r>
          </w:p>
        </w:tc>
      </w:tr>
      <w:tr w:rsidR="00E57638" w:rsidRPr="0016188B" w14:paraId="50D1F35F" w14:textId="77777777" w:rsidTr="00F21C21">
        <w:trPr>
          <w:trHeight w:val="408"/>
          <w:jc w:val="center"/>
        </w:trPr>
        <w:tc>
          <w:tcPr>
            <w:tcW w:w="2617" w:type="pct"/>
            <w:tcBorders>
              <w:left w:val="nil"/>
            </w:tcBorders>
            <w:vAlign w:val="center"/>
          </w:tcPr>
          <w:p w14:paraId="1DB5C585" w14:textId="77777777" w:rsidR="00E57638" w:rsidRPr="0016188B" w:rsidRDefault="00E57638" w:rsidP="00936BC0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="00936BC0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2383" w:type="pct"/>
            <w:tcBorders>
              <w:right w:val="nil"/>
            </w:tcBorders>
            <w:vAlign w:val="center"/>
          </w:tcPr>
          <w:p w14:paraId="61673E68" w14:textId="77777777" w:rsidR="00E57638" w:rsidRPr="0016188B" w:rsidRDefault="00E57638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7546D99F" w14:textId="77777777" w:rsidTr="00F21C21">
        <w:trPr>
          <w:jc w:val="center"/>
        </w:trPr>
        <w:tc>
          <w:tcPr>
            <w:tcW w:w="2617" w:type="pct"/>
            <w:tcBorders>
              <w:left w:val="nil"/>
              <w:bottom w:val="nil"/>
            </w:tcBorders>
            <w:vAlign w:val="center"/>
          </w:tcPr>
          <w:p w14:paraId="21726A51" w14:textId="77777777" w:rsidR="00E57638" w:rsidRPr="0016188B" w:rsidRDefault="00F21C21" w:rsidP="008516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Прва и друга генерација </w:t>
            </w:r>
            <w:r w:rsidR="008516DA" w:rsidRPr="0016188B">
              <w:rPr>
                <w:sz w:val="22"/>
                <w:szCs w:val="22"/>
              </w:rPr>
              <w:t xml:space="preserve">антагониста </w:t>
            </w:r>
            <w:r w:rsidRPr="0016188B">
              <w:rPr>
                <w:sz w:val="22"/>
                <w:szCs w:val="22"/>
              </w:rPr>
              <w:t>калцијум</w:t>
            </w:r>
            <w:r w:rsidR="008516DA" w:rsidRPr="0016188B">
              <w:rPr>
                <w:sz w:val="22"/>
                <w:szCs w:val="22"/>
              </w:rPr>
              <w:t>а</w:t>
            </w:r>
            <w:r w:rsidRPr="0016188B">
              <w:rPr>
                <w:sz w:val="22"/>
                <w:szCs w:val="22"/>
              </w:rPr>
              <w:t xml:space="preserve"> - фенилалкиламини; 1,4-дихидропиридини; бензотиазепини.</w:t>
            </w:r>
          </w:p>
        </w:tc>
        <w:tc>
          <w:tcPr>
            <w:tcW w:w="2383" w:type="pct"/>
            <w:tcBorders>
              <w:bottom w:val="nil"/>
              <w:right w:val="nil"/>
            </w:tcBorders>
            <w:vAlign w:val="center"/>
          </w:tcPr>
          <w:p w14:paraId="3D6560FF" w14:textId="77777777" w:rsidR="00E57638" w:rsidRPr="0016188B" w:rsidRDefault="00AC5F9B" w:rsidP="00AC5F9B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Антагонисти к</w:t>
            </w:r>
            <w:r w:rsidR="00F21C21" w:rsidRPr="0016188B">
              <w:rPr>
                <w:sz w:val="22"/>
                <w:szCs w:val="22"/>
              </w:rPr>
              <w:t>алцијум</w:t>
            </w:r>
            <w:r w:rsidRPr="0016188B">
              <w:rPr>
                <w:sz w:val="22"/>
                <w:szCs w:val="22"/>
              </w:rPr>
              <w:t>а</w:t>
            </w:r>
          </w:p>
        </w:tc>
      </w:tr>
    </w:tbl>
    <w:p w14:paraId="3A179170" w14:textId="77777777" w:rsidR="00E57638" w:rsidRPr="0016188B" w:rsidRDefault="00E57638">
      <w:pPr>
        <w:jc w:val="both"/>
        <w:rPr>
          <w:sz w:val="22"/>
          <w:szCs w:val="22"/>
        </w:rPr>
      </w:pPr>
    </w:p>
    <w:p w14:paraId="35334616" w14:textId="77777777" w:rsidR="00E57638" w:rsidRPr="0016188B" w:rsidRDefault="00E57638">
      <w:pPr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8 (ОСМА НЕДЕЉА):</w:t>
      </w:r>
      <w:r w:rsidR="008D36B9" w:rsidRPr="0016188B"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4877"/>
      </w:tblGrid>
      <w:tr w:rsidR="00E57638" w:rsidRPr="0016188B" w14:paraId="2EE58AA6" w14:textId="77777777" w:rsidTr="00F21C21">
        <w:trPr>
          <w:trHeight w:val="312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B149003" w14:textId="77777777" w:rsidR="00E57638" w:rsidRPr="0016188B" w:rsidRDefault="00F21C21">
            <w:pPr>
              <w:jc w:val="center"/>
              <w:rPr>
                <w:b/>
                <w:caps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ДИУРЕТИЦИ</w:t>
            </w:r>
          </w:p>
        </w:tc>
      </w:tr>
      <w:tr w:rsidR="00E57638" w:rsidRPr="0016188B" w14:paraId="7EB0CAC5" w14:textId="77777777" w:rsidTr="00F21C21">
        <w:trPr>
          <w:trHeight w:val="408"/>
          <w:jc w:val="center"/>
        </w:trPr>
        <w:tc>
          <w:tcPr>
            <w:tcW w:w="5243" w:type="dxa"/>
            <w:tcBorders>
              <w:left w:val="nil"/>
            </w:tcBorders>
            <w:vAlign w:val="center"/>
          </w:tcPr>
          <w:p w14:paraId="3704C7B0" w14:textId="77777777" w:rsidR="00E57638" w:rsidRPr="0016188B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="00AD506D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4D6D8C6B" w14:textId="77777777" w:rsidR="00E57638" w:rsidRPr="0016188B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2FA275AC" w14:textId="77777777" w:rsidTr="00F21C21">
        <w:trPr>
          <w:jc w:val="center"/>
        </w:trPr>
        <w:tc>
          <w:tcPr>
            <w:tcW w:w="5243" w:type="dxa"/>
            <w:tcBorders>
              <w:left w:val="nil"/>
              <w:bottom w:val="nil"/>
            </w:tcBorders>
            <w:vAlign w:val="center"/>
          </w:tcPr>
          <w:p w14:paraId="5F5FE8F7" w14:textId="77777777" w:rsidR="00E57638" w:rsidRPr="0016188B" w:rsidRDefault="00F21C21" w:rsidP="00F21C21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Инхибитори карбоанхидразе - ацетазоламид и структурни аналози; Бензотиадиазини (тиазидни диуретици); Деривати хиназолина; Деривати фталимидина; Индолини; Диуретици хенлеове петље; Агонисти алдостеронских рецептора; Диуретици који штеде калијум.</w:t>
            </w:r>
          </w:p>
        </w:tc>
        <w:tc>
          <w:tcPr>
            <w:tcW w:w="4877" w:type="dxa"/>
            <w:tcBorders>
              <w:bottom w:val="nil"/>
              <w:right w:val="nil"/>
            </w:tcBorders>
            <w:vAlign w:val="center"/>
          </w:tcPr>
          <w:p w14:paraId="7D79403E" w14:textId="77777777" w:rsidR="00E57638" w:rsidRPr="0016188B" w:rsidRDefault="00F21C21" w:rsidP="00EE6FE1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Диуретици</w:t>
            </w:r>
          </w:p>
        </w:tc>
      </w:tr>
    </w:tbl>
    <w:p w14:paraId="068917BD" w14:textId="77777777" w:rsidR="004D086E" w:rsidRPr="0016188B" w:rsidRDefault="004D086E" w:rsidP="00C615B5">
      <w:pPr>
        <w:outlineLvl w:val="0"/>
        <w:rPr>
          <w:b/>
          <w:bCs/>
          <w:sz w:val="22"/>
          <w:szCs w:val="22"/>
        </w:rPr>
      </w:pPr>
    </w:p>
    <w:p w14:paraId="54604F61" w14:textId="77777777" w:rsidR="00E57638" w:rsidRPr="0016188B" w:rsidRDefault="00E57638">
      <w:pPr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9 (ДЕВЕТА НЕДЕЉА):</w:t>
      </w:r>
      <w:r w:rsidR="00C62E91" w:rsidRPr="0016188B"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4822"/>
      </w:tblGrid>
      <w:tr w:rsidR="00E57638" w:rsidRPr="0016188B" w14:paraId="4E24A044" w14:textId="77777777" w:rsidTr="00C615B5">
        <w:trPr>
          <w:trHeight w:val="3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DD20C0A" w14:textId="77777777" w:rsidR="00E57638" w:rsidRPr="0016188B" w:rsidRDefault="00C615B5" w:rsidP="00C615B5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i/>
                <w:sz w:val="22"/>
                <w:szCs w:val="22"/>
              </w:rPr>
              <w:t>ACE</w:t>
            </w:r>
            <w:r w:rsidRPr="0016188B">
              <w:rPr>
                <w:b/>
                <w:sz w:val="22"/>
                <w:szCs w:val="22"/>
              </w:rPr>
              <w:t>-ИНХИБИТОРИ</w:t>
            </w:r>
          </w:p>
        </w:tc>
      </w:tr>
      <w:tr w:rsidR="00E57638" w:rsidRPr="0016188B" w14:paraId="2409A5BB" w14:textId="77777777" w:rsidTr="00F21C21">
        <w:trPr>
          <w:trHeight w:val="408"/>
          <w:jc w:val="center"/>
        </w:trPr>
        <w:tc>
          <w:tcPr>
            <w:tcW w:w="2622" w:type="pct"/>
            <w:tcBorders>
              <w:left w:val="nil"/>
            </w:tcBorders>
            <w:vAlign w:val="center"/>
          </w:tcPr>
          <w:p w14:paraId="6E25393A" w14:textId="77777777" w:rsidR="00E57638" w:rsidRPr="0016188B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предавање </w:t>
            </w:r>
            <w:r w:rsidR="005F5439" w:rsidRPr="0016188B">
              <w:rPr>
                <w:sz w:val="22"/>
                <w:szCs w:val="22"/>
              </w:rPr>
              <w:t>2</w:t>
            </w:r>
            <w:r w:rsidR="00AD506D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2378" w:type="pct"/>
            <w:tcBorders>
              <w:right w:val="nil"/>
            </w:tcBorders>
            <w:vAlign w:val="center"/>
          </w:tcPr>
          <w:p w14:paraId="25114ED2" w14:textId="77777777" w:rsidR="00E57638" w:rsidRPr="0016188B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4B6045C1" w14:textId="77777777" w:rsidTr="00C615B5">
        <w:trPr>
          <w:jc w:val="center"/>
        </w:trPr>
        <w:tc>
          <w:tcPr>
            <w:tcW w:w="2622" w:type="pct"/>
            <w:tcBorders>
              <w:left w:val="nil"/>
              <w:bottom w:val="nil"/>
            </w:tcBorders>
            <w:vAlign w:val="center"/>
          </w:tcPr>
          <w:p w14:paraId="2127CFCD" w14:textId="77777777" w:rsidR="00E57638" w:rsidRPr="0016188B" w:rsidRDefault="00C615B5" w:rsidP="00C615B5">
            <w:pPr>
              <w:rPr>
                <w:color w:val="000000"/>
                <w:sz w:val="22"/>
                <w:szCs w:val="22"/>
              </w:rPr>
            </w:pPr>
            <w:r w:rsidRPr="0016188B">
              <w:rPr>
                <w:color w:val="000000"/>
                <w:sz w:val="22"/>
                <w:szCs w:val="22"/>
              </w:rPr>
              <w:t>Подела ACE-инхибитора према хемијској структури; однос структуре и дејства ACE-инхибитора; дизајнирање синтезе пептидних ACE-инхибитора; Дизајнирање синтезе непептидних ACE-инхибитора.</w:t>
            </w:r>
          </w:p>
        </w:tc>
        <w:tc>
          <w:tcPr>
            <w:tcW w:w="2378" w:type="pct"/>
            <w:tcBorders>
              <w:bottom w:val="nil"/>
              <w:right w:val="nil"/>
            </w:tcBorders>
            <w:vAlign w:val="center"/>
          </w:tcPr>
          <w:p w14:paraId="0F5BAF49" w14:textId="77777777" w:rsidR="00E57638" w:rsidRPr="0016188B" w:rsidRDefault="00C615B5" w:rsidP="00C615B5">
            <w:pPr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ACE</w:t>
            </w:r>
            <w:r w:rsidRPr="0016188B">
              <w:rPr>
                <w:sz w:val="22"/>
                <w:szCs w:val="22"/>
              </w:rPr>
              <w:t>-инхибитори</w:t>
            </w:r>
          </w:p>
        </w:tc>
      </w:tr>
    </w:tbl>
    <w:p w14:paraId="4760ECD5" w14:textId="77777777" w:rsidR="00E57638" w:rsidRPr="0016188B" w:rsidRDefault="00E57638">
      <w:pPr>
        <w:jc w:val="both"/>
        <w:rPr>
          <w:b/>
          <w:bCs/>
          <w:sz w:val="22"/>
          <w:szCs w:val="22"/>
        </w:rPr>
      </w:pPr>
    </w:p>
    <w:p w14:paraId="6C6A7A8C" w14:textId="77777777" w:rsidR="00E57638" w:rsidRPr="0016188B" w:rsidRDefault="00E57638">
      <w:pPr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10 (ДЕСЕТА НЕДЕЉА):</w:t>
      </w:r>
      <w:r w:rsidR="005A0769" w:rsidRPr="0016188B">
        <w:rPr>
          <w:b/>
          <w:bCs/>
          <w:caps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874"/>
      </w:tblGrid>
      <w:tr w:rsidR="00E57638" w:rsidRPr="0016188B" w14:paraId="412789A6" w14:textId="77777777" w:rsidTr="00C615B5">
        <w:trPr>
          <w:trHeight w:val="312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EC3E86" w14:textId="77777777" w:rsidR="00E57638" w:rsidRPr="0016188B" w:rsidRDefault="00C615B5" w:rsidP="00E17DF2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i/>
                <w:sz w:val="22"/>
                <w:szCs w:val="22"/>
              </w:rPr>
              <w:t>АТ</w:t>
            </w:r>
            <w:r w:rsidRPr="0016188B">
              <w:rPr>
                <w:b/>
                <w:sz w:val="22"/>
                <w:szCs w:val="22"/>
                <w:vertAlign w:val="subscript"/>
              </w:rPr>
              <w:t>1</w:t>
            </w:r>
            <w:r w:rsidRPr="0016188B">
              <w:rPr>
                <w:b/>
                <w:sz w:val="22"/>
                <w:szCs w:val="22"/>
              </w:rPr>
              <w:t>-АНТАГОНИСТИ</w:t>
            </w:r>
          </w:p>
        </w:tc>
      </w:tr>
      <w:tr w:rsidR="00E57638" w:rsidRPr="0016188B" w14:paraId="56A9C360" w14:textId="77777777" w:rsidTr="00C615B5">
        <w:trPr>
          <w:trHeight w:val="340"/>
          <w:jc w:val="center"/>
        </w:trPr>
        <w:tc>
          <w:tcPr>
            <w:tcW w:w="5246" w:type="dxa"/>
            <w:tcBorders>
              <w:left w:val="nil"/>
            </w:tcBorders>
            <w:vAlign w:val="center"/>
          </w:tcPr>
          <w:p w14:paraId="24D87F85" w14:textId="77777777" w:rsidR="00E57638" w:rsidRPr="0016188B" w:rsidRDefault="00E57638" w:rsidP="00AD506D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предавање </w:t>
            </w:r>
            <w:r w:rsidR="005F5439" w:rsidRPr="0016188B">
              <w:rPr>
                <w:sz w:val="22"/>
                <w:szCs w:val="22"/>
              </w:rPr>
              <w:t>2</w:t>
            </w:r>
            <w:r w:rsidR="00AD506D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4874" w:type="dxa"/>
            <w:tcBorders>
              <w:right w:val="nil"/>
            </w:tcBorders>
            <w:vAlign w:val="center"/>
          </w:tcPr>
          <w:p w14:paraId="20A0DF78" w14:textId="77777777" w:rsidR="00E57638" w:rsidRPr="0016188B" w:rsidRDefault="00E57638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314E24CB" w14:textId="77777777" w:rsidTr="00C615B5">
        <w:trPr>
          <w:jc w:val="center"/>
        </w:trPr>
        <w:tc>
          <w:tcPr>
            <w:tcW w:w="5246" w:type="dxa"/>
            <w:tcBorders>
              <w:left w:val="nil"/>
              <w:bottom w:val="nil"/>
            </w:tcBorders>
            <w:vAlign w:val="center"/>
          </w:tcPr>
          <w:p w14:paraId="49B93056" w14:textId="77777777" w:rsidR="00E57638" w:rsidRPr="0016188B" w:rsidRDefault="00C615B5" w:rsidP="001F5765">
            <w:pPr>
              <w:rPr>
                <w:i/>
                <w:iCs/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Дизајн пептидних и непептидних </w:t>
            </w:r>
            <w:r w:rsidR="001F5765" w:rsidRPr="0016188B">
              <w:rPr>
                <w:i/>
                <w:sz w:val="22"/>
                <w:szCs w:val="22"/>
              </w:rPr>
              <w:t>AT</w:t>
            </w:r>
            <w:r w:rsidR="001F5765" w:rsidRPr="0016188B">
              <w:rPr>
                <w:sz w:val="22"/>
                <w:szCs w:val="22"/>
                <w:vertAlign w:val="subscript"/>
              </w:rPr>
              <w:t>1</w:t>
            </w:r>
            <w:r w:rsidR="001F5765" w:rsidRPr="0016188B">
              <w:rPr>
                <w:sz w:val="22"/>
                <w:szCs w:val="22"/>
              </w:rPr>
              <w:t xml:space="preserve">- </w:t>
            </w:r>
            <w:r w:rsidRPr="0016188B">
              <w:rPr>
                <w:sz w:val="22"/>
                <w:szCs w:val="22"/>
              </w:rPr>
              <w:t>антагониста</w:t>
            </w:r>
            <w:r w:rsidR="001F5765" w:rsidRPr="0016188B">
              <w:rPr>
                <w:sz w:val="22"/>
                <w:szCs w:val="22"/>
              </w:rPr>
              <w:t>; п</w:t>
            </w:r>
            <w:r w:rsidRPr="0016188B">
              <w:rPr>
                <w:sz w:val="22"/>
                <w:szCs w:val="22"/>
              </w:rPr>
              <w:t xml:space="preserve">одела </w:t>
            </w:r>
            <w:r w:rsidR="001F5765" w:rsidRPr="0016188B">
              <w:rPr>
                <w:sz w:val="22"/>
                <w:szCs w:val="22"/>
              </w:rPr>
              <w:t xml:space="preserve">према </w:t>
            </w:r>
            <w:r w:rsidRPr="0016188B">
              <w:rPr>
                <w:sz w:val="22"/>
                <w:szCs w:val="22"/>
              </w:rPr>
              <w:t>структури</w:t>
            </w:r>
            <w:r w:rsidR="001F5765" w:rsidRPr="0016188B">
              <w:rPr>
                <w:sz w:val="22"/>
                <w:szCs w:val="22"/>
              </w:rPr>
              <w:t xml:space="preserve"> и функционалности</w:t>
            </w:r>
            <w:r w:rsidRPr="0016188B">
              <w:rPr>
                <w:sz w:val="22"/>
                <w:szCs w:val="22"/>
              </w:rPr>
              <w:t xml:space="preserve">; механизам активирањa </w:t>
            </w:r>
            <w:r w:rsidRPr="0016188B">
              <w:rPr>
                <w:i/>
                <w:sz w:val="22"/>
                <w:szCs w:val="22"/>
              </w:rPr>
              <w:t>AT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>-рецептора</w:t>
            </w:r>
            <w:r w:rsidR="001F5765" w:rsidRPr="0016188B">
              <w:rPr>
                <w:sz w:val="22"/>
                <w:szCs w:val="22"/>
              </w:rPr>
              <w:t>.</w:t>
            </w:r>
          </w:p>
        </w:tc>
        <w:tc>
          <w:tcPr>
            <w:tcW w:w="4874" w:type="dxa"/>
            <w:tcBorders>
              <w:bottom w:val="nil"/>
              <w:right w:val="nil"/>
            </w:tcBorders>
            <w:vAlign w:val="center"/>
          </w:tcPr>
          <w:p w14:paraId="608033C0" w14:textId="77777777" w:rsidR="00E57638" w:rsidRPr="0016188B" w:rsidRDefault="00C615B5" w:rsidP="000E17C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АТ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>- антагонисти</w:t>
            </w:r>
          </w:p>
        </w:tc>
      </w:tr>
    </w:tbl>
    <w:p w14:paraId="1DE643A2" w14:textId="77777777" w:rsidR="00E57638" w:rsidRPr="0016188B" w:rsidRDefault="00E57638">
      <w:pPr>
        <w:rPr>
          <w:sz w:val="22"/>
          <w:szCs w:val="22"/>
        </w:rPr>
      </w:pPr>
    </w:p>
    <w:p w14:paraId="25BD670F" w14:textId="77777777" w:rsidR="00DE5972" w:rsidRPr="0016188B" w:rsidRDefault="00DE5972" w:rsidP="00DE5972">
      <w:pPr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11 (ЈЕДАНАЕСТА НЕДЕЉА):</w:t>
      </w:r>
      <w:r w:rsidRPr="0016188B">
        <w:rPr>
          <w:b/>
          <w:bCs/>
          <w:caps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874"/>
      </w:tblGrid>
      <w:tr w:rsidR="00DE5972" w:rsidRPr="0016188B" w14:paraId="79F4601E" w14:textId="77777777" w:rsidTr="00297970">
        <w:trPr>
          <w:trHeight w:val="312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E276FAE" w14:textId="77777777" w:rsidR="00DE5972" w:rsidRPr="0016188B" w:rsidRDefault="00DE5972" w:rsidP="00DE5972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i/>
                <w:sz w:val="22"/>
                <w:szCs w:val="22"/>
              </w:rPr>
              <w:t>HMG</w:t>
            </w:r>
            <w:r w:rsidRPr="0016188B">
              <w:rPr>
                <w:b/>
                <w:sz w:val="22"/>
                <w:szCs w:val="22"/>
              </w:rPr>
              <w:t>-ИНХИБИТОРИ</w:t>
            </w:r>
          </w:p>
        </w:tc>
      </w:tr>
      <w:tr w:rsidR="00DE5972" w:rsidRPr="0016188B" w14:paraId="62930466" w14:textId="77777777" w:rsidTr="00DE5972">
        <w:trPr>
          <w:trHeight w:val="408"/>
          <w:jc w:val="center"/>
        </w:trPr>
        <w:tc>
          <w:tcPr>
            <w:tcW w:w="5246" w:type="dxa"/>
            <w:tcBorders>
              <w:left w:val="nil"/>
            </w:tcBorders>
            <w:vAlign w:val="center"/>
          </w:tcPr>
          <w:p w14:paraId="2F184D1F" w14:textId="77777777" w:rsidR="00DE5972" w:rsidRPr="0016188B" w:rsidRDefault="00DE5972" w:rsidP="00297970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предавање 2 часа</w:t>
            </w:r>
          </w:p>
        </w:tc>
        <w:tc>
          <w:tcPr>
            <w:tcW w:w="4874" w:type="dxa"/>
            <w:tcBorders>
              <w:right w:val="nil"/>
            </w:tcBorders>
            <w:vAlign w:val="center"/>
          </w:tcPr>
          <w:p w14:paraId="5253593B" w14:textId="77777777" w:rsidR="00DE5972" w:rsidRPr="0016188B" w:rsidRDefault="00DE5972" w:rsidP="00297970">
            <w:pPr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DE5972" w:rsidRPr="0016188B" w14:paraId="413135E6" w14:textId="77777777" w:rsidTr="00297970">
        <w:trPr>
          <w:jc w:val="center"/>
        </w:trPr>
        <w:tc>
          <w:tcPr>
            <w:tcW w:w="5246" w:type="dxa"/>
            <w:tcBorders>
              <w:left w:val="nil"/>
              <w:bottom w:val="nil"/>
            </w:tcBorders>
            <w:vAlign w:val="center"/>
          </w:tcPr>
          <w:p w14:paraId="3D1CA056" w14:textId="77777777" w:rsidR="00DE5972" w:rsidRPr="0016188B" w:rsidRDefault="001F5765" w:rsidP="001F5765">
            <w:pPr>
              <w:rPr>
                <w:i/>
                <w:iCs/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Инхибитори </w:t>
            </w:r>
            <w:r w:rsidR="00DE5972" w:rsidRPr="0016188B">
              <w:rPr>
                <w:sz w:val="22"/>
                <w:szCs w:val="22"/>
              </w:rPr>
              <w:t>3- хидрокси-3-метилглутарил-коензим А редуктаз</w:t>
            </w:r>
            <w:r w:rsidRPr="0016188B">
              <w:rPr>
                <w:sz w:val="22"/>
                <w:szCs w:val="22"/>
              </w:rPr>
              <w:t>е: о</w:t>
            </w:r>
            <w:r w:rsidR="00DE5972" w:rsidRPr="0016188B">
              <w:rPr>
                <w:sz w:val="22"/>
                <w:szCs w:val="22"/>
              </w:rPr>
              <w:t xml:space="preserve">ткриће и дизајн; </w:t>
            </w:r>
            <w:r w:rsidRPr="0016188B">
              <w:rPr>
                <w:sz w:val="22"/>
                <w:szCs w:val="22"/>
              </w:rPr>
              <w:t>п</w:t>
            </w:r>
            <w:r w:rsidR="00DE5972" w:rsidRPr="0016188B">
              <w:rPr>
                <w:sz w:val="22"/>
                <w:szCs w:val="22"/>
              </w:rPr>
              <w:t xml:space="preserve">одела према врсти фармакофоре и типу структуре; </w:t>
            </w:r>
            <w:r w:rsidR="00BC4EF5" w:rsidRPr="0016188B">
              <w:rPr>
                <w:i/>
                <w:sz w:val="22"/>
                <w:szCs w:val="22"/>
              </w:rPr>
              <w:t>HMG</w:t>
            </w:r>
            <w:r w:rsidR="00BC4EF5" w:rsidRPr="0016188B">
              <w:rPr>
                <w:sz w:val="22"/>
                <w:szCs w:val="22"/>
              </w:rPr>
              <w:t xml:space="preserve">-инхибитори (статини); </w:t>
            </w:r>
            <w:r w:rsidRPr="0016188B">
              <w:rPr>
                <w:sz w:val="22"/>
                <w:szCs w:val="22"/>
              </w:rPr>
              <w:t>м</w:t>
            </w:r>
            <w:r w:rsidR="00DE5972" w:rsidRPr="0016188B">
              <w:rPr>
                <w:sz w:val="22"/>
                <w:szCs w:val="22"/>
              </w:rPr>
              <w:t>ехнизам инхибиције</w:t>
            </w:r>
            <w:r w:rsidRPr="0016188B">
              <w:rPr>
                <w:sz w:val="22"/>
                <w:szCs w:val="22"/>
              </w:rPr>
              <w:t>;</w:t>
            </w:r>
            <w:r w:rsidR="00DE5972" w:rsidRPr="0016188B">
              <w:rPr>
                <w:sz w:val="22"/>
                <w:szCs w:val="22"/>
              </w:rPr>
              <w:t xml:space="preserve"> липофилност; плејотропни ефекат.</w:t>
            </w:r>
          </w:p>
        </w:tc>
        <w:tc>
          <w:tcPr>
            <w:tcW w:w="4874" w:type="dxa"/>
            <w:tcBorders>
              <w:bottom w:val="nil"/>
              <w:right w:val="nil"/>
            </w:tcBorders>
            <w:vAlign w:val="center"/>
          </w:tcPr>
          <w:p w14:paraId="0E3FD092" w14:textId="77777777" w:rsidR="00DE5972" w:rsidRPr="0016188B" w:rsidRDefault="00DE5972" w:rsidP="002979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HMG</w:t>
            </w:r>
            <w:r w:rsidRPr="0016188B">
              <w:rPr>
                <w:sz w:val="22"/>
                <w:szCs w:val="22"/>
              </w:rPr>
              <w:t>-инхибитори</w:t>
            </w:r>
          </w:p>
        </w:tc>
      </w:tr>
    </w:tbl>
    <w:p w14:paraId="17ED8FA0" w14:textId="77777777" w:rsidR="00DE5972" w:rsidRPr="0016188B" w:rsidRDefault="00DE5972" w:rsidP="00DE5972">
      <w:pPr>
        <w:rPr>
          <w:sz w:val="22"/>
          <w:szCs w:val="22"/>
        </w:rPr>
      </w:pPr>
    </w:p>
    <w:p w14:paraId="0FABA327" w14:textId="77777777" w:rsidR="00DE5972" w:rsidRPr="0016188B" w:rsidRDefault="00DE5972" w:rsidP="00DE5972">
      <w:pPr>
        <w:jc w:val="both"/>
        <w:rPr>
          <w:sz w:val="22"/>
          <w:szCs w:val="22"/>
        </w:rPr>
      </w:pPr>
    </w:p>
    <w:p w14:paraId="469EC138" w14:textId="77777777" w:rsidR="00DE5972" w:rsidRPr="0016188B" w:rsidRDefault="00DE5972" w:rsidP="00DE5972">
      <w:pPr>
        <w:jc w:val="both"/>
        <w:rPr>
          <w:sz w:val="28"/>
          <w:szCs w:val="28"/>
        </w:rPr>
      </w:pPr>
      <w:r w:rsidRPr="0016188B">
        <w:rPr>
          <w:b/>
          <w:sz w:val="28"/>
          <w:szCs w:val="28"/>
        </w:rPr>
        <w:lastRenderedPageBreak/>
        <w:t>МЕДИЦИНСКА ХЕМИЈА</w:t>
      </w:r>
      <w:r w:rsidR="00067462" w:rsidRPr="0016188B">
        <w:rPr>
          <w:b/>
          <w:sz w:val="28"/>
          <w:szCs w:val="28"/>
        </w:rPr>
        <w:t xml:space="preserve"> ЛЕКОВА КОЈИ ДЕЛУЈУ НА НЕРВНИ СИСТЕМ</w:t>
      </w:r>
    </w:p>
    <w:p w14:paraId="53676812" w14:textId="77777777" w:rsidR="00DE5972" w:rsidRPr="0016188B" w:rsidRDefault="00DE5972" w:rsidP="00DE5972">
      <w:pPr>
        <w:jc w:val="both"/>
        <w:rPr>
          <w:sz w:val="22"/>
          <w:szCs w:val="22"/>
        </w:rPr>
      </w:pPr>
    </w:p>
    <w:p w14:paraId="41105581" w14:textId="77777777" w:rsidR="00DE5972" w:rsidRPr="0016188B" w:rsidRDefault="00DE5972" w:rsidP="00DE5972">
      <w:pPr>
        <w:jc w:val="both"/>
        <w:rPr>
          <w:sz w:val="22"/>
          <w:szCs w:val="22"/>
        </w:rPr>
      </w:pPr>
    </w:p>
    <w:p w14:paraId="2AACFCF9" w14:textId="77777777" w:rsidR="00E57638" w:rsidRPr="0016188B" w:rsidRDefault="00E57638">
      <w:pPr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12 (ДВАНАЕСТА НЕДЕЉА):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4877"/>
      </w:tblGrid>
      <w:tr w:rsidR="00E57638" w:rsidRPr="0016188B" w14:paraId="26D65C8A" w14:textId="77777777" w:rsidTr="00DE5972">
        <w:trPr>
          <w:trHeight w:val="312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9719E65" w14:textId="77777777" w:rsidR="00E57638" w:rsidRPr="0016188B" w:rsidRDefault="00DE5972" w:rsidP="00EE6FE1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АГОНИСТИ И АНТАГОНИСТИ МУСКАРИНСКИХ РЕЦЕПТОРА</w:t>
            </w:r>
          </w:p>
        </w:tc>
      </w:tr>
      <w:tr w:rsidR="00E57638" w:rsidRPr="0016188B" w14:paraId="2396580A" w14:textId="77777777" w:rsidTr="00DE5972">
        <w:trPr>
          <w:trHeight w:val="408"/>
          <w:jc w:val="center"/>
        </w:trPr>
        <w:tc>
          <w:tcPr>
            <w:tcW w:w="5243" w:type="dxa"/>
            <w:tcBorders>
              <w:left w:val="nil"/>
            </w:tcBorders>
            <w:vAlign w:val="center"/>
          </w:tcPr>
          <w:p w14:paraId="08A8D76E" w14:textId="77777777" w:rsidR="00E57638" w:rsidRPr="0016188B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="00AD506D" w:rsidRPr="0016188B">
              <w:rPr>
                <w:sz w:val="22"/>
                <w:szCs w:val="22"/>
              </w:rPr>
              <w:t xml:space="preserve"> </w:t>
            </w:r>
            <w:r w:rsidRPr="0016188B">
              <w:rPr>
                <w:sz w:val="22"/>
                <w:szCs w:val="22"/>
              </w:rPr>
              <w:t>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505D3A67" w14:textId="77777777" w:rsidR="00E57638" w:rsidRPr="0016188B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40FD1B2C" w14:textId="77777777" w:rsidTr="008516DA">
        <w:trPr>
          <w:jc w:val="center"/>
        </w:trPr>
        <w:tc>
          <w:tcPr>
            <w:tcW w:w="5243" w:type="dxa"/>
            <w:tcBorders>
              <w:left w:val="nil"/>
              <w:bottom w:val="nil"/>
            </w:tcBorders>
            <w:vAlign w:val="center"/>
          </w:tcPr>
          <w:p w14:paraId="59BC2A35" w14:textId="77777777" w:rsidR="00E57638" w:rsidRPr="0016188B" w:rsidRDefault="00DE5972" w:rsidP="008516DA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Откриће реверзибилних и иреверзибилних антимускаринских лекова; Однос структуре молекула и активности према мускаринским рецепторима; Стереохемија агониста мускаринских рецептора.</w:t>
            </w:r>
          </w:p>
        </w:tc>
        <w:tc>
          <w:tcPr>
            <w:tcW w:w="4877" w:type="dxa"/>
            <w:tcBorders>
              <w:bottom w:val="nil"/>
              <w:right w:val="nil"/>
            </w:tcBorders>
            <w:vAlign w:val="center"/>
          </w:tcPr>
          <w:p w14:paraId="22AC2466" w14:textId="77777777" w:rsidR="00E57638" w:rsidRPr="0016188B" w:rsidRDefault="00DE5972" w:rsidP="008516DA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Агонисти и антагонисти мускаринских рецептора</w:t>
            </w:r>
          </w:p>
        </w:tc>
      </w:tr>
    </w:tbl>
    <w:p w14:paraId="490830B7" w14:textId="77777777" w:rsidR="00E57638" w:rsidRPr="0016188B" w:rsidRDefault="00E57638">
      <w:pPr>
        <w:rPr>
          <w:sz w:val="22"/>
          <w:szCs w:val="22"/>
        </w:rPr>
      </w:pPr>
    </w:p>
    <w:p w14:paraId="5A41AC21" w14:textId="77777777" w:rsidR="00E57638" w:rsidRPr="0016188B" w:rsidRDefault="00E57638">
      <w:pPr>
        <w:jc w:val="both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13 (ТРИНАЕСТА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9"/>
        <w:gridCol w:w="4899"/>
      </w:tblGrid>
      <w:tr w:rsidR="00E57638" w:rsidRPr="0016188B" w14:paraId="42CCFC20" w14:textId="77777777" w:rsidTr="008516DA">
        <w:trPr>
          <w:trHeight w:val="3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4754B0D" w14:textId="77777777" w:rsidR="00E57638" w:rsidRPr="0016188B" w:rsidRDefault="00DE5972" w:rsidP="00EE6FE1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АНТИПСИХОТИЦИ</w:t>
            </w:r>
          </w:p>
        </w:tc>
      </w:tr>
      <w:tr w:rsidR="00E57638" w:rsidRPr="0016188B" w14:paraId="757E6BA4" w14:textId="77777777" w:rsidTr="008516DA">
        <w:trPr>
          <w:trHeight w:val="408"/>
          <w:jc w:val="center"/>
        </w:trPr>
        <w:tc>
          <w:tcPr>
            <w:tcW w:w="2584" w:type="pct"/>
            <w:tcBorders>
              <w:left w:val="nil"/>
            </w:tcBorders>
            <w:vAlign w:val="center"/>
          </w:tcPr>
          <w:p w14:paraId="4CF13FA0" w14:textId="77777777" w:rsidR="00E57638" w:rsidRPr="0016188B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Pr="0016188B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416" w:type="pct"/>
            <w:tcBorders>
              <w:right w:val="nil"/>
            </w:tcBorders>
            <w:vAlign w:val="center"/>
          </w:tcPr>
          <w:p w14:paraId="5E22BB75" w14:textId="77777777" w:rsidR="00E57638" w:rsidRPr="0016188B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часa</w:t>
            </w:r>
          </w:p>
        </w:tc>
      </w:tr>
      <w:tr w:rsidR="00E57638" w:rsidRPr="0016188B" w14:paraId="025E695D" w14:textId="77777777" w:rsidTr="008516DA">
        <w:trPr>
          <w:jc w:val="center"/>
        </w:trPr>
        <w:tc>
          <w:tcPr>
            <w:tcW w:w="2584" w:type="pct"/>
            <w:tcBorders>
              <w:left w:val="nil"/>
              <w:bottom w:val="nil"/>
            </w:tcBorders>
            <w:vAlign w:val="center"/>
          </w:tcPr>
          <w:p w14:paraId="0DF46140" w14:textId="77777777" w:rsidR="00E57638" w:rsidRPr="0016188B" w:rsidRDefault="00DE5972" w:rsidP="008516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Антипсихотици ; Структурни аналози фенотиазина; Аналози бутирофенона и дифенилбутана; Структурни аналози клозапина-прототипа атипичних антипсихотика.</w:t>
            </w:r>
          </w:p>
        </w:tc>
        <w:tc>
          <w:tcPr>
            <w:tcW w:w="2416" w:type="pct"/>
            <w:tcBorders>
              <w:bottom w:val="nil"/>
              <w:right w:val="nil"/>
            </w:tcBorders>
            <w:vAlign w:val="center"/>
          </w:tcPr>
          <w:p w14:paraId="734392AA" w14:textId="77777777" w:rsidR="00E57638" w:rsidRPr="0016188B" w:rsidRDefault="00DE5972" w:rsidP="00EE6F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Антипсихотици</w:t>
            </w:r>
          </w:p>
        </w:tc>
      </w:tr>
    </w:tbl>
    <w:p w14:paraId="7AFCD3F2" w14:textId="77777777" w:rsidR="00E57638" w:rsidRPr="0016188B" w:rsidRDefault="00E57638">
      <w:pPr>
        <w:jc w:val="both"/>
        <w:rPr>
          <w:sz w:val="22"/>
          <w:szCs w:val="22"/>
        </w:rPr>
      </w:pPr>
    </w:p>
    <w:p w14:paraId="505BEFD7" w14:textId="77777777" w:rsidR="00E57638" w:rsidRPr="0016188B" w:rsidRDefault="00E57638" w:rsidP="00C25838">
      <w:pPr>
        <w:jc w:val="both"/>
        <w:rPr>
          <w:b/>
          <w:bCs/>
          <w:sz w:val="22"/>
          <w:szCs w:val="22"/>
        </w:rPr>
      </w:pPr>
      <w:r w:rsidRPr="0016188B">
        <w:rPr>
          <w:sz w:val="22"/>
          <w:szCs w:val="22"/>
        </w:rPr>
        <w:t>НАСТАВНА ЈЕДИНИЦА 14 (ЧЕТРНАЕСТА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1"/>
        <w:gridCol w:w="4887"/>
      </w:tblGrid>
      <w:tr w:rsidR="00E57638" w:rsidRPr="0016188B" w14:paraId="72C0B4B5" w14:textId="77777777" w:rsidTr="001F5765">
        <w:trPr>
          <w:trHeight w:val="3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20CDE7F" w14:textId="77777777" w:rsidR="00E57638" w:rsidRPr="0016188B" w:rsidRDefault="00E609B5" w:rsidP="00954A7C">
            <w:pPr>
              <w:jc w:val="center"/>
              <w:rPr>
                <w:b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ПСИХОТОМИМЕТИЦИ</w:t>
            </w:r>
          </w:p>
        </w:tc>
      </w:tr>
      <w:tr w:rsidR="00E57638" w:rsidRPr="0016188B" w14:paraId="7A331C67" w14:textId="77777777" w:rsidTr="001F5765">
        <w:trPr>
          <w:trHeight w:val="408"/>
          <w:jc w:val="center"/>
        </w:trPr>
        <w:tc>
          <w:tcPr>
            <w:tcW w:w="2590" w:type="pct"/>
            <w:tcBorders>
              <w:left w:val="nil"/>
            </w:tcBorders>
            <w:vAlign w:val="center"/>
          </w:tcPr>
          <w:p w14:paraId="65E16648" w14:textId="77777777" w:rsidR="00E57638" w:rsidRPr="0016188B" w:rsidRDefault="00E57638" w:rsidP="00AD506D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предавања </w:t>
            </w:r>
            <w:r w:rsidR="005F5439" w:rsidRPr="0016188B">
              <w:rPr>
                <w:sz w:val="22"/>
                <w:szCs w:val="22"/>
              </w:rPr>
              <w:t>2</w:t>
            </w:r>
            <w:r w:rsidRPr="0016188B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410" w:type="pct"/>
            <w:tcBorders>
              <w:right w:val="nil"/>
            </w:tcBorders>
            <w:vAlign w:val="center"/>
          </w:tcPr>
          <w:p w14:paraId="131DD2F7" w14:textId="77777777" w:rsidR="00E57638" w:rsidRPr="0016188B" w:rsidRDefault="00E57638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E57638" w:rsidRPr="0016188B" w14:paraId="3A05431C" w14:textId="77777777" w:rsidTr="001F5765">
        <w:trPr>
          <w:jc w:val="center"/>
        </w:trPr>
        <w:tc>
          <w:tcPr>
            <w:tcW w:w="2590" w:type="pct"/>
            <w:tcBorders>
              <w:left w:val="nil"/>
              <w:bottom w:val="nil"/>
            </w:tcBorders>
            <w:vAlign w:val="center"/>
          </w:tcPr>
          <w:p w14:paraId="15D590FC" w14:textId="77777777" w:rsidR="00E57638" w:rsidRPr="0016188B" w:rsidRDefault="00954A7C" w:rsidP="00453CCB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T</w:t>
            </w:r>
            <w:r w:rsidR="00EF13E2" w:rsidRPr="0016188B">
              <w:rPr>
                <w:sz w:val="22"/>
                <w:szCs w:val="22"/>
              </w:rPr>
              <w:t>ерапијски потенцијал и злоупотреба; Н</w:t>
            </w:r>
            <w:r w:rsidR="00E609B5" w:rsidRPr="0016188B">
              <w:rPr>
                <w:sz w:val="22"/>
                <w:szCs w:val="22"/>
              </w:rPr>
              <w:t xml:space="preserve">екласични </w:t>
            </w:r>
            <w:r w:rsidRPr="0016188B">
              <w:rPr>
                <w:sz w:val="22"/>
                <w:szCs w:val="22"/>
              </w:rPr>
              <w:t>агенси</w:t>
            </w:r>
            <w:r w:rsidR="00E609B5" w:rsidRPr="0016188B">
              <w:rPr>
                <w:sz w:val="22"/>
                <w:szCs w:val="22"/>
              </w:rPr>
              <w:t>: канабиноиди</w:t>
            </w:r>
            <w:r w:rsidRPr="0016188B">
              <w:rPr>
                <w:sz w:val="22"/>
                <w:szCs w:val="22"/>
              </w:rPr>
              <w:t>, фенциклидин и слични агенси</w:t>
            </w:r>
            <w:r w:rsidR="00E609B5" w:rsidRPr="0016188B">
              <w:rPr>
                <w:sz w:val="22"/>
                <w:szCs w:val="22"/>
              </w:rPr>
              <w:t xml:space="preserve">; </w:t>
            </w:r>
            <w:r w:rsidR="00EF13E2" w:rsidRPr="0016188B">
              <w:rPr>
                <w:sz w:val="22"/>
                <w:szCs w:val="22"/>
              </w:rPr>
              <w:t>К</w:t>
            </w:r>
            <w:r w:rsidR="00E609B5" w:rsidRPr="0016188B">
              <w:rPr>
                <w:sz w:val="22"/>
                <w:szCs w:val="22"/>
              </w:rPr>
              <w:t xml:space="preserve">ласични халуциногени: </w:t>
            </w:r>
            <w:r w:rsidR="00EF13E2" w:rsidRPr="0016188B">
              <w:rPr>
                <w:sz w:val="22"/>
                <w:szCs w:val="22"/>
              </w:rPr>
              <w:t>индолилалкил амини, фенилалкил амини</w:t>
            </w:r>
            <w:r w:rsidR="00E609B5" w:rsidRPr="0016188B">
              <w:rPr>
                <w:sz w:val="22"/>
                <w:szCs w:val="22"/>
              </w:rPr>
              <w:t xml:space="preserve">; </w:t>
            </w:r>
            <w:r w:rsidRPr="0016188B">
              <w:rPr>
                <w:sz w:val="22"/>
                <w:szCs w:val="22"/>
              </w:rPr>
              <w:t>Централни стимуланси</w:t>
            </w:r>
            <w:r w:rsidR="00EF13E2" w:rsidRPr="0016188B">
              <w:rPr>
                <w:sz w:val="22"/>
                <w:szCs w:val="22"/>
              </w:rPr>
              <w:t>: деривати ксантина и кофеина, деривати фенилизопропил амина</w:t>
            </w:r>
            <w:r w:rsidR="00453CCB" w:rsidRPr="0016188B">
              <w:rPr>
                <w:sz w:val="22"/>
                <w:szCs w:val="22"/>
              </w:rPr>
              <w:t xml:space="preserve"> (амфетамини)</w:t>
            </w:r>
            <w:r w:rsidR="00EF13E2" w:rsidRPr="0016188B">
              <w:rPr>
                <w:sz w:val="22"/>
                <w:szCs w:val="22"/>
              </w:rPr>
              <w:t>;</w:t>
            </w:r>
            <w:r w:rsidR="00453CCB" w:rsidRPr="0016188B">
              <w:rPr>
                <w:sz w:val="22"/>
                <w:szCs w:val="22"/>
              </w:rPr>
              <w:t xml:space="preserve"> </w:t>
            </w:r>
            <w:r w:rsidR="00EF13E2" w:rsidRPr="0016188B">
              <w:rPr>
                <w:sz w:val="22"/>
                <w:szCs w:val="22"/>
              </w:rPr>
              <w:t>деривати кокаина.</w:t>
            </w:r>
          </w:p>
        </w:tc>
        <w:tc>
          <w:tcPr>
            <w:tcW w:w="2410" w:type="pct"/>
            <w:tcBorders>
              <w:bottom w:val="nil"/>
              <w:right w:val="nil"/>
            </w:tcBorders>
            <w:vAlign w:val="center"/>
          </w:tcPr>
          <w:p w14:paraId="3D27C6E0" w14:textId="77777777" w:rsidR="00E57638" w:rsidRPr="0016188B" w:rsidRDefault="00453CCB" w:rsidP="00EF13E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 </w:t>
            </w:r>
            <w:r w:rsidR="00EF13E2" w:rsidRPr="0016188B">
              <w:rPr>
                <w:sz w:val="22"/>
                <w:szCs w:val="22"/>
              </w:rPr>
              <w:t>Халуциногени</w:t>
            </w:r>
          </w:p>
        </w:tc>
      </w:tr>
    </w:tbl>
    <w:p w14:paraId="76EC6ACD" w14:textId="77777777" w:rsidR="00E57638" w:rsidRPr="0016188B" w:rsidRDefault="00E57638">
      <w:pPr>
        <w:autoSpaceDE w:val="0"/>
        <w:autoSpaceDN w:val="0"/>
        <w:adjustRightInd w:val="0"/>
        <w:rPr>
          <w:sz w:val="22"/>
          <w:szCs w:val="22"/>
        </w:rPr>
      </w:pPr>
    </w:p>
    <w:p w14:paraId="66CA2E4F" w14:textId="77777777" w:rsidR="00E57638" w:rsidRPr="0016188B" w:rsidRDefault="00E57638">
      <w:pPr>
        <w:autoSpaceDE w:val="0"/>
        <w:autoSpaceDN w:val="0"/>
        <w:adjustRightInd w:val="0"/>
        <w:rPr>
          <w:sz w:val="22"/>
          <w:szCs w:val="22"/>
        </w:rPr>
      </w:pPr>
      <w:r w:rsidRPr="0016188B">
        <w:rPr>
          <w:sz w:val="22"/>
          <w:szCs w:val="22"/>
        </w:rPr>
        <w:t>НАСТАВНА ЈЕДИНИЦА 15 (ПЕТНАЕСТА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1"/>
        <w:gridCol w:w="4887"/>
      </w:tblGrid>
      <w:tr w:rsidR="00F1131C" w:rsidRPr="0016188B" w14:paraId="6CA4D77C" w14:textId="77777777" w:rsidTr="0040132F">
        <w:trPr>
          <w:trHeight w:val="3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55F8601" w14:textId="77777777" w:rsidR="00F1131C" w:rsidRPr="0016188B" w:rsidRDefault="00F1131C" w:rsidP="0040132F">
            <w:pPr>
              <w:ind w:left="360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16188B">
              <w:rPr>
                <w:b/>
                <w:sz w:val="22"/>
                <w:szCs w:val="22"/>
              </w:rPr>
              <w:t>АНТИПАРКИНСОНИЦИ</w:t>
            </w:r>
          </w:p>
        </w:tc>
      </w:tr>
      <w:tr w:rsidR="00F1131C" w:rsidRPr="0016188B" w14:paraId="182995FF" w14:textId="77777777" w:rsidTr="0040132F">
        <w:trPr>
          <w:trHeight w:val="408"/>
          <w:jc w:val="center"/>
        </w:trPr>
        <w:tc>
          <w:tcPr>
            <w:tcW w:w="2590" w:type="pct"/>
            <w:tcBorders>
              <w:left w:val="nil"/>
            </w:tcBorders>
            <w:vAlign w:val="center"/>
          </w:tcPr>
          <w:p w14:paraId="0AEBAB75" w14:textId="77777777" w:rsidR="00F1131C" w:rsidRPr="0016188B" w:rsidRDefault="00F1131C" w:rsidP="0040132F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2410" w:type="pct"/>
            <w:tcBorders>
              <w:right w:val="nil"/>
            </w:tcBorders>
            <w:vAlign w:val="center"/>
          </w:tcPr>
          <w:p w14:paraId="0E1D6147" w14:textId="77777777" w:rsidR="00F1131C" w:rsidRPr="0016188B" w:rsidRDefault="00F1131C" w:rsidP="0040132F">
            <w:pPr>
              <w:ind w:left="360"/>
              <w:jc w:val="center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рад у малој групи 2 часа</w:t>
            </w:r>
          </w:p>
        </w:tc>
      </w:tr>
      <w:tr w:rsidR="00F1131C" w:rsidRPr="0016188B" w14:paraId="50817784" w14:textId="77777777" w:rsidTr="0040132F">
        <w:trPr>
          <w:jc w:val="center"/>
        </w:trPr>
        <w:tc>
          <w:tcPr>
            <w:tcW w:w="2590" w:type="pct"/>
            <w:tcBorders>
              <w:left w:val="nil"/>
              <w:bottom w:val="nil"/>
            </w:tcBorders>
            <w:vAlign w:val="center"/>
          </w:tcPr>
          <w:p w14:paraId="0E6C09C4" w14:textId="77777777" w:rsidR="00F1131C" w:rsidRPr="0016188B" w:rsidRDefault="00F1131C" w:rsidP="0040132F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Терапијски приступ антипаркинсоницима и биосинтеза и метаболизам леводопе; Леводопа, карбидопа и бенсеразид; Однос структуре и дејства</w:t>
            </w:r>
          </w:p>
          <w:p w14:paraId="61BF6B88" w14:textId="77777777" w:rsidR="00F1131C" w:rsidRPr="0016188B" w:rsidRDefault="00F1131C" w:rsidP="0040132F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 aгонистa допаминских рецептора; Апорфински, ерголински и остали агонисти допаминских рецептора; Инхибитори моноаминооксидазе; </w:t>
            </w:r>
            <w:r w:rsidRPr="0016188B">
              <w:rPr>
                <w:i/>
                <w:sz w:val="22"/>
                <w:szCs w:val="22"/>
              </w:rPr>
              <w:t>СОМТ</w:t>
            </w:r>
            <w:r w:rsidRPr="0016188B">
              <w:rPr>
                <w:sz w:val="22"/>
                <w:szCs w:val="22"/>
              </w:rPr>
              <w:t>-инхибитори; Недопаминергички антипаркинсоници (антагонисти глутамата).</w:t>
            </w:r>
          </w:p>
        </w:tc>
        <w:tc>
          <w:tcPr>
            <w:tcW w:w="2410" w:type="pct"/>
            <w:tcBorders>
              <w:bottom w:val="nil"/>
              <w:right w:val="nil"/>
            </w:tcBorders>
            <w:vAlign w:val="center"/>
          </w:tcPr>
          <w:p w14:paraId="078D3D9D" w14:textId="77777777" w:rsidR="00F1131C" w:rsidRPr="0016188B" w:rsidRDefault="00F1131C" w:rsidP="0040132F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Антипаркинсоници</w:t>
            </w:r>
          </w:p>
        </w:tc>
      </w:tr>
    </w:tbl>
    <w:p w14:paraId="11D2E7BC" w14:textId="77777777" w:rsidR="00E57638" w:rsidRPr="0016188B" w:rsidRDefault="00E57638" w:rsidP="00EE6FE1">
      <w:pPr>
        <w:autoSpaceDE w:val="0"/>
        <w:autoSpaceDN w:val="0"/>
        <w:adjustRightInd w:val="0"/>
        <w:rPr>
          <w:sz w:val="20"/>
          <w:szCs w:val="20"/>
        </w:rPr>
      </w:pPr>
    </w:p>
    <w:p w14:paraId="6310D689" w14:textId="77777777" w:rsidR="004D086E" w:rsidRPr="0016188B" w:rsidRDefault="00E57638">
      <w:pPr>
        <w:jc w:val="center"/>
        <w:rPr>
          <w:b/>
          <w:bCs/>
          <w:sz w:val="32"/>
          <w:szCs w:val="32"/>
        </w:rPr>
      </w:pPr>
      <w:r w:rsidRPr="0016188B">
        <w:rPr>
          <w:b/>
          <w:bCs/>
          <w:sz w:val="32"/>
          <w:szCs w:val="32"/>
        </w:rPr>
        <w:br w:type="page"/>
      </w:r>
    </w:p>
    <w:p w14:paraId="0853C1E4" w14:textId="77777777" w:rsidR="00B67990" w:rsidRPr="0016188B" w:rsidRDefault="00B67990" w:rsidP="00B67990">
      <w:pPr>
        <w:jc w:val="center"/>
        <w:rPr>
          <w:b/>
          <w:bCs/>
          <w:color w:val="000000"/>
          <w:sz w:val="36"/>
          <w:szCs w:val="36"/>
        </w:rPr>
      </w:pPr>
      <w:r w:rsidRPr="0016188B">
        <w:rPr>
          <w:b/>
          <w:bCs/>
          <w:color w:val="000000"/>
          <w:sz w:val="32"/>
          <w:szCs w:val="32"/>
        </w:rPr>
        <w:lastRenderedPageBreak/>
        <w:t>РАСПОРЕД ПРЕДАВАЊА</w:t>
      </w:r>
    </w:p>
    <w:p w14:paraId="10420F50" w14:textId="77777777" w:rsidR="00B67990" w:rsidRPr="0016188B" w:rsidRDefault="00B67990" w:rsidP="00B67990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327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6644"/>
      </w:tblGrid>
      <w:tr w:rsidR="00B67990" w:rsidRPr="0016188B" w14:paraId="56CD0B34" w14:textId="77777777" w:rsidTr="00615CFB">
        <w:trPr>
          <w:jc w:val="center"/>
        </w:trPr>
        <w:tc>
          <w:tcPr>
            <w:tcW w:w="6644" w:type="dxa"/>
          </w:tcPr>
          <w:p w14:paraId="51522E7A" w14:textId="77777777" w:rsidR="00B67990" w:rsidRPr="0016188B" w:rsidRDefault="00B67990" w:rsidP="00615CFB">
            <w:pPr>
              <w:spacing w:after="240"/>
              <w:jc w:val="center"/>
              <w:rPr>
                <w:b/>
                <w:bCs/>
                <w:sz w:val="32"/>
                <w:szCs w:val="32"/>
              </w:rPr>
            </w:pPr>
          </w:p>
          <w:p w14:paraId="58CDE3EC" w14:textId="77777777" w:rsidR="00B67990" w:rsidRPr="0016188B" w:rsidRDefault="00B67990" w:rsidP="00615CFB">
            <w:pPr>
              <w:spacing w:after="240"/>
              <w:jc w:val="center"/>
              <w:rPr>
                <w:b/>
                <w:bCs/>
                <w:sz w:val="32"/>
                <w:szCs w:val="32"/>
              </w:rPr>
            </w:pPr>
            <w:r w:rsidRPr="0016188B">
              <w:rPr>
                <w:b/>
                <w:bCs/>
                <w:sz w:val="32"/>
                <w:szCs w:val="32"/>
              </w:rPr>
              <w:t>ВЕЛИКА САЛА (С3)</w:t>
            </w:r>
          </w:p>
          <w:p w14:paraId="6DADBA42" w14:textId="77777777" w:rsidR="00B67990" w:rsidRDefault="00B67990" w:rsidP="00615CFB">
            <w:pPr>
              <w:jc w:val="center"/>
              <w:rPr>
                <w:b/>
                <w:bCs/>
                <w:sz w:val="36"/>
                <w:szCs w:val="32"/>
              </w:rPr>
            </w:pPr>
            <w:r w:rsidRPr="0016188B">
              <w:rPr>
                <w:b/>
                <w:bCs/>
                <w:sz w:val="36"/>
                <w:szCs w:val="32"/>
              </w:rPr>
              <w:t>УТОРАК</w:t>
            </w:r>
          </w:p>
          <w:p w14:paraId="3CCF7AE6" w14:textId="77777777" w:rsidR="00B67990" w:rsidRDefault="00B67990" w:rsidP="00615CFB">
            <w:pPr>
              <w:jc w:val="center"/>
              <w:rPr>
                <w:b/>
                <w:bCs/>
                <w:sz w:val="36"/>
                <w:szCs w:val="32"/>
              </w:rPr>
            </w:pPr>
          </w:p>
          <w:p w14:paraId="7EAAAC62" w14:textId="77777777" w:rsidR="00B67990" w:rsidRPr="0016188B" w:rsidRDefault="00B67990" w:rsidP="00615CFB">
            <w:pPr>
              <w:jc w:val="center"/>
              <w:rPr>
                <w:b/>
                <w:bCs/>
                <w:sz w:val="40"/>
                <w:szCs w:val="20"/>
              </w:rPr>
            </w:pPr>
            <w:r w:rsidRPr="0016188B">
              <w:rPr>
                <w:b/>
                <w:bCs/>
                <w:sz w:val="40"/>
                <w:szCs w:val="20"/>
              </w:rPr>
              <w:t>09:30 - 11:00</w:t>
            </w:r>
          </w:p>
          <w:p w14:paraId="74A41BD7" w14:textId="77777777" w:rsidR="00B67990" w:rsidRPr="0016188B" w:rsidRDefault="00B67990" w:rsidP="00615CFB">
            <w:pPr>
              <w:jc w:val="center"/>
              <w:rPr>
                <w:b/>
                <w:bCs/>
                <w:sz w:val="40"/>
                <w:szCs w:val="20"/>
              </w:rPr>
            </w:pPr>
          </w:p>
        </w:tc>
      </w:tr>
    </w:tbl>
    <w:p w14:paraId="1333ACB9" w14:textId="77777777" w:rsidR="00B67990" w:rsidRPr="0016188B" w:rsidRDefault="00B67990" w:rsidP="00B67990">
      <w:pPr>
        <w:rPr>
          <w:b/>
          <w:bCs/>
          <w:color w:val="000000"/>
          <w:sz w:val="32"/>
          <w:szCs w:val="32"/>
        </w:rPr>
      </w:pPr>
    </w:p>
    <w:p w14:paraId="4075FF16" w14:textId="77777777" w:rsidR="00B67990" w:rsidRPr="0016188B" w:rsidRDefault="00B67990" w:rsidP="00B67990">
      <w:pPr>
        <w:jc w:val="center"/>
        <w:rPr>
          <w:b/>
          <w:bCs/>
          <w:color w:val="000000"/>
          <w:sz w:val="32"/>
          <w:szCs w:val="32"/>
        </w:rPr>
      </w:pPr>
      <w:r w:rsidRPr="0016188B">
        <w:rPr>
          <w:b/>
          <w:bCs/>
          <w:color w:val="000000"/>
          <w:sz w:val="32"/>
          <w:szCs w:val="32"/>
        </w:rPr>
        <w:t>РАСПОРЕД ВЕЖБИ</w:t>
      </w:r>
    </w:p>
    <w:p w14:paraId="09C7CC95" w14:textId="77777777" w:rsidR="00B67990" w:rsidRPr="0016188B" w:rsidRDefault="00B67990" w:rsidP="00B67990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069"/>
        <w:gridCol w:w="5069"/>
      </w:tblGrid>
      <w:tr w:rsidR="00B67990" w:rsidRPr="0016188B" w14:paraId="447139E6" w14:textId="77777777" w:rsidTr="00615CFB">
        <w:trPr>
          <w:trHeight w:val="567"/>
          <w:jc w:val="center"/>
        </w:trPr>
        <w:tc>
          <w:tcPr>
            <w:tcW w:w="2500" w:type="pct"/>
            <w:vAlign w:val="center"/>
          </w:tcPr>
          <w:p w14:paraId="51001E95" w14:textId="77777777" w:rsidR="00B67990" w:rsidRPr="00A3184C" w:rsidRDefault="00B67990" w:rsidP="00615CFB">
            <w:pPr>
              <w:jc w:val="center"/>
              <w:rPr>
                <w:b/>
                <w:bCs/>
                <w:sz w:val="28"/>
                <w:szCs w:val="32"/>
              </w:rPr>
            </w:pPr>
            <w:r w:rsidRPr="00B71851">
              <w:rPr>
                <w:b/>
                <w:bCs/>
                <w:sz w:val="28"/>
                <w:szCs w:val="32"/>
              </w:rPr>
              <w:t>ЖУТА САЛА (Л) 35</w:t>
            </w:r>
          </w:p>
        </w:tc>
        <w:tc>
          <w:tcPr>
            <w:tcW w:w="2500" w:type="pct"/>
            <w:vAlign w:val="center"/>
          </w:tcPr>
          <w:p w14:paraId="0CA22BA6" w14:textId="77777777" w:rsidR="00B67990" w:rsidRPr="00B71851" w:rsidRDefault="00B67990" w:rsidP="00615CFB">
            <w:pPr>
              <w:jc w:val="center"/>
              <w:rPr>
                <w:b/>
                <w:bCs/>
                <w:sz w:val="32"/>
                <w:szCs w:val="40"/>
                <w:lang w:val="sr-Cyrl-RS"/>
              </w:rPr>
            </w:pPr>
            <w:r w:rsidRPr="00B71851">
              <w:rPr>
                <w:b/>
                <w:bCs/>
                <w:sz w:val="28"/>
                <w:szCs w:val="32"/>
              </w:rPr>
              <w:t>ЖУТА САЛА (Л) 3</w:t>
            </w:r>
            <w:r>
              <w:rPr>
                <w:b/>
                <w:bCs/>
                <w:sz w:val="28"/>
                <w:szCs w:val="32"/>
                <w:lang w:val="sr-Cyrl-RS"/>
              </w:rPr>
              <w:t>6</w:t>
            </w:r>
          </w:p>
        </w:tc>
      </w:tr>
      <w:tr w:rsidR="00B67990" w:rsidRPr="0016188B" w14:paraId="1B703B15" w14:textId="77777777" w:rsidTr="00615CFB">
        <w:trPr>
          <w:trHeight w:val="5624"/>
          <w:jc w:val="center"/>
        </w:trPr>
        <w:tc>
          <w:tcPr>
            <w:tcW w:w="2500" w:type="pct"/>
            <w:vAlign w:val="center"/>
          </w:tcPr>
          <w:p w14:paraId="46C7080B" w14:textId="77777777" w:rsidR="00B67990" w:rsidRPr="0016188B" w:rsidRDefault="00B67990" w:rsidP="00615CFB">
            <w:pPr>
              <w:jc w:val="center"/>
              <w:rPr>
                <w:b/>
                <w:bCs/>
                <w:sz w:val="40"/>
                <w:szCs w:val="40"/>
              </w:rPr>
            </w:pPr>
            <w:r w:rsidRPr="0016188B">
              <w:rPr>
                <w:b/>
                <w:bCs/>
                <w:sz w:val="40"/>
                <w:szCs w:val="40"/>
              </w:rPr>
              <w:t>08:00 - 09:30</w:t>
            </w:r>
          </w:p>
          <w:p w14:paraId="5C8C5F84" w14:textId="77777777" w:rsidR="00B67990" w:rsidRPr="0016188B" w:rsidRDefault="00B67990" w:rsidP="00615CFB">
            <w:pPr>
              <w:jc w:val="center"/>
              <w:rPr>
                <w:b/>
                <w:bCs/>
                <w:sz w:val="28"/>
                <w:szCs w:val="40"/>
              </w:rPr>
            </w:pPr>
            <w:r w:rsidRPr="00B03A84">
              <w:rPr>
                <w:b/>
                <w:bCs/>
                <w:sz w:val="28"/>
                <w:szCs w:val="40"/>
              </w:rPr>
              <w:t>I група</w:t>
            </w:r>
          </w:p>
          <w:p w14:paraId="10393CC6" w14:textId="77777777" w:rsidR="00B67990" w:rsidRPr="0016188B" w:rsidRDefault="00B67990" w:rsidP="00615CFB">
            <w:pPr>
              <w:jc w:val="center"/>
              <w:rPr>
                <w:b/>
                <w:bCs/>
                <w:sz w:val="28"/>
                <w:szCs w:val="40"/>
              </w:rPr>
            </w:pPr>
          </w:p>
          <w:p w14:paraId="7EDD2808" w14:textId="5D27455C" w:rsidR="00B67990" w:rsidRPr="00B67990" w:rsidRDefault="00B67990" w:rsidP="00615CFB">
            <w:pPr>
              <w:jc w:val="center"/>
              <w:rPr>
                <w:b/>
                <w:bCs/>
                <w:sz w:val="40"/>
                <w:szCs w:val="40"/>
                <w:lang w:val="sr-Cyrl-RS"/>
              </w:rPr>
            </w:pPr>
            <w:r w:rsidRPr="0016188B">
              <w:rPr>
                <w:b/>
                <w:bCs/>
                <w:sz w:val="40"/>
                <w:szCs w:val="40"/>
              </w:rPr>
              <w:t>09:</w:t>
            </w:r>
            <w:r>
              <w:rPr>
                <w:b/>
                <w:bCs/>
                <w:sz w:val="40"/>
                <w:szCs w:val="40"/>
                <w:lang w:val="sr-Cyrl-RS"/>
              </w:rPr>
              <w:t>45</w:t>
            </w:r>
            <w:r w:rsidRPr="0016188B">
              <w:rPr>
                <w:b/>
                <w:bCs/>
                <w:sz w:val="40"/>
                <w:szCs w:val="40"/>
              </w:rPr>
              <w:t xml:space="preserve"> - 11:</w:t>
            </w:r>
            <w:r>
              <w:rPr>
                <w:b/>
                <w:bCs/>
                <w:sz w:val="40"/>
                <w:szCs w:val="40"/>
                <w:lang w:val="sr-Cyrl-RS"/>
              </w:rPr>
              <w:t>15</w:t>
            </w:r>
          </w:p>
          <w:p w14:paraId="0555AC47" w14:textId="77777777" w:rsidR="00B67990" w:rsidRDefault="00B67990" w:rsidP="00615CFB">
            <w:pPr>
              <w:jc w:val="center"/>
              <w:rPr>
                <w:b/>
                <w:bCs/>
                <w:sz w:val="28"/>
                <w:szCs w:val="40"/>
                <w:lang w:val="sr-Cyrl-RS"/>
              </w:rPr>
            </w:pPr>
            <w:r>
              <w:rPr>
                <w:b/>
                <w:bCs/>
                <w:sz w:val="28"/>
                <w:szCs w:val="40"/>
              </w:rPr>
              <w:t>II</w:t>
            </w:r>
            <w:r w:rsidRPr="00B03A84">
              <w:rPr>
                <w:b/>
                <w:bCs/>
                <w:sz w:val="28"/>
                <w:szCs w:val="40"/>
              </w:rPr>
              <w:t xml:space="preserve"> група</w:t>
            </w:r>
          </w:p>
          <w:p w14:paraId="42BECC86" w14:textId="77777777" w:rsidR="00B67990" w:rsidRPr="00B71851" w:rsidRDefault="00B67990" w:rsidP="00615CFB">
            <w:pPr>
              <w:jc w:val="center"/>
              <w:rPr>
                <w:b/>
                <w:bCs/>
                <w:sz w:val="40"/>
                <w:szCs w:val="40"/>
                <w:lang w:val="sr-Cyrl-RS"/>
              </w:rPr>
            </w:pPr>
          </w:p>
          <w:p w14:paraId="2CB91B61" w14:textId="2BE1BADF" w:rsidR="00B67990" w:rsidRPr="00B67990" w:rsidRDefault="00B67990" w:rsidP="00615CFB">
            <w:pPr>
              <w:jc w:val="center"/>
              <w:rPr>
                <w:b/>
                <w:bCs/>
                <w:sz w:val="40"/>
                <w:szCs w:val="40"/>
                <w:lang w:val="sr-Cyrl-RS"/>
              </w:rPr>
            </w:pPr>
            <w:r>
              <w:rPr>
                <w:b/>
                <w:bCs/>
                <w:sz w:val="40"/>
                <w:szCs w:val="40"/>
                <w:lang w:val="sr-Cyrl-RS"/>
              </w:rPr>
              <w:t>11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30</w:t>
            </w:r>
            <w:r w:rsidRPr="00B03A84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  <w:lang w:val="sr-Cyrl-RS"/>
              </w:rPr>
              <w:t>13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00</w:t>
            </w:r>
          </w:p>
          <w:p w14:paraId="545C24E4" w14:textId="77777777" w:rsidR="00B67990" w:rsidRPr="00B03A84" w:rsidRDefault="00B67990" w:rsidP="00615CFB">
            <w:pPr>
              <w:jc w:val="center"/>
              <w:rPr>
                <w:b/>
                <w:bCs/>
                <w:sz w:val="28"/>
                <w:szCs w:val="40"/>
              </w:rPr>
            </w:pPr>
            <w:r>
              <w:rPr>
                <w:b/>
                <w:bCs/>
                <w:sz w:val="28"/>
                <w:szCs w:val="40"/>
              </w:rPr>
              <w:t>I</w:t>
            </w:r>
            <w:r w:rsidRPr="00B03A84">
              <w:rPr>
                <w:b/>
                <w:bCs/>
                <w:sz w:val="28"/>
                <w:szCs w:val="40"/>
              </w:rPr>
              <w:t>II група</w:t>
            </w:r>
          </w:p>
          <w:p w14:paraId="6E0011B2" w14:textId="77777777" w:rsidR="00B67990" w:rsidRDefault="00B67990" w:rsidP="00615CFB">
            <w:pPr>
              <w:jc w:val="center"/>
              <w:rPr>
                <w:b/>
                <w:bCs/>
                <w:sz w:val="32"/>
                <w:szCs w:val="40"/>
              </w:rPr>
            </w:pPr>
          </w:p>
          <w:p w14:paraId="13B3D5D3" w14:textId="51846D87" w:rsidR="00B67990" w:rsidRPr="00B67990" w:rsidRDefault="00B67990" w:rsidP="00615CFB">
            <w:pPr>
              <w:jc w:val="center"/>
              <w:rPr>
                <w:b/>
                <w:bCs/>
                <w:sz w:val="40"/>
                <w:szCs w:val="40"/>
                <w:lang w:val="sr-Cyrl-RS"/>
              </w:rPr>
            </w:pPr>
            <w:r>
              <w:rPr>
                <w:b/>
                <w:bCs/>
                <w:sz w:val="40"/>
                <w:szCs w:val="40"/>
                <w:lang w:val="sr-Cyrl-RS"/>
              </w:rPr>
              <w:t>13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15</w:t>
            </w:r>
            <w:r w:rsidRPr="00B03A84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  <w:lang w:val="sr-Cyrl-RS"/>
              </w:rPr>
              <w:t>14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45</w:t>
            </w:r>
          </w:p>
          <w:p w14:paraId="751EB260" w14:textId="77777777" w:rsidR="00B67990" w:rsidRPr="00B71851" w:rsidRDefault="00B67990" w:rsidP="00615CFB">
            <w:pPr>
              <w:jc w:val="center"/>
              <w:rPr>
                <w:b/>
                <w:bCs/>
                <w:sz w:val="28"/>
                <w:szCs w:val="40"/>
                <w:lang w:val="sr-Cyrl-RS"/>
              </w:rPr>
            </w:pPr>
            <w:r>
              <w:rPr>
                <w:b/>
                <w:bCs/>
                <w:sz w:val="28"/>
                <w:szCs w:val="40"/>
              </w:rPr>
              <w:t>IV</w:t>
            </w:r>
            <w:r w:rsidRPr="0016188B">
              <w:rPr>
                <w:b/>
                <w:bCs/>
                <w:sz w:val="28"/>
                <w:szCs w:val="40"/>
              </w:rPr>
              <w:t xml:space="preserve"> група</w:t>
            </w:r>
          </w:p>
        </w:tc>
        <w:tc>
          <w:tcPr>
            <w:tcW w:w="2500" w:type="pct"/>
            <w:vAlign w:val="center"/>
          </w:tcPr>
          <w:p w14:paraId="35AE0BF4" w14:textId="557F1724" w:rsidR="00B67990" w:rsidRPr="0016188B" w:rsidRDefault="00B67990" w:rsidP="00615CFB">
            <w:pPr>
              <w:jc w:val="center"/>
              <w:rPr>
                <w:b/>
                <w:bCs/>
                <w:sz w:val="40"/>
                <w:szCs w:val="40"/>
              </w:rPr>
            </w:pPr>
            <w:r w:rsidRPr="0016188B">
              <w:rPr>
                <w:b/>
                <w:bCs/>
                <w:sz w:val="40"/>
                <w:szCs w:val="40"/>
              </w:rPr>
              <w:t>08:00 - 09:30</w:t>
            </w:r>
          </w:p>
          <w:p w14:paraId="710D6BE0" w14:textId="77777777" w:rsidR="00B67990" w:rsidRPr="0016188B" w:rsidRDefault="00B67990" w:rsidP="00615CFB">
            <w:pPr>
              <w:jc w:val="center"/>
              <w:rPr>
                <w:b/>
                <w:bCs/>
                <w:sz w:val="28"/>
                <w:szCs w:val="40"/>
              </w:rPr>
            </w:pPr>
            <w:r>
              <w:rPr>
                <w:b/>
                <w:bCs/>
                <w:sz w:val="28"/>
                <w:szCs w:val="40"/>
              </w:rPr>
              <w:t>V</w:t>
            </w:r>
            <w:r w:rsidRPr="00B03A84">
              <w:rPr>
                <w:b/>
                <w:bCs/>
                <w:sz w:val="28"/>
                <w:szCs w:val="40"/>
              </w:rPr>
              <w:t xml:space="preserve"> група</w:t>
            </w:r>
          </w:p>
          <w:p w14:paraId="2AF06138" w14:textId="77777777" w:rsidR="00B67990" w:rsidRPr="0016188B" w:rsidRDefault="00B67990" w:rsidP="00615CFB">
            <w:pPr>
              <w:jc w:val="center"/>
              <w:rPr>
                <w:b/>
                <w:bCs/>
                <w:sz w:val="28"/>
                <w:szCs w:val="40"/>
              </w:rPr>
            </w:pPr>
          </w:p>
          <w:p w14:paraId="62CE6A19" w14:textId="679B1E26" w:rsidR="00B67990" w:rsidRPr="0016188B" w:rsidRDefault="00B67990" w:rsidP="00615CFB">
            <w:pPr>
              <w:jc w:val="center"/>
              <w:rPr>
                <w:b/>
                <w:bCs/>
                <w:sz w:val="40"/>
                <w:szCs w:val="40"/>
              </w:rPr>
            </w:pPr>
            <w:r w:rsidRPr="0016188B">
              <w:rPr>
                <w:b/>
                <w:bCs/>
                <w:sz w:val="40"/>
                <w:szCs w:val="40"/>
              </w:rPr>
              <w:t>09:</w:t>
            </w:r>
            <w:r>
              <w:rPr>
                <w:b/>
                <w:bCs/>
                <w:sz w:val="40"/>
                <w:szCs w:val="40"/>
                <w:lang w:val="sr-Cyrl-RS"/>
              </w:rPr>
              <w:t>45</w:t>
            </w:r>
            <w:r w:rsidRPr="0016188B">
              <w:rPr>
                <w:b/>
                <w:bCs/>
                <w:sz w:val="40"/>
                <w:szCs w:val="40"/>
              </w:rPr>
              <w:t xml:space="preserve"> - 11:</w:t>
            </w:r>
            <w:r>
              <w:rPr>
                <w:b/>
                <w:bCs/>
                <w:sz w:val="40"/>
                <w:szCs w:val="40"/>
                <w:lang w:val="sr-Cyrl-RS"/>
              </w:rPr>
              <w:t>15</w:t>
            </w:r>
          </w:p>
          <w:p w14:paraId="23C9293C" w14:textId="77777777" w:rsidR="00B67990" w:rsidRDefault="00B67990" w:rsidP="00615CFB">
            <w:pPr>
              <w:jc w:val="center"/>
              <w:rPr>
                <w:b/>
                <w:bCs/>
                <w:sz w:val="28"/>
                <w:szCs w:val="40"/>
                <w:lang w:val="sr-Cyrl-RS"/>
              </w:rPr>
            </w:pPr>
            <w:r>
              <w:rPr>
                <w:b/>
                <w:bCs/>
                <w:sz w:val="28"/>
                <w:szCs w:val="40"/>
              </w:rPr>
              <w:t>VI</w:t>
            </w:r>
            <w:r w:rsidRPr="0016188B">
              <w:rPr>
                <w:b/>
                <w:bCs/>
                <w:sz w:val="28"/>
                <w:szCs w:val="40"/>
              </w:rPr>
              <w:t xml:space="preserve"> група</w:t>
            </w:r>
          </w:p>
          <w:p w14:paraId="773FA8B4" w14:textId="77777777" w:rsidR="00B67990" w:rsidRPr="00B71851" w:rsidRDefault="00B67990" w:rsidP="00615CFB">
            <w:pPr>
              <w:jc w:val="center"/>
              <w:rPr>
                <w:b/>
                <w:bCs/>
                <w:sz w:val="40"/>
                <w:szCs w:val="40"/>
                <w:lang w:val="sr-Cyrl-RS"/>
              </w:rPr>
            </w:pPr>
          </w:p>
          <w:p w14:paraId="6037ED49" w14:textId="060DC53B" w:rsidR="00B67990" w:rsidRPr="00B03A84" w:rsidRDefault="00B67990" w:rsidP="00615CF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  <w:lang w:val="sr-Cyrl-RS"/>
              </w:rPr>
              <w:t>11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30</w:t>
            </w:r>
            <w:r w:rsidRPr="00B03A84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  <w:lang w:val="sr-Cyrl-RS"/>
              </w:rPr>
              <w:t>13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00</w:t>
            </w:r>
          </w:p>
          <w:p w14:paraId="5C96F8F0" w14:textId="77777777" w:rsidR="00B67990" w:rsidRPr="00B03A84" w:rsidRDefault="00B67990" w:rsidP="00615CFB">
            <w:pPr>
              <w:jc w:val="center"/>
              <w:rPr>
                <w:b/>
                <w:bCs/>
                <w:sz w:val="28"/>
                <w:szCs w:val="40"/>
              </w:rPr>
            </w:pPr>
            <w:r>
              <w:rPr>
                <w:b/>
                <w:bCs/>
                <w:sz w:val="28"/>
                <w:szCs w:val="40"/>
              </w:rPr>
              <w:t>VII</w:t>
            </w:r>
            <w:r w:rsidRPr="00B03A84">
              <w:rPr>
                <w:b/>
                <w:bCs/>
                <w:sz w:val="28"/>
                <w:szCs w:val="40"/>
              </w:rPr>
              <w:t xml:space="preserve"> група</w:t>
            </w:r>
          </w:p>
          <w:p w14:paraId="26D8ECDA" w14:textId="77777777" w:rsidR="00B67990" w:rsidRDefault="00B67990" w:rsidP="00615CFB">
            <w:pPr>
              <w:jc w:val="center"/>
              <w:rPr>
                <w:b/>
                <w:bCs/>
                <w:sz w:val="32"/>
                <w:szCs w:val="40"/>
              </w:rPr>
            </w:pPr>
          </w:p>
          <w:p w14:paraId="6B031C9E" w14:textId="09A9A4FB" w:rsidR="00B67990" w:rsidRPr="00B03A84" w:rsidRDefault="00B67990" w:rsidP="00615CF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  <w:lang w:val="sr-Cyrl-RS"/>
              </w:rPr>
              <w:t>13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15</w:t>
            </w:r>
            <w:r w:rsidRPr="00B03A84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  <w:lang w:val="sr-Cyrl-RS"/>
              </w:rPr>
              <w:t>14</w:t>
            </w:r>
            <w:r w:rsidRPr="00B03A8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45</w:t>
            </w:r>
          </w:p>
          <w:p w14:paraId="716DC6CB" w14:textId="77777777" w:rsidR="00B67990" w:rsidRPr="00B71851" w:rsidRDefault="00B67990" w:rsidP="00615CFB">
            <w:pPr>
              <w:jc w:val="center"/>
              <w:rPr>
                <w:b/>
                <w:bCs/>
                <w:sz w:val="40"/>
                <w:szCs w:val="40"/>
                <w:lang w:val="sr-Cyrl-RS"/>
              </w:rPr>
            </w:pPr>
            <w:r>
              <w:rPr>
                <w:b/>
                <w:bCs/>
                <w:sz w:val="28"/>
                <w:szCs w:val="40"/>
              </w:rPr>
              <w:t>VIII</w:t>
            </w:r>
            <w:r w:rsidRPr="00B03A84">
              <w:rPr>
                <w:b/>
                <w:bCs/>
                <w:sz w:val="28"/>
                <w:szCs w:val="40"/>
              </w:rPr>
              <w:t xml:space="preserve"> група</w:t>
            </w:r>
          </w:p>
        </w:tc>
      </w:tr>
    </w:tbl>
    <w:p w14:paraId="3B97464F" w14:textId="77777777" w:rsidR="00B67990" w:rsidRPr="0016188B" w:rsidRDefault="00B67990" w:rsidP="00B6799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5710896" w14:textId="1CB0C4AB" w:rsidR="00B67990" w:rsidRPr="00B71851" w:rsidRDefault="00B67990" w:rsidP="00B67990">
      <w:pPr>
        <w:jc w:val="center"/>
        <w:rPr>
          <w:b/>
          <w:bCs/>
          <w:color w:val="000000"/>
          <w:sz w:val="32"/>
          <w:szCs w:val="20"/>
          <w:lang w:val="sr-Cyrl-RS"/>
        </w:rPr>
      </w:pPr>
      <w:hyperlink r:id="rId13" w:history="1">
        <w:r w:rsidRPr="00B71851">
          <w:rPr>
            <w:rStyle w:val="Hyperlink"/>
            <w:b/>
            <w:bCs/>
            <w:sz w:val="32"/>
            <w:szCs w:val="20"/>
          </w:rPr>
          <w:t>Распоред наставе</w:t>
        </w:r>
      </w:hyperlink>
    </w:p>
    <w:p w14:paraId="190C7746" w14:textId="47544E7C" w:rsidR="00386700" w:rsidRPr="0016188B" w:rsidRDefault="00386700" w:rsidP="00B67990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  <w:sectPr w:rsidR="00386700" w:rsidRPr="0016188B" w:rsidSect="0096498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2"/>
        <w:gridCol w:w="981"/>
        <w:gridCol w:w="8814"/>
        <w:gridCol w:w="4595"/>
      </w:tblGrid>
      <w:tr w:rsidR="00A3184C" w:rsidRPr="0016188B" w14:paraId="0AA59D5D" w14:textId="77777777" w:rsidTr="00A3184C">
        <w:trPr>
          <w:cantSplit/>
          <w:trHeight w:val="454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8670A" w14:textId="77777777" w:rsidR="00A3184C" w:rsidRPr="00A3184C" w:rsidRDefault="00A3184C" w:rsidP="00190CBE">
            <w:pPr>
              <w:jc w:val="center"/>
              <w:rPr>
                <w:b/>
                <w:bCs/>
                <w:color w:val="000000"/>
              </w:rPr>
            </w:pPr>
            <w:r w:rsidRPr="00A3184C">
              <w:rPr>
                <w:b/>
                <w:bCs/>
                <w:color w:val="000000"/>
                <w:sz w:val="32"/>
              </w:rPr>
              <w:lastRenderedPageBreak/>
              <w:t>РАСПОРЕД НАСТАВЕ ЗА ПРЕДМЕТ МЕДИЦИНСКА ХЕМИЈА 2</w:t>
            </w:r>
          </w:p>
        </w:tc>
      </w:tr>
      <w:tr w:rsidR="00A3184C" w:rsidRPr="0016188B" w14:paraId="17D547F1" w14:textId="77777777" w:rsidTr="00A3184C">
        <w:trPr>
          <w:cantSplit/>
          <w:trHeight w:val="454"/>
          <w:tblHeader/>
          <w:jc w:val="center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E92AB24" w14:textId="77777777" w:rsidR="00A3184C" w:rsidRPr="0016188B" w:rsidRDefault="00A3184C" w:rsidP="00190CBE">
            <w:pPr>
              <w:jc w:val="center"/>
              <w:rPr>
                <w:b/>
              </w:rPr>
            </w:pPr>
            <w:r w:rsidRPr="0016188B">
              <w:rPr>
                <w:b/>
                <w:bCs/>
                <w:color w:val="000000"/>
              </w:rPr>
              <w:t>недеља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BBC39F4" w14:textId="77777777" w:rsidR="00A3184C" w:rsidRPr="0016188B" w:rsidRDefault="00A3184C" w:rsidP="00190CBE">
            <w:pPr>
              <w:jc w:val="center"/>
              <w:rPr>
                <w:b/>
                <w:bCs/>
                <w:color w:val="000000"/>
              </w:rPr>
            </w:pPr>
            <w:r w:rsidRPr="0016188B">
              <w:rPr>
                <w:b/>
                <w:bCs/>
                <w:color w:val="000000"/>
              </w:rPr>
              <w:t xml:space="preserve">тип </w:t>
            </w:r>
          </w:p>
        </w:tc>
        <w:tc>
          <w:tcPr>
            <w:tcW w:w="2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F08101E" w14:textId="77777777" w:rsidR="00A3184C" w:rsidRPr="0016188B" w:rsidRDefault="00A3184C" w:rsidP="00190CBE">
            <w:pPr>
              <w:jc w:val="center"/>
            </w:pPr>
            <w:r w:rsidRPr="0016188B">
              <w:rPr>
                <w:b/>
                <w:bCs/>
                <w:color w:val="000000"/>
              </w:rPr>
              <w:t>назив методске јединице</w:t>
            </w:r>
          </w:p>
        </w:tc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5F3DDF" w14:textId="77777777" w:rsidR="00A3184C" w:rsidRPr="0016188B" w:rsidRDefault="00A3184C" w:rsidP="00190CBE">
            <w:pPr>
              <w:jc w:val="center"/>
            </w:pPr>
            <w:r w:rsidRPr="0016188B">
              <w:rPr>
                <w:b/>
                <w:bCs/>
                <w:color w:val="000000"/>
              </w:rPr>
              <w:t>наставник</w:t>
            </w:r>
          </w:p>
        </w:tc>
      </w:tr>
      <w:tr w:rsidR="00041328" w:rsidRPr="0016188B" w14:paraId="6F7664A8" w14:textId="77777777" w:rsidTr="00F5221A">
        <w:trPr>
          <w:cantSplit/>
          <w:trHeight w:val="510"/>
          <w:jc w:val="center"/>
        </w:trPr>
        <w:tc>
          <w:tcPr>
            <w:tcW w:w="481" w:type="pct"/>
            <w:vMerge w:val="restart"/>
            <w:vAlign w:val="center"/>
          </w:tcPr>
          <w:p w14:paraId="6C35974E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08" w:type="pct"/>
            <w:vAlign w:val="center"/>
          </w:tcPr>
          <w:p w14:paraId="5EFA725C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49022A55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Утицај фунцкионалних група на фармаколошку активност</w:t>
            </w:r>
          </w:p>
        </w:tc>
        <w:tc>
          <w:tcPr>
            <w:tcW w:w="1443" w:type="pct"/>
            <w:vAlign w:val="center"/>
          </w:tcPr>
          <w:p w14:paraId="731EE2D5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02F0EB10" w14:textId="77777777" w:rsidR="00041328" w:rsidRPr="00A207D7" w:rsidRDefault="00041328" w:rsidP="00041328">
            <w:pPr>
              <w:rPr>
                <w:color w:val="000000"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</w:t>
            </w:r>
            <w:r>
              <w:rPr>
                <w:color w:val="000000"/>
                <w:sz w:val="16"/>
                <w:szCs w:val="16"/>
              </w:rPr>
              <w:t>д</w:t>
            </w:r>
            <w:r w:rsidRPr="00B37F65">
              <w:rPr>
                <w:color w:val="000000"/>
                <w:sz w:val="16"/>
                <w:szCs w:val="16"/>
              </w:rPr>
              <w:t xml:space="preserve">р Исидора Милосављевић) </w:t>
            </w:r>
          </w:p>
        </w:tc>
      </w:tr>
      <w:tr w:rsidR="00041328" w:rsidRPr="0016188B" w14:paraId="0EDC9184" w14:textId="77777777" w:rsidTr="00F5221A">
        <w:trPr>
          <w:cantSplit/>
          <w:trHeight w:val="322"/>
          <w:jc w:val="center"/>
        </w:trPr>
        <w:tc>
          <w:tcPr>
            <w:tcW w:w="481" w:type="pct"/>
            <w:vMerge/>
            <w:vAlign w:val="center"/>
          </w:tcPr>
          <w:p w14:paraId="2C006271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25CD58B4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51D0A816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Физчко-хемијске особине молекула лекова кроз примере</w:t>
            </w:r>
          </w:p>
        </w:tc>
        <w:tc>
          <w:tcPr>
            <w:tcW w:w="1443" w:type="pct"/>
            <w:vMerge w:val="restart"/>
            <w:vAlign w:val="center"/>
          </w:tcPr>
          <w:p w14:paraId="4CCD44C2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79D3AE79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48D95CA8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55C466E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6AABBB60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59403275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 xml:space="preserve">Асс. Јелена Терзић </w:t>
            </w:r>
          </w:p>
        </w:tc>
      </w:tr>
      <w:tr w:rsidR="00041328" w:rsidRPr="0016188B" w14:paraId="55FD6AE3" w14:textId="77777777" w:rsidTr="00A3184C">
        <w:trPr>
          <w:cantSplit/>
          <w:trHeight w:val="454"/>
          <w:jc w:val="center"/>
        </w:trPr>
        <w:tc>
          <w:tcPr>
            <w:tcW w:w="481" w:type="pct"/>
            <w:vMerge/>
            <w:vAlign w:val="center"/>
          </w:tcPr>
          <w:p w14:paraId="3EC734B8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/>
            <w:vAlign w:val="center"/>
          </w:tcPr>
          <w:p w14:paraId="7B3E406C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vAlign w:val="center"/>
          </w:tcPr>
          <w:p w14:paraId="1E3A5750" w14:textId="77777777" w:rsidR="00041328" w:rsidRPr="0016188B" w:rsidRDefault="00041328" w:rsidP="00041328">
            <w:pPr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3F345714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39909C4A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vAlign w:val="center"/>
          </w:tcPr>
          <w:p w14:paraId="75FA7162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center"/>
          </w:tcPr>
          <w:p w14:paraId="23DCC486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676C0F56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i/>
                <w:sz w:val="22"/>
                <w:szCs w:val="22"/>
              </w:rPr>
              <w:t>Н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>-рецептора</w:t>
            </w:r>
          </w:p>
        </w:tc>
        <w:tc>
          <w:tcPr>
            <w:tcW w:w="1443" w:type="pct"/>
            <w:vAlign w:val="center"/>
          </w:tcPr>
          <w:p w14:paraId="37953B19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7308F449" w14:textId="77777777" w:rsidR="00041328" w:rsidRPr="00041328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Др Исидора Милосављевић)</w:t>
            </w:r>
          </w:p>
        </w:tc>
      </w:tr>
      <w:tr w:rsidR="00041328" w:rsidRPr="0016188B" w14:paraId="6121E311" w14:textId="77777777" w:rsidTr="00A3184C">
        <w:trPr>
          <w:cantSplit/>
          <w:trHeight w:val="322"/>
          <w:jc w:val="center"/>
        </w:trPr>
        <w:tc>
          <w:tcPr>
            <w:tcW w:w="481" w:type="pct"/>
            <w:vMerge/>
            <w:vAlign w:val="center"/>
          </w:tcPr>
          <w:p w14:paraId="7BC8A1D0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5AF4AE15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77C74FD7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i/>
                <w:sz w:val="22"/>
                <w:szCs w:val="22"/>
              </w:rPr>
              <w:t>Н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>-рецептора</w:t>
            </w:r>
          </w:p>
        </w:tc>
        <w:tc>
          <w:tcPr>
            <w:tcW w:w="1443" w:type="pct"/>
            <w:vMerge w:val="restart"/>
            <w:vAlign w:val="center"/>
          </w:tcPr>
          <w:p w14:paraId="344EE0BE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110B9C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09B30E10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352F3356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6ED13492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6ADAA612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6684591A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tcBorders>
              <w:bottom w:val="single" w:sz="4" w:space="0" w:color="auto"/>
            </w:tcBorders>
            <w:vAlign w:val="center"/>
          </w:tcPr>
          <w:p w14:paraId="6C10FDFB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62EC7B38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vAlign w:val="center"/>
          </w:tcPr>
          <w:p w14:paraId="2540090F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24A845A4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5BFFD3FA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20F2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D057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tcBorders>
              <w:left w:val="single" w:sz="4" w:space="0" w:color="auto"/>
            </w:tcBorders>
            <w:vAlign w:val="center"/>
          </w:tcPr>
          <w:p w14:paraId="254446CA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i/>
                <w:sz w:val="22"/>
                <w:szCs w:val="22"/>
              </w:rPr>
              <w:t>H</w:t>
            </w:r>
            <w:r w:rsidRPr="0016188B">
              <w:rPr>
                <w:sz w:val="22"/>
                <w:szCs w:val="22"/>
                <w:vertAlign w:val="subscript"/>
              </w:rPr>
              <w:t>2</w:t>
            </w:r>
            <w:r w:rsidRPr="0016188B">
              <w:rPr>
                <w:sz w:val="22"/>
                <w:szCs w:val="22"/>
              </w:rPr>
              <w:t>-рецептора</w:t>
            </w:r>
          </w:p>
        </w:tc>
        <w:tc>
          <w:tcPr>
            <w:tcW w:w="1443" w:type="pct"/>
            <w:vAlign w:val="center"/>
          </w:tcPr>
          <w:p w14:paraId="475C7B2A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41EDD48C" w14:textId="77777777" w:rsidR="00041328" w:rsidRPr="00A207D7" w:rsidRDefault="00041328" w:rsidP="00041328">
            <w:pPr>
              <w:rPr>
                <w:color w:val="000000"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Др Исидора Милосављевић) </w:t>
            </w:r>
          </w:p>
        </w:tc>
      </w:tr>
      <w:tr w:rsidR="00041328" w:rsidRPr="0016188B" w14:paraId="727A85CE" w14:textId="77777777" w:rsidTr="00A3184C">
        <w:trPr>
          <w:cantSplit/>
          <w:trHeight w:val="322"/>
          <w:jc w:val="center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04DA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C94D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tcBorders>
              <w:left w:val="single" w:sz="4" w:space="0" w:color="auto"/>
            </w:tcBorders>
            <w:vAlign w:val="center"/>
          </w:tcPr>
          <w:p w14:paraId="33399253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 xml:space="preserve">Антагонисти хистаминских </w:t>
            </w:r>
            <w:r w:rsidRPr="0016188B">
              <w:rPr>
                <w:i/>
                <w:sz w:val="22"/>
                <w:szCs w:val="22"/>
              </w:rPr>
              <w:t>H</w:t>
            </w:r>
            <w:r w:rsidRPr="0016188B">
              <w:rPr>
                <w:sz w:val="22"/>
                <w:szCs w:val="22"/>
                <w:vertAlign w:val="subscript"/>
              </w:rPr>
              <w:t>2</w:t>
            </w:r>
            <w:r w:rsidRPr="0016188B">
              <w:rPr>
                <w:sz w:val="22"/>
                <w:szCs w:val="22"/>
              </w:rPr>
              <w:t>-рецептора</w:t>
            </w:r>
          </w:p>
        </w:tc>
        <w:tc>
          <w:tcPr>
            <w:tcW w:w="1443" w:type="pct"/>
            <w:vMerge w:val="restart"/>
            <w:vAlign w:val="center"/>
          </w:tcPr>
          <w:p w14:paraId="42AF493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9981B9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3B66750C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64A5325C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3089EDEE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36799CA0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0EC83361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2E50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A448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tcBorders>
              <w:left w:val="single" w:sz="4" w:space="0" w:color="auto"/>
            </w:tcBorders>
            <w:vAlign w:val="center"/>
          </w:tcPr>
          <w:p w14:paraId="5460233D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0734C723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1835E7B1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C36A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95AB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tcBorders>
              <w:left w:val="single" w:sz="4" w:space="0" w:color="auto"/>
            </w:tcBorders>
            <w:vAlign w:val="center"/>
          </w:tcPr>
          <w:p w14:paraId="1B3AAAFF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Инхибитори протонске пумпе</w:t>
            </w:r>
          </w:p>
        </w:tc>
        <w:tc>
          <w:tcPr>
            <w:tcW w:w="1443" w:type="pct"/>
            <w:vAlign w:val="center"/>
          </w:tcPr>
          <w:p w14:paraId="34BEC570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15A93A7F" w14:textId="77777777" w:rsidR="00041328" w:rsidRPr="00A207D7" w:rsidRDefault="00041328" w:rsidP="00041328">
            <w:pPr>
              <w:rPr>
                <w:color w:val="000000"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Проф. Др Исидора Милосављевић)</w:t>
            </w:r>
          </w:p>
        </w:tc>
      </w:tr>
      <w:tr w:rsidR="00041328" w:rsidRPr="0016188B" w14:paraId="76E8853C" w14:textId="77777777" w:rsidTr="00A3184C">
        <w:trPr>
          <w:cantSplit/>
          <w:trHeight w:val="737"/>
          <w:jc w:val="center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24B3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AD817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tcBorders>
              <w:left w:val="single" w:sz="4" w:space="0" w:color="auto"/>
            </w:tcBorders>
            <w:vAlign w:val="center"/>
          </w:tcPr>
          <w:p w14:paraId="2800EE3B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Инхибитори протонске пумпе</w:t>
            </w:r>
          </w:p>
        </w:tc>
        <w:tc>
          <w:tcPr>
            <w:tcW w:w="1443" w:type="pct"/>
            <w:vAlign w:val="center"/>
          </w:tcPr>
          <w:p w14:paraId="46C01B49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2E38ECB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7EE9E253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6D9C8F86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2A3AEDCF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31C1E7DB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1ACB8C35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5657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3812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FD08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Агонисти адренергичких рецептора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E45C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0489010" w14:textId="77777777" w:rsidR="00041328" w:rsidRPr="00041328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Јована Новаковић)</w:t>
            </w:r>
          </w:p>
        </w:tc>
      </w:tr>
      <w:tr w:rsidR="00041328" w:rsidRPr="0016188B" w14:paraId="346D9CEC" w14:textId="77777777" w:rsidTr="00A3184C">
        <w:trPr>
          <w:cantSplit/>
          <w:trHeight w:val="680"/>
          <w:jc w:val="center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914B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B06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188A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Агонисти адренергичких рецептора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141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317090EA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46743873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73A66CA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52A2B9C0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47BCE36D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114095FA" w14:textId="77777777" w:rsidTr="00A3184C">
        <w:trPr>
          <w:cantSplit/>
          <w:trHeight w:val="510"/>
          <w:jc w:val="center"/>
        </w:trPr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D8C8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62B3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D322F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Антагонисти адренергичких рецептора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vAlign w:val="center"/>
          </w:tcPr>
          <w:p w14:paraId="480B280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6F0AED5A" w14:textId="77777777" w:rsidR="00041328" w:rsidRPr="00A207D7" w:rsidRDefault="00041328" w:rsidP="00041328">
            <w:pPr>
              <w:rPr>
                <w:color w:val="000000"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Јована Новаковић)</w:t>
            </w:r>
          </w:p>
        </w:tc>
      </w:tr>
      <w:tr w:rsidR="00041328" w:rsidRPr="0016188B" w14:paraId="5A46FBFD" w14:textId="77777777" w:rsidTr="00A3184C">
        <w:trPr>
          <w:cantSplit/>
          <w:trHeight w:val="680"/>
          <w:jc w:val="center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4A18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57659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tcBorders>
              <w:left w:val="single" w:sz="4" w:space="0" w:color="auto"/>
            </w:tcBorders>
            <w:vAlign w:val="center"/>
          </w:tcPr>
          <w:p w14:paraId="796A2971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Антагонисти адренергичких рецептора</w:t>
            </w:r>
          </w:p>
        </w:tc>
        <w:tc>
          <w:tcPr>
            <w:tcW w:w="1443" w:type="pct"/>
            <w:vAlign w:val="center"/>
          </w:tcPr>
          <w:p w14:paraId="78C4D09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3182B9C6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7F1DAC1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305F8296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5B21902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31A32173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 xml:space="preserve">Асс. Јелена Терзић </w:t>
            </w:r>
          </w:p>
        </w:tc>
      </w:tr>
      <w:tr w:rsidR="00041328" w:rsidRPr="0016188B" w14:paraId="20D19AFA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vAlign w:val="center"/>
          </w:tcPr>
          <w:p w14:paraId="703DF020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08" w:type="pct"/>
            <w:vAlign w:val="center"/>
          </w:tcPr>
          <w:p w14:paraId="1331E5F4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7C4F6B86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Антагонисти калцијума</w:t>
            </w:r>
          </w:p>
        </w:tc>
        <w:tc>
          <w:tcPr>
            <w:tcW w:w="1443" w:type="pct"/>
            <w:vAlign w:val="center"/>
          </w:tcPr>
          <w:p w14:paraId="0DDCE22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6DDBB592" w14:textId="77777777" w:rsidR="00041328" w:rsidRPr="00A207D7" w:rsidRDefault="00041328" w:rsidP="00041328">
            <w:pPr>
              <w:rPr>
                <w:color w:val="000000"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Јована Новаковић)</w:t>
            </w:r>
          </w:p>
        </w:tc>
      </w:tr>
      <w:tr w:rsidR="00041328" w:rsidRPr="0016188B" w14:paraId="6A5366FD" w14:textId="77777777" w:rsidTr="00A3184C">
        <w:trPr>
          <w:cantSplit/>
          <w:trHeight w:val="794"/>
          <w:jc w:val="center"/>
        </w:trPr>
        <w:tc>
          <w:tcPr>
            <w:tcW w:w="481" w:type="pct"/>
            <w:vMerge/>
            <w:vAlign w:val="center"/>
          </w:tcPr>
          <w:p w14:paraId="243322E4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Align w:val="center"/>
          </w:tcPr>
          <w:p w14:paraId="58CE55E6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Align w:val="center"/>
          </w:tcPr>
          <w:p w14:paraId="7EC246EC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Антагонисти калцијума</w:t>
            </w:r>
          </w:p>
        </w:tc>
        <w:tc>
          <w:tcPr>
            <w:tcW w:w="1443" w:type="pct"/>
            <w:vAlign w:val="center"/>
          </w:tcPr>
          <w:p w14:paraId="7E27BAED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53B0537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5443F73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4E6F792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2586CEC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3FB6FEA2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23AFE027" w14:textId="77777777" w:rsidTr="00A3184C">
        <w:trPr>
          <w:cantSplit/>
          <w:trHeight w:val="624"/>
          <w:jc w:val="center"/>
        </w:trPr>
        <w:tc>
          <w:tcPr>
            <w:tcW w:w="481" w:type="pct"/>
            <w:vMerge w:val="restart"/>
            <w:vAlign w:val="center"/>
          </w:tcPr>
          <w:p w14:paraId="1CA2E575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08" w:type="pct"/>
            <w:vAlign w:val="center"/>
          </w:tcPr>
          <w:p w14:paraId="30498269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0F1CC5DF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Диуретици</w:t>
            </w:r>
          </w:p>
        </w:tc>
        <w:tc>
          <w:tcPr>
            <w:tcW w:w="1443" w:type="pct"/>
            <w:vAlign w:val="center"/>
          </w:tcPr>
          <w:p w14:paraId="5DDFB9AD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6AE30E7E" w14:textId="77777777" w:rsidR="00041328" w:rsidRPr="00A207D7" w:rsidRDefault="00041328" w:rsidP="00041328">
            <w:pPr>
              <w:rPr>
                <w:color w:val="000000"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Јована Новаковић)</w:t>
            </w:r>
          </w:p>
        </w:tc>
      </w:tr>
      <w:tr w:rsidR="00041328" w:rsidRPr="0016188B" w14:paraId="7D8210B5" w14:textId="77777777" w:rsidTr="00A3184C">
        <w:trPr>
          <w:cantSplit/>
          <w:trHeight w:val="737"/>
          <w:jc w:val="center"/>
        </w:trPr>
        <w:tc>
          <w:tcPr>
            <w:tcW w:w="481" w:type="pct"/>
            <w:vMerge/>
            <w:vAlign w:val="center"/>
          </w:tcPr>
          <w:p w14:paraId="2D36ECB2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Align w:val="center"/>
          </w:tcPr>
          <w:p w14:paraId="2F2328CE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Align w:val="center"/>
          </w:tcPr>
          <w:p w14:paraId="72E12CE4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Диуретици</w:t>
            </w:r>
          </w:p>
        </w:tc>
        <w:tc>
          <w:tcPr>
            <w:tcW w:w="1443" w:type="pct"/>
            <w:vAlign w:val="center"/>
          </w:tcPr>
          <w:p w14:paraId="438420A9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3EE5DAB9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1304B13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360E714E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631D8245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7E1B6F19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73C30181" w14:textId="77777777" w:rsidTr="00A3184C">
        <w:trPr>
          <w:cantSplit/>
          <w:trHeight w:val="624"/>
          <w:jc w:val="center"/>
        </w:trPr>
        <w:tc>
          <w:tcPr>
            <w:tcW w:w="481" w:type="pct"/>
            <w:vMerge w:val="restart"/>
            <w:vAlign w:val="center"/>
          </w:tcPr>
          <w:p w14:paraId="01C7EF10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308" w:type="pct"/>
            <w:vAlign w:val="center"/>
          </w:tcPr>
          <w:p w14:paraId="6E2ADD4D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7D78BE6B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ACE</w:t>
            </w:r>
            <w:r w:rsidRPr="0016188B">
              <w:rPr>
                <w:sz w:val="22"/>
                <w:szCs w:val="22"/>
              </w:rPr>
              <w:t>-инхибитори</w:t>
            </w:r>
          </w:p>
        </w:tc>
        <w:tc>
          <w:tcPr>
            <w:tcW w:w="1443" w:type="pct"/>
            <w:vAlign w:val="center"/>
          </w:tcPr>
          <w:p w14:paraId="1C2E11EC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E7258BC" w14:textId="77777777" w:rsidR="00041328" w:rsidRPr="00A207D7" w:rsidRDefault="00041328" w:rsidP="00041328">
            <w:pPr>
              <w:rPr>
                <w:b/>
                <w:bCs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</w:t>
            </w:r>
            <w:r>
              <w:rPr>
                <w:color w:val="000000"/>
                <w:sz w:val="16"/>
                <w:szCs w:val="16"/>
              </w:rPr>
              <w:t>Невена Лазаревић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041328" w:rsidRPr="0016188B" w14:paraId="31911F0C" w14:textId="77777777" w:rsidTr="00A3184C">
        <w:trPr>
          <w:cantSplit/>
          <w:trHeight w:val="680"/>
          <w:jc w:val="center"/>
        </w:trPr>
        <w:tc>
          <w:tcPr>
            <w:tcW w:w="481" w:type="pct"/>
            <w:vMerge/>
            <w:vAlign w:val="center"/>
          </w:tcPr>
          <w:p w14:paraId="1B1DB092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Align w:val="center"/>
          </w:tcPr>
          <w:p w14:paraId="5D0B8A82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Align w:val="center"/>
          </w:tcPr>
          <w:p w14:paraId="1ECD8348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ACE</w:t>
            </w:r>
            <w:r w:rsidRPr="0016188B">
              <w:rPr>
                <w:sz w:val="22"/>
                <w:szCs w:val="22"/>
              </w:rPr>
              <w:t>-инхибитори</w:t>
            </w:r>
          </w:p>
        </w:tc>
        <w:tc>
          <w:tcPr>
            <w:tcW w:w="1443" w:type="pct"/>
            <w:vAlign w:val="center"/>
          </w:tcPr>
          <w:p w14:paraId="4D3223C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17930267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7DCFE7FB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2C037BB9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1CAE45A5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64B291D2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7AF38444" w14:textId="77777777" w:rsidTr="00A3184C">
        <w:trPr>
          <w:cantSplit/>
          <w:trHeight w:val="624"/>
          <w:jc w:val="center"/>
        </w:trPr>
        <w:tc>
          <w:tcPr>
            <w:tcW w:w="481" w:type="pct"/>
            <w:vMerge w:val="restart"/>
            <w:vAlign w:val="center"/>
          </w:tcPr>
          <w:p w14:paraId="2760EF92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8" w:type="pct"/>
            <w:vAlign w:val="center"/>
          </w:tcPr>
          <w:p w14:paraId="4CD37035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6684759F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АТ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 xml:space="preserve">- антагонисти </w:t>
            </w:r>
          </w:p>
        </w:tc>
        <w:tc>
          <w:tcPr>
            <w:tcW w:w="1443" w:type="pct"/>
            <w:vAlign w:val="center"/>
          </w:tcPr>
          <w:p w14:paraId="02A142D6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7F8DB8B2" w14:textId="77777777" w:rsidR="00041328" w:rsidRPr="00A207D7" w:rsidRDefault="00041328" w:rsidP="00041328">
            <w:pPr>
              <w:rPr>
                <w:b/>
                <w:bCs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</w:t>
            </w:r>
            <w:r>
              <w:rPr>
                <w:color w:val="000000"/>
                <w:sz w:val="16"/>
                <w:szCs w:val="16"/>
              </w:rPr>
              <w:t>Невена Лазаревић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041328" w:rsidRPr="0016188B" w14:paraId="2021EE68" w14:textId="77777777" w:rsidTr="00A42DCD">
        <w:trPr>
          <w:cantSplit/>
          <w:trHeight w:val="624"/>
          <w:jc w:val="center"/>
        </w:trPr>
        <w:tc>
          <w:tcPr>
            <w:tcW w:w="481" w:type="pct"/>
            <w:vMerge/>
            <w:vAlign w:val="center"/>
          </w:tcPr>
          <w:p w14:paraId="6B26225B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3100EE6D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0BC79EB2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АТ</w:t>
            </w:r>
            <w:r w:rsidRPr="0016188B">
              <w:rPr>
                <w:sz w:val="22"/>
                <w:szCs w:val="22"/>
                <w:vertAlign w:val="subscript"/>
              </w:rPr>
              <w:t>1</w:t>
            </w:r>
            <w:r w:rsidRPr="0016188B">
              <w:rPr>
                <w:sz w:val="22"/>
                <w:szCs w:val="22"/>
              </w:rPr>
              <w:t>- антагонисти</w:t>
            </w:r>
          </w:p>
        </w:tc>
        <w:tc>
          <w:tcPr>
            <w:tcW w:w="1443" w:type="pct"/>
            <w:vMerge w:val="restart"/>
            <w:vAlign w:val="center"/>
          </w:tcPr>
          <w:p w14:paraId="041FD70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487E7A7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7CCEC489" w14:textId="77777777" w:rsidR="00925CBF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2356B7EE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lastRenderedPageBreak/>
              <w:t>Доц. др Маја Савић</w:t>
            </w:r>
          </w:p>
          <w:p w14:paraId="50DAD830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76A48226" w14:textId="77777777" w:rsidR="00041328" w:rsidRPr="00A14852" w:rsidRDefault="00041328" w:rsidP="00925CBF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04DA1F3C" w14:textId="77777777" w:rsidTr="00A3184C">
        <w:trPr>
          <w:cantSplit/>
          <w:trHeight w:val="624"/>
          <w:jc w:val="center"/>
        </w:trPr>
        <w:tc>
          <w:tcPr>
            <w:tcW w:w="481" w:type="pct"/>
            <w:vMerge/>
            <w:vAlign w:val="center"/>
          </w:tcPr>
          <w:p w14:paraId="50C3D656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/>
            <w:vAlign w:val="center"/>
          </w:tcPr>
          <w:p w14:paraId="040270D2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vAlign w:val="center"/>
          </w:tcPr>
          <w:p w14:paraId="6CAED804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0AA20658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326F78CD" w14:textId="77777777" w:rsidTr="00A3184C">
        <w:trPr>
          <w:cantSplit/>
          <w:trHeight w:val="624"/>
          <w:jc w:val="center"/>
        </w:trPr>
        <w:tc>
          <w:tcPr>
            <w:tcW w:w="481" w:type="pct"/>
            <w:vMerge w:val="restart"/>
            <w:vAlign w:val="center"/>
          </w:tcPr>
          <w:p w14:paraId="3EECFC4A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8" w:type="pct"/>
            <w:vAlign w:val="center"/>
          </w:tcPr>
          <w:p w14:paraId="24978544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63E04822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HMG</w:t>
            </w:r>
            <w:r w:rsidRPr="0016188B">
              <w:rPr>
                <w:sz w:val="22"/>
                <w:szCs w:val="22"/>
              </w:rPr>
              <w:t>-инхибитори</w:t>
            </w:r>
          </w:p>
        </w:tc>
        <w:tc>
          <w:tcPr>
            <w:tcW w:w="1443" w:type="pct"/>
            <w:vAlign w:val="center"/>
          </w:tcPr>
          <w:p w14:paraId="2E3C36AA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709EA54" w14:textId="77777777" w:rsidR="00041328" w:rsidRPr="00925CBF" w:rsidRDefault="00925CBF" w:rsidP="00925CBF"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</w:t>
            </w:r>
            <w:r>
              <w:rPr>
                <w:color w:val="000000"/>
                <w:sz w:val="16"/>
                <w:szCs w:val="16"/>
              </w:rPr>
              <w:t>Невена Лазаревић</w:t>
            </w:r>
            <w:r w:rsidRPr="00B37F65">
              <w:rPr>
                <w:color w:val="000000"/>
                <w:sz w:val="16"/>
                <w:szCs w:val="16"/>
              </w:rPr>
              <w:t>)</w:t>
            </w:r>
          </w:p>
        </w:tc>
      </w:tr>
      <w:tr w:rsidR="00041328" w:rsidRPr="0016188B" w14:paraId="2D8390A7" w14:textId="77777777" w:rsidTr="00A3184C">
        <w:trPr>
          <w:cantSplit/>
          <w:trHeight w:val="680"/>
          <w:jc w:val="center"/>
        </w:trPr>
        <w:tc>
          <w:tcPr>
            <w:tcW w:w="481" w:type="pct"/>
            <w:vMerge/>
            <w:vAlign w:val="center"/>
          </w:tcPr>
          <w:p w14:paraId="797A139B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5B4F17EB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045580E5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i/>
                <w:sz w:val="22"/>
                <w:szCs w:val="22"/>
              </w:rPr>
              <w:t>HMG</w:t>
            </w:r>
            <w:r w:rsidRPr="0016188B">
              <w:rPr>
                <w:sz w:val="22"/>
                <w:szCs w:val="22"/>
              </w:rPr>
              <w:t>-инхибитори</w:t>
            </w:r>
          </w:p>
        </w:tc>
        <w:tc>
          <w:tcPr>
            <w:tcW w:w="1443" w:type="pct"/>
            <w:vMerge w:val="restart"/>
            <w:vAlign w:val="center"/>
          </w:tcPr>
          <w:p w14:paraId="5F3E8198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7BFE8B18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6F2B009E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5FC392A0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6CDCED3F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72868404" w14:textId="77777777" w:rsidR="00041328" w:rsidRPr="00A14852" w:rsidRDefault="00041328" w:rsidP="00041328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62F8C529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vAlign w:val="center"/>
          </w:tcPr>
          <w:p w14:paraId="2B51329B" w14:textId="77777777" w:rsidR="00041328" w:rsidRPr="0016188B" w:rsidRDefault="00041328" w:rsidP="000413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" w:type="pct"/>
            <w:vMerge/>
            <w:vAlign w:val="center"/>
          </w:tcPr>
          <w:p w14:paraId="650F3946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vAlign w:val="center"/>
          </w:tcPr>
          <w:p w14:paraId="141531E3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0C2783D2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3A15A29B" w14:textId="77777777" w:rsidTr="00A3184C">
        <w:trPr>
          <w:cantSplit/>
          <w:trHeight w:val="624"/>
          <w:jc w:val="center"/>
        </w:trPr>
        <w:tc>
          <w:tcPr>
            <w:tcW w:w="481" w:type="pct"/>
            <w:vMerge w:val="restart"/>
            <w:vAlign w:val="center"/>
          </w:tcPr>
          <w:p w14:paraId="7CB0A6BC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8" w:type="pct"/>
            <w:vAlign w:val="center"/>
          </w:tcPr>
          <w:p w14:paraId="1FF96945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3E482FFE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Агонисти и антагонисти мускаринских рецептора</w:t>
            </w:r>
          </w:p>
        </w:tc>
        <w:tc>
          <w:tcPr>
            <w:tcW w:w="1443" w:type="pct"/>
            <w:vAlign w:val="center"/>
          </w:tcPr>
          <w:p w14:paraId="7265F864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4CF6FB5B" w14:textId="77777777" w:rsidR="00041328" w:rsidRPr="00A207D7" w:rsidRDefault="00041328" w:rsidP="00041328">
            <w:pPr>
              <w:rPr>
                <w:b/>
                <w:bCs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</w:t>
            </w:r>
            <w:r>
              <w:rPr>
                <w:color w:val="000000"/>
                <w:sz w:val="16"/>
                <w:szCs w:val="16"/>
              </w:rPr>
              <w:t>Маја Савић</w:t>
            </w:r>
            <w:r w:rsidRPr="00B37F6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041328" w:rsidRPr="0016188B" w14:paraId="78B91839" w14:textId="77777777" w:rsidTr="00A3184C">
        <w:trPr>
          <w:cantSplit/>
          <w:trHeight w:val="680"/>
          <w:jc w:val="center"/>
        </w:trPr>
        <w:tc>
          <w:tcPr>
            <w:tcW w:w="481" w:type="pct"/>
            <w:vMerge/>
            <w:vAlign w:val="center"/>
          </w:tcPr>
          <w:p w14:paraId="6B0BF843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45400804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44806E06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Агонисти и антагонисти мускаринских рецептора</w:t>
            </w:r>
          </w:p>
        </w:tc>
        <w:tc>
          <w:tcPr>
            <w:tcW w:w="1443" w:type="pct"/>
            <w:vMerge w:val="restart"/>
            <w:vAlign w:val="center"/>
          </w:tcPr>
          <w:p w14:paraId="0E09BD97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6BB026E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6F58EEC1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41CC562D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5712E41F" w14:textId="77777777" w:rsidR="00041328" w:rsidRPr="00B37F65" w:rsidRDefault="00041328" w:rsidP="00041328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0AC6690F" w14:textId="77777777" w:rsidR="00041328" w:rsidRPr="00A14852" w:rsidRDefault="00041328" w:rsidP="00925CBF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14DA1D36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tcBorders>
              <w:bottom w:val="single" w:sz="4" w:space="0" w:color="auto"/>
            </w:tcBorders>
            <w:vAlign w:val="center"/>
          </w:tcPr>
          <w:p w14:paraId="6FE33040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</w:tcPr>
          <w:p w14:paraId="79BEF6AA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tcBorders>
              <w:bottom w:val="single" w:sz="4" w:space="0" w:color="auto"/>
            </w:tcBorders>
            <w:vAlign w:val="center"/>
          </w:tcPr>
          <w:p w14:paraId="2E09DBDC" w14:textId="77777777" w:rsidR="00041328" w:rsidRPr="0016188B" w:rsidRDefault="00041328" w:rsidP="000413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tcBorders>
              <w:bottom w:val="single" w:sz="4" w:space="0" w:color="auto"/>
            </w:tcBorders>
            <w:vAlign w:val="center"/>
          </w:tcPr>
          <w:p w14:paraId="4B444363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4CE7808C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vAlign w:val="center"/>
          </w:tcPr>
          <w:p w14:paraId="0E9F57D8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8" w:type="pct"/>
            <w:vAlign w:val="center"/>
          </w:tcPr>
          <w:p w14:paraId="11F9A7ED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31ABFA40" w14:textId="77777777" w:rsidR="00041328" w:rsidRPr="0016188B" w:rsidRDefault="00041328" w:rsidP="00041328">
            <w:pPr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Антипсихотици</w:t>
            </w:r>
          </w:p>
        </w:tc>
        <w:tc>
          <w:tcPr>
            <w:tcW w:w="1443" w:type="pct"/>
            <w:vAlign w:val="center"/>
          </w:tcPr>
          <w:p w14:paraId="2DAC4A35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45A7AEBE" w14:textId="77777777" w:rsidR="00041328" w:rsidRPr="00A207D7" w:rsidRDefault="00925CBF" w:rsidP="00925CBF">
            <w:pPr>
              <w:rPr>
                <w:b/>
                <w:bCs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</w:t>
            </w:r>
            <w:r>
              <w:rPr>
                <w:color w:val="000000"/>
                <w:sz w:val="16"/>
                <w:szCs w:val="16"/>
              </w:rPr>
              <w:t>Маја Савић</w:t>
            </w:r>
            <w:r w:rsidRPr="00B37F65">
              <w:rPr>
                <w:color w:val="000000"/>
                <w:sz w:val="16"/>
                <w:szCs w:val="16"/>
              </w:rPr>
              <w:t>)</w:t>
            </w:r>
          </w:p>
        </w:tc>
      </w:tr>
      <w:tr w:rsidR="00041328" w:rsidRPr="0016188B" w14:paraId="7419742A" w14:textId="77777777" w:rsidTr="00F5221A">
        <w:trPr>
          <w:cantSplit/>
          <w:trHeight w:val="322"/>
          <w:jc w:val="center"/>
        </w:trPr>
        <w:tc>
          <w:tcPr>
            <w:tcW w:w="481" w:type="pct"/>
            <w:vMerge/>
            <w:vAlign w:val="center"/>
          </w:tcPr>
          <w:p w14:paraId="683B464F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45054188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75AFC968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188B">
              <w:rPr>
                <w:sz w:val="22"/>
                <w:szCs w:val="22"/>
              </w:rPr>
              <w:t>Антипсихотици</w:t>
            </w:r>
          </w:p>
        </w:tc>
        <w:tc>
          <w:tcPr>
            <w:tcW w:w="1443" w:type="pct"/>
            <w:vMerge w:val="restart"/>
            <w:vAlign w:val="center"/>
          </w:tcPr>
          <w:p w14:paraId="73CE942A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5716F2FC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2674A4C2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63E17FF0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5CF615BE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67AD0804" w14:textId="77777777" w:rsidR="00041328" w:rsidRPr="00A14852" w:rsidRDefault="00925CBF" w:rsidP="00925CBF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7B11F2DB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vAlign w:val="center"/>
          </w:tcPr>
          <w:p w14:paraId="0F8A72FC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/>
            <w:vAlign w:val="center"/>
          </w:tcPr>
          <w:p w14:paraId="4D69ED9C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vAlign w:val="center"/>
          </w:tcPr>
          <w:p w14:paraId="73CD5F1F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28C72638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24CE04D5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vAlign w:val="center"/>
          </w:tcPr>
          <w:p w14:paraId="7A9EA474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308" w:type="pct"/>
            <w:vAlign w:val="center"/>
          </w:tcPr>
          <w:p w14:paraId="331801BC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3B074C0F" w14:textId="77777777" w:rsidR="00041328" w:rsidRPr="0016188B" w:rsidRDefault="00041328" w:rsidP="00041328">
            <w:r w:rsidRPr="0016188B">
              <w:rPr>
                <w:sz w:val="22"/>
                <w:szCs w:val="22"/>
              </w:rPr>
              <w:t>Психотомиметици - халуциногени</w:t>
            </w:r>
          </w:p>
        </w:tc>
        <w:tc>
          <w:tcPr>
            <w:tcW w:w="1443" w:type="pct"/>
            <w:vAlign w:val="center"/>
          </w:tcPr>
          <w:p w14:paraId="21FDAF39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1C37D408" w14:textId="77777777" w:rsidR="00041328" w:rsidRPr="00A207D7" w:rsidRDefault="00925CBF" w:rsidP="00925CBF">
            <w:pPr>
              <w:rPr>
                <w:b/>
                <w:bCs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</w:t>
            </w:r>
            <w:r>
              <w:rPr>
                <w:color w:val="000000"/>
                <w:sz w:val="16"/>
                <w:szCs w:val="16"/>
              </w:rPr>
              <w:t>Маја Савић</w:t>
            </w:r>
            <w:r w:rsidRPr="00B37F65">
              <w:rPr>
                <w:color w:val="000000"/>
                <w:sz w:val="16"/>
                <w:szCs w:val="16"/>
              </w:rPr>
              <w:t>)</w:t>
            </w:r>
          </w:p>
        </w:tc>
      </w:tr>
      <w:tr w:rsidR="00041328" w:rsidRPr="0016188B" w14:paraId="30912E33" w14:textId="77777777" w:rsidTr="00F5221A">
        <w:trPr>
          <w:cantSplit/>
          <w:trHeight w:val="322"/>
          <w:jc w:val="center"/>
        </w:trPr>
        <w:tc>
          <w:tcPr>
            <w:tcW w:w="481" w:type="pct"/>
            <w:vMerge/>
            <w:vAlign w:val="center"/>
          </w:tcPr>
          <w:p w14:paraId="0E9C35A0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19C1F13A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404FF717" w14:textId="77777777" w:rsidR="00041328" w:rsidRPr="0016188B" w:rsidRDefault="00041328" w:rsidP="00041328">
            <w:r w:rsidRPr="0016188B">
              <w:rPr>
                <w:sz w:val="22"/>
                <w:szCs w:val="22"/>
              </w:rPr>
              <w:t>Халуциногени</w:t>
            </w:r>
          </w:p>
        </w:tc>
        <w:tc>
          <w:tcPr>
            <w:tcW w:w="1443" w:type="pct"/>
            <w:vMerge w:val="restart"/>
            <w:vAlign w:val="center"/>
          </w:tcPr>
          <w:p w14:paraId="56C70FF6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DBC2BB5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26E58257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4DC6174D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4378BAB1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099EEA5A" w14:textId="77777777" w:rsidR="00041328" w:rsidRPr="00A14852" w:rsidRDefault="00925CBF" w:rsidP="00925CBF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3D5BDDD9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vAlign w:val="center"/>
          </w:tcPr>
          <w:p w14:paraId="4CA63A83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/>
            <w:vAlign w:val="center"/>
          </w:tcPr>
          <w:p w14:paraId="201F8138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vAlign w:val="center"/>
          </w:tcPr>
          <w:p w14:paraId="73ACFBB6" w14:textId="77777777" w:rsidR="00041328" w:rsidRPr="0016188B" w:rsidRDefault="00041328" w:rsidP="00041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4E416210" w14:textId="77777777" w:rsidR="00041328" w:rsidRPr="00A207D7" w:rsidRDefault="00041328" w:rsidP="00041328">
            <w:pPr>
              <w:rPr>
                <w:sz w:val="20"/>
                <w:szCs w:val="20"/>
              </w:rPr>
            </w:pPr>
          </w:p>
        </w:tc>
      </w:tr>
      <w:tr w:rsidR="00041328" w:rsidRPr="0016188B" w14:paraId="5EF00234" w14:textId="77777777" w:rsidTr="00A3184C">
        <w:trPr>
          <w:cantSplit/>
          <w:trHeight w:val="567"/>
          <w:jc w:val="center"/>
        </w:trPr>
        <w:tc>
          <w:tcPr>
            <w:tcW w:w="481" w:type="pct"/>
            <w:vMerge w:val="restart"/>
            <w:vAlign w:val="center"/>
          </w:tcPr>
          <w:p w14:paraId="085AA61A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6188B"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308" w:type="pct"/>
            <w:vAlign w:val="center"/>
          </w:tcPr>
          <w:p w14:paraId="18A2E5E0" w14:textId="77777777" w:rsidR="00041328" w:rsidRPr="0016188B" w:rsidRDefault="00041328" w:rsidP="00041328">
            <w:pPr>
              <w:jc w:val="center"/>
              <w:rPr>
                <w:b/>
                <w:bCs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768" w:type="pct"/>
            <w:vAlign w:val="center"/>
          </w:tcPr>
          <w:p w14:paraId="3C597F38" w14:textId="77777777" w:rsidR="00041328" w:rsidRPr="0016188B" w:rsidRDefault="00041328" w:rsidP="00041328">
            <w:r w:rsidRPr="0016188B">
              <w:t>Антипаркинсоници</w:t>
            </w:r>
          </w:p>
        </w:tc>
        <w:tc>
          <w:tcPr>
            <w:tcW w:w="1443" w:type="pct"/>
            <w:vAlign w:val="center"/>
          </w:tcPr>
          <w:p w14:paraId="50724DB3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4C1BBB5F" w14:textId="77777777" w:rsidR="00041328" w:rsidRPr="00A207D7" w:rsidRDefault="00925CBF" w:rsidP="00925CBF">
            <w:pPr>
              <w:rPr>
                <w:b/>
                <w:bCs/>
                <w:sz w:val="20"/>
                <w:szCs w:val="20"/>
              </w:rPr>
            </w:pPr>
            <w:r w:rsidRPr="00B37F6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замена</w:t>
            </w:r>
            <w:r w:rsidRPr="00B37F65">
              <w:rPr>
                <w:color w:val="000000"/>
                <w:sz w:val="16"/>
                <w:szCs w:val="16"/>
              </w:rPr>
              <w:t xml:space="preserve"> Доц. др </w:t>
            </w:r>
            <w:r>
              <w:rPr>
                <w:color w:val="000000"/>
                <w:sz w:val="16"/>
                <w:szCs w:val="16"/>
              </w:rPr>
              <w:t>Маја Савић</w:t>
            </w:r>
            <w:r w:rsidRPr="00B37F65">
              <w:rPr>
                <w:color w:val="000000"/>
                <w:sz w:val="16"/>
                <w:szCs w:val="16"/>
              </w:rPr>
              <w:t>)</w:t>
            </w:r>
          </w:p>
        </w:tc>
      </w:tr>
      <w:tr w:rsidR="00041328" w:rsidRPr="0016188B" w14:paraId="3730305D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vAlign w:val="center"/>
          </w:tcPr>
          <w:p w14:paraId="389164CD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 w:val="restart"/>
            <w:vAlign w:val="center"/>
          </w:tcPr>
          <w:p w14:paraId="3CD4D321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6188B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768" w:type="pct"/>
            <w:vMerge w:val="restart"/>
            <w:vAlign w:val="center"/>
          </w:tcPr>
          <w:p w14:paraId="4BB47DD7" w14:textId="77777777" w:rsidR="00041328" w:rsidRPr="0016188B" w:rsidRDefault="00041328" w:rsidP="00041328">
            <w:r w:rsidRPr="0016188B">
              <w:t>Антипаркинсоници</w:t>
            </w:r>
          </w:p>
        </w:tc>
        <w:tc>
          <w:tcPr>
            <w:tcW w:w="1443" w:type="pct"/>
            <w:vMerge w:val="restart"/>
            <w:vAlign w:val="center"/>
          </w:tcPr>
          <w:p w14:paraId="664C8DAD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Слободан Новокмет</w:t>
            </w:r>
          </w:p>
          <w:p w14:paraId="21E40742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Проф. Др Исидора Милосављевић</w:t>
            </w:r>
          </w:p>
          <w:p w14:paraId="43F7278C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Јована Новаковић</w:t>
            </w:r>
          </w:p>
          <w:p w14:paraId="7BB50504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Маја Савић</w:t>
            </w:r>
          </w:p>
          <w:p w14:paraId="6A8E5E84" w14:textId="77777777" w:rsidR="00925CBF" w:rsidRPr="00B37F65" w:rsidRDefault="00925CBF" w:rsidP="00925CBF">
            <w:pPr>
              <w:rPr>
                <w:color w:val="000000"/>
                <w:sz w:val="16"/>
                <w:szCs w:val="16"/>
              </w:rPr>
            </w:pPr>
            <w:r w:rsidRPr="00B37F65">
              <w:rPr>
                <w:color w:val="000000"/>
                <w:sz w:val="16"/>
                <w:szCs w:val="16"/>
              </w:rPr>
              <w:t>Доц. др Невена Лазаревић</w:t>
            </w:r>
          </w:p>
          <w:p w14:paraId="72CCD5BA" w14:textId="77777777" w:rsidR="00041328" w:rsidRPr="00A14852" w:rsidRDefault="00925CBF" w:rsidP="00925CBF">
            <w:pPr>
              <w:rPr>
                <w:sz w:val="18"/>
                <w:szCs w:val="18"/>
              </w:rPr>
            </w:pPr>
            <w:r w:rsidRPr="00B37F65">
              <w:rPr>
                <w:color w:val="000000"/>
                <w:sz w:val="16"/>
                <w:szCs w:val="16"/>
              </w:rPr>
              <w:t>Асс. Јелена Терзић</w:t>
            </w:r>
          </w:p>
        </w:tc>
      </w:tr>
      <w:tr w:rsidR="00041328" w:rsidRPr="0016188B" w14:paraId="41B217CD" w14:textId="77777777" w:rsidTr="00A3184C">
        <w:trPr>
          <w:cantSplit/>
          <w:trHeight w:val="567"/>
          <w:jc w:val="center"/>
        </w:trPr>
        <w:tc>
          <w:tcPr>
            <w:tcW w:w="481" w:type="pct"/>
            <w:vMerge/>
            <w:vAlign w:val="center"/>
          </w:tcPr>
          <w:p w14:paraId="4EBC39EC" w14:textId="77777777" w:rsidR="00041328" w:rsidRPr="0016188B" w:rsidRDefault="00041328" w:rsidP="000413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" w:type="pct"/>
            <w:vMerge/>
            <w:vAlign w:val="center"/>
          </w:tcPr>
          <w:p w14:paraId="26070048" w14:textId="77777777" w:rsidR="00041328" w:rsidRPr="0016188B" w:rsidRDefault="00041328" w:rsidP="000413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68" w:type="pct"/>
            <w:vMerge/>
            <w:vAlign w:val="center"/>
          </w:tcPr>
          <w:p w14:paraId="75A2930F" w14:textId="77777777" w:rsidR="00041328" w:rsidRPr="0016188B" w:rsidRDefault="00041328" w:rsidP="000413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3" w:type="pct"/>
            <w:vMerge/>
            <w:vAlign w:val="center"/>
          </w:tcPr>
          <w:p w14:paraId="78F09C88" w14:textId="77777777" w:rsidR="00041328" w:rsidRPr="0016188B" w:rsidRDefault="00041328" w:rsidP="00041328">
            <w:pPr>
              <w:rPr>
                <w:sz w:val="20"/>
                <w:szCs w:val="20"/>
              </w:rPr>
            </w:pPr>
          </w:p>
        </w:tc>
      </w:tr>
    </w:tbl>
    <w:p w14:paraId="6847D9D4" w14:textId="77777777" w:rsidR="00E57638" w:rsidRPr="0016188B" w:rsidRDefault="00D05F34" w:rsidP="00D05F34">
      <w:pPr>
        <w:tabs>
          <w:tab w:val="left" w:pos="2450"/>
        </w:tabs>
        <w:autoSpaceDE w:val="0"/>
        <w:autoSpaceDN w:val="0"/>
        <w:adjustRightInd w:val="0"/>
      </w:pPr>
      <w:r w:rsidRPr="0016188B">
        <w:tab/>
      </w:r>
    </w:p>
    <w:p w14:paraId="277C895C" w14:textId="77777777" w:rsidR="00E57638" w:rsidRPr="0016188B" w:rsidRDefault="00E57638">
      <w:pPr>
        <w:rPr>
          <w:color w:val="FF0000"/>
        </w:rPr>
      </w:pPr>
    </w:p>
    <w:sectPr w:rsidR="00E57638" w:rsidRPr="0016188B" w:rsidSect="00B03A84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686C" w14:textId="77777777" w:rsidR="003237EE" w:rsidRDefault="003237EE">
      <w:r>
        <w:separator/>
      </w:r>
    </w:p>
  </w:endnote>
  <w:endnote w:type="continuationSeparator" w:id="0">
    <w:p w14:paraId="13179644" w14:textId="77777777" w:rsidR="003237EE" w:rsidRDefault="0032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A245" w14:textId="77777777" w:rsidR="003237EE" w:rsidRDefault="003237EE">
      <w:r>
        <w:separator/>
      </w:r>
    </w:p>
  </w:footnote>
  <w:footnote w:type="continuationSeparator" w:id="0">
    <w:p w14:paraId="4F1553F2" w14:textId="77777777" w:rsidR="003237EE" w:rsidRDefault="00323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F336" w14:textId="77777777" w:rsidR="00847B9E" w:rsidRPr="00BD1235" w:rsidRDefault="00847B9E">
    <w:pPr>
      <w:pStyle w:val="Header"/>
      <w:jc w:val="center"/>
      <w:rPr>
        <w:b/>
        <w:bCs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4A9E7" w14:textId="77777777" w:rsidR="00847B9E" w:rsidRPr="00BD1235" w:rsidRDefault="00847B9E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93854024">
    <w:abstractNumId w:val="16"/>
  </w:num>
  <w:num w:numId="2" w16cid:durableId="1871331096">
    <w:abstractNumId w:val="32"/>
  </w:num>
  <w:num w:numId="3" w16cid:durableId="1028222010">
    <w:abstractNumId w:val="30"/>
  </w:num>
  <w:num w:numId="4" w16cid:durableId="954019656">
    <w:abstractNumId w:val="13"/>
  </w:num>
  <w:num w:numId="5" w16cid:durableId="573440629">
    <w:abstractNumId w:val="6"/>
  </w:num>
  <w:num w:numId="6" w16cid:durableId="2091809622">
    <w:abstractNumId w:val="11"/>
  </w:num>
  <w:num w:numId="7" w16cid:durableId="920022058">
    <w:abstractNumId w:val="4"/>
  </w:num>
  <w:num w:numId="8" w16cid:durableId="966811808">
    <w:abstractNumId w:val="17"/>
  </w:num>
  <w:num w:numId="9" w16cid:durableId="1930195869">
    <w:abstractNumId w:val="7"/>
  </w:num>
  <w:num w:numId="10" w16cid:durableId="702444354">
    <w:abstractNumId w:val="35"/>
  </w:num>
  <w:num w:numId="11" w16cid:durableId="2033844665">
    <w:abstractNumId w:val="9"/>
  </w:num>
  <w:num w:numId="12" w16cid:durableId="1948922665">
    <w:abstractNumId w:val="14"/>
  </w:num>
  <w:num w:numId="13" w16cid:durableId="312759504">
    <w:abstractNumId w:val="23"/>
  </w:num>
  <w:num w:numId="14" w16cid:durableId="1970239331">
    <w:abstractNumId w:val="3"/>
  </w:num>
  <w:num w:numId="15" w16cid:durableId="24333313">
    <w:abstractNumId w:val="22"/>
  </w:num>
  <w:num w:numId="16" w16cid:durableId="834885054">
    <w:abstractNumId w:val="12"/>
  </w:num>
  <w:num w:numId="17" w16cid:durableId="1234123153">
    <w:abstractNumId w:val="34"/>
  </w:num>
  <w:num w:numId="18" w16cid:durableId="1521318267">
    <w:abstractNumId w:val="18"/>
  </w:num>
  <w:num w:numId="19" w16cid:durableId="2053919626">
    <w:abstractNumId w:val="27"/>
  </w:num>
  <w:num w:numId="20" w16cid:durableId="1872106528">
    <w:abstractNumId w:val="21"/>
  </w:num>
  <w:num w:numId="21" w16cid:durableId="165020182">
    <w:abstractNumId w:val="31"/>
  </w:num>
  <w:num w:numId="22" w16cid:durableId="915096259">
    <w:abstractNumId w:val="28"/>
  </w:num>
  <w:num w:numId="23" w16cid:durableId="1938247755">
    <w:abstractNumId w:val="33"/>
  </w:num>
  <w:num w:numId="24" w16cid:durableId="266695327">
    <w:abstractNumId w:val="19"/>
  </w:num>
  <w:num w:numId="25" w16cid:durableId="996954722">
    <w:abstractNumId w:val="25"/>
  </w:num>
  <w:num w:numId="26" w16cid:durableId="907690838">
    <w:abstractNumId w:val="29"/>
  </w:num>
  <w:num w:numId="27" w16cid:durableId="1637680086">
    <w:abstractNumId w:val="26"/>
  </w:num>
  <w:num w:numId="28" w16cid:durableId="784735107">
    <w:abstractNumId w:val="2"/>
  </w:num>
  <w:num w:numId="29" w16cid:durableId="408386228">
    <w:abstractNumId w:val="36"/>
  </w:num>
  <w:num w:numId="30" w16cid:durableId="1389112560">
    <w:abstractNumId w:val="15"/>
  </w:num>
  <w:num w:numId="31" w16cid:durableId="1905263690">
    <w:abstractNumId w:val="1"/>
  </w:num>
  <w:num w:numId="32" w16cid:durableId="460612438">
    <w:abstractNumId w:val="20"/>
  </w:num>
  <w:num w:numId="33" w16cid:durableId="362630662">
    <w:abstractNumId w:val="24"/>
  </w:num>
  <w:num w:numId="34" w16cid:durableId="284771022">
    <w:abstractNumId w:val="8"/>
  </w:num>
  <w:num w:numId="35" w16cid:durableId="1493644669">
    <w:abstractNumId w:val="5"/>
  </w:num>
  <w:num w:numId="36" w16cid:durableId="664825799">
    <w:abstractNumId w:val="10"/>
  </w:num>
  <w:num w:numId="37" w16cid:durableId="160611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7D5"/>
    <w:rsid w:val="000014AD"/>
    <w:rsid w:val="0000601C"/>
    <w:rsid w:val="00006832"/>
    <w:rsid w:val="0001402A"/>
    <w:rsid w:val="000173DB"/>
    <w:rsid w:val="00036841"/>
    <w:rsid w:val="00041328"/>
    <w:rsid w:val="00044B61"/>
    <w:rsid w:val="00060653"/>
    <w:rsid w:val="00065278"/>
    <w:rsid w:val="00067462"/>
    <w:rsid w:val="00071296"/>
    <w:rsid w:val="00071F0D"/>
    <w:rsid w:val="0009416B"/>
    <w:rsid w:val="000964CD"/>
    <w:rsid w:val="000964F0"/>
    <w:rsid w:val="000A2D4D"/>
    <w:rsid w:val="000A65BF"/>
    <w:rsid w:val="000B30F8"/>
    <w:rsid w:val="000C06FF"/>
    <w:rsid w:val="000C7F37"/>
    <w:rsid w:val="000D0F2A"/>
    <w:rsid w:val="000E073C"/>
    <w:rsid w:val="000E17CC"/>
    <w:rsid w:val="000E6067"/>
    <w:rsid w:val="000F06FA"/>
    <w:rsid w:val="000F6C12"/>
    <w:rsid w:val="000F75E5"/>
    <w:rsid w:val="00106F94"/>
    <w:rsid w:val="00121D2A"/>
    <w:rsid w:val="0013349B"/>
    <w:rsid w:val="00143363"/>
    <w:rsid w:val="001460B0"/>
    <w:rsid w:val="0016188B"/>
    <w:rsid w:val="00174971"/>
    <w:rsid w:val="001804B7"/>
    <w:rsid w:val="00190CBE"/>
    <w:rsid w:val="001A3E5A"/>
    <w:rsid w:val="001B34DB"/>
    <w:rsid w:val="001B4CCF"/>
    <w:rsid w:val="001D03FC"/>
    <w:rsid w:val="001F0E48"/>
    <w:rsid w:val="001F5765"/>
    <w:rsid w:val="00201381"/>
    <w:rsid w:val="00202781"/>
    <w:rsid w:val="00214112"/>
    <w:rsid w:val="00214806"/>
    <w:rsid w:val="002157C8"/>
    <w:rsid w:val="00221905"/>
    <w:rsid w:val="002253C4"/>
    <w:rsid w:val="00236CE0"/>
    <w:rsid w:val="002422CB"/>
    <w:rsid w:val="00247A5F"/>
    <w:rsid w:val="00251632"/>
    <w:rsid w:val="00264C3C"/>
    <w:rsid w:val="00264DA0"/>
    <w:rsid w:val="002708EE"/>
    <w:rsid w:val="00291513"/>
    <w:rsid w:val="00296B4B"/>
    <w:rsid w:val="00297970"/>
    <w:rsid w:val="002B1C23"/>
    <w:rsid w:val="002B396F"/>
    <w:rsid w:val="002C3046"/>
    <w:rsid w:val="002C417A"/>
    <w:rsid w:val="002C69B0"/>
    <w:rsid w:val="002C7C74"/>
    <w:rsid w:val="002D603A"/>
    <w:rsid w:val="002D7F38"/>
    <w:rsid w:val="002F6A4A"/>
    <w:rsid w:val="00301F54"/>
    <w:rsid w:val="0030433A"/>
    <w:rsid w:val="0030452D"/>
    <w:rsid w:val="003109E1"/>
    <w:rsid w:val="00314A7A"/>
    <w:rsid w:val="00317609"/>
    <w:rsid w:val="003237EE"/>
    <w:rsid w:val="00326066"/>
    <w:rsid w:val="00331B7B"/>
    <w:rsid w:val="00331D55"/>
    <w:rsid w:val="003359AF"/>
    <w:rsid w:val="00363594"/>
    <w:rsid w:val="00373ACE"/>
    <w:rsid w:val="00375E23"/>
    <w:rsid w:val="00380BA7"/>
    <w:rsid w:val="00386700"/>
    <w:rsid w:val="0038716F"/>
    <w:rsid w:val="003B3476"/>
    <w:rsid w:val="003B3842"/>
    <w:rsid w:val="003B5C62"/>
    <w:rsid w:val="003B71E4"/>
    <w:rsid w:val="003C4B4A"/>
    <w:rsid w:val="003D02C7"/>
    <w:rsid w:val="003E2E11"/>
    <w:rsid w:val="003E6CEB"/>
    <w:rsid w:val="003F25C6"/>
    <w:rsid w:val="003F2B78"/>
    <w:rsid w:val="003F5507"/>
    <w:rsid w:val="0040132F"/>
    <w:rsid w:val="00402709"/>
    <w:rsid w:val="00424FC6"/>
    <w:rsid w:val="00433671"/>
    <w:rsid w:val="0044183D"/>
    <w:rsid w:val="00443C01"/>
    <w:rsid w:val="004450CC"/>
    <w:rsid w:val="00453CCB"/>
    <w:rsid w:val="00466DEE"/>
    <w:rsid w:val="0047722E"/>
    <w:rsid w:val="00477260"/>
    <w:rsid w:val="00477A6F"/>
    <w:rsid w:val="00484DBC"/>
    <w:rsid w:val="004D086E"/>
    <w:rsid w:val="004D53F8"/>
    <w:rsid w:val="004E0483"/>
    <w:rsid w:val="004E27D5"/>
    <w:rsid w:val="004E7C05"/>
    <w:rsid w:val="004F261B"/>
    <w:rsid w:val="00506B7B"/>
    <w:rsid w:val="00511D28"/>
    <w:rsid w:val="0051405F"/>
    <w:rsid w:val="00520BB9"/>
    <w:rsid w:val="00541C77"/>
    <w:rsid w:val="00544B5D"/>
    <w:rsid w:val="00564387"/>
    <w:rsid w:val="005670D1"/>
    <w:rsid w:val="0057262F"/>
    <w:rsid w:val="00576CE9"/>
    <w:rsid w:val="00584E75"/>
    <w:rsid w:val="0058585A"/>
    <w:rsid w:val="005935AA"/>
    <w:rsid w:val="00594C32"/>
    <w:rsid w:val="005A0769"/>
    <w:rsid w:val="005A201C"/>
    <w:rsid w:val="005A6BBC"/>
    <w:rsid w:val="005B5F0B"/>
    <w:rsid w:val="005C4234"/>
    <w:rsid w:val="005C4865"/>
    <w:rsid w:val="005D097A"/>
    <w:rsid w:val="005D68F2"/>
    <w:rsid w:val="005E255F"/>
    <w:rsid w:val="005E5083"/>
    <w:rsid w:val="005F2007"/>
    <w:rsid w:val="005F5439"/>
    <w:rsid w:val="005F6504"/>
    <w:rsid w:val="00602C1F"/>
    <w:rsid w:val="00605645"/>
    <w:rsid w:val="00606975"/>
    <w:rsid w:val="00611940"/>
    <w:rsid w:val="006152CF"/>
    <w:rsid w:val="00622300"/>
    <w:rsid w:val="006228D0"/>
    <w:rsid w:val="006367D6"/>
    <w:rsid w:val="00637A01"/>
    <w:rsid w:val="006452C3"/>
    <w:rsid w:val="006735C8"/>
    <w:rsid w:val="0068167B"/>
    <w:rsid w:val="006902D8"/>
    <w:rsid w:val="0069296F"/>
    <w:rsid w:val="006A40F4"/>
    <w:rsid w:val="006B10D9"/>
    <w:rsid w:val="006B2437"/>
    <w:rsid w:val="006B47F0"/>
    <w:rsid w:val="006B568E"/>
    <w:rsid w:val="006C0F5B"/>
    <w:rsid w:val="006C170D"/>
    <w:rsid w:val="006C3828"/>
    <w:rsid w:val="006C70FD"/>
    <w:rsid w:val="006D0527"/>
    <w:rsid w:val="006D6C88"/>
    <w:rsid w:val="006E0DC8"/>
    <w:rsid w:val="006F2B0B"/>
    <w:rsid w:val="006F51DD"/>
    <w:rsid w:val="00703212"/>
    <w:rsid w:val="00720104"/>
    <w:rsid w:val="00720BB0"/>
    <w:rsid w:val="007326CC"/>
    <w:rsid w:val="00753033"/>
    <w:rsid w:val="00757E15"/>
    <w:rsid w:val="00762605"/>
    <w:rsid w:val="00765050"/>
    <w:rsid w:val="00770C6A"/>
    <w:rsid w:val="00772EF1"/>
    <w:rsid w:val="00784B22"/>
    <w:rsid w:val="007854CF"/>
    <w:rsid w:val="007856D7"/>
    <w:rsid w:val="00795748"/>
    <w:rsid w:val="00797D8D"/>
    <w:rsid w:val="00797E5E"/>
    <w:rsid w:val="007B2472"/>
    <w:rsid w:val="007B5DCB"/>
    <w:rsid w:val="007B7F33"/>
    <w:rsid w:val="007C65E9"/>
    <w:rsid w:val="007D2622"/>
    <w:rsid w:val="007E5B02"/>
    <w:rsid w:val="007F312A"/>
    <w:rsid w:val="008013BE"/>
    <w:rsid w:val="00812C2D"/>
    <w:rsid w:val="00814BF1"/>
    <w:rsid w:val="00816F6E"/>
    <w:rsid w:val="00826DE5"/>
    <w:rsid w:val="008337B8"/>
    <w:rsid w:val="00836DB1"/>
    <w:rsid w:val="00847B9E"/>
    <w:rsid w:val="008516DA"/>
    <w:rsid w:val="00853860"/>
    <w:rsid w:val="00855B9D"/>
    <w:rsid w:val="0086313A"/>
    <w:rsid w:val="00872798"/>
    <w:rsid w:val="008754C0"/>
    <w:rsid w:val="0089096C"/>
    <w:rsid w:val="00890F77"/>
    <w:rsid w:val="008A64B7"/>
    <w:rsid w:val="008B258C"/>
    <w:rsid w:val="008B7372"/>
    <w:rsid w:val="008C6DED"/>
    <w:rsid w:val="008D2D1D"/>
    <w:rsid w:val="008D36B9"/>
    <w:rsid w:val="008D4995"/>
    <w:rsid w:val="008E6A74"/>
    <w:rsid w:val="008F2207"/>
    <w:rsid w:val="0090484B"/>
    <w:rsid w:val="0090518C"/>
    <w:rsid w:val="00907204"/>
    <w:rsid w:val="00907647"/>
    <w:rsid w:val="009150CF"/>
    <w:rsid w:val="00922D39"/>
    <w:rsid w:val="00925CBF"/>
    <w:rsid w:val="00925CF3"/>
    <w:rsid w:val="00936BC0"/>
    <w:rsid w:val="00937BE8"/>
    <w:rsid w:val="009526AF"/>
    <w:rsid w:val="00954A7C"/>
    <w:rsid w:val="00954A8A"/>
    <w:rsid w:val="0096498F"/>
    <w:rsid w:val="00965A8B"/>
    <w:rsid w:val="00971B2A"/>
    <w:rsid w:val="009747DF"/>
    <w:rsid w:val="00982955"/>
    <w:rsid w:val="009C4766"/>
    <w:rsid w:val="009C5132"/>
    <w:rsid w:val="009D1CFF"/>
    <w:rsid w:val="009D4D74"/>
    <w:rsid w:val="009E344E"/>
    <w:rsid w:val="009F463F"/>
    <w:rsid w:val="00A03014"/>
    <w:rsid w:val="00A072DA"/>
    <w:rsid w:val="00A16AB0"/>
    <w:rsid w:val="00A207D7"/>
    <w:rsid w:val="00A23A1E"/>
    <w:rsid w:val="00A23D6B"/>
    <w:rsid w:val="00A3184C"/>
    <w:rsid w:val="00A31A42"/>
    <w:rsid w:val="00A31DDB"/>
    <w:rsid w:val="00A33E07"/>
    <w:rsid w:val="00A37003"/>
    <w:rsid w:val="00A3775D"/>
    <w:rsid w:val="00A42DCD"/>
    <w:rsid w:val="00A6092F"/>
    <w:rsid w:val="00A743C1"/>
    <w:rsid w:val="00A74F04"/>
    <w:rsid w:val="00A77B28"/>
    <w:rsid w:val="00A80994"/>
    <w:rsid w:val="00A867C1"/>
    <w:rsid w:val="00A972DB"/>
    <w:rsid w:val="00AA0453"/>
    <w:rsid w:val="00AA3761"/>
    <w:rsid w:val="00AC5F9B"/>
    <w:rsid w:val="00AD343F"/>
    <w:rsid w:val="00AD506D"/>
    <w:rsid w:val="00AD616A"/>
    <w:rsid w:val="00AD7DC2"/>
    <w:rsid w:val="00AE0DE7"/>
    <w:rsid w:val="00AF01BE"/>
    <w:rsid w:val="00AF3C5A"/>
    <w:rsid w:val="00AF66AA"/>
    <w:rsid w:val="00B00995"/>
    <w:rsid w:val="00B01D97"/>
    <w:rsid w:val="00B03165"/>
    <w:rsid w:val="00B03A84"/>
    <w:rsid w:val="00B041A3"/>
    <w:rsid w:val="00B043AE"/>
    <w:rsid w:val="00B07B15"/>
    <w:rsid w:val="00B13C47"/>
    <w:rsid w:val="00B13FF0"/>
    <w:rsid w:val="00B16B41"/>
    <w:rsid w:val="00B465CF"/>
    <w:rsid w:val="00B4780D"/>
    <w:rsid w:val="00B56A79"/>
    <w:rsid w:val="00B67990"/>
    <w:rsid w:val="00B67E45"/>
    <w:rsid w:val="00B82210"/>
    <w:rsid w:val="00B833A6"/>
    <w:rsid w:val="00BB31C6"/>
    <w:rsid w:val="00BB3F78"/>
    <w:rsid w:val="00BC1E8B"/>
    <w:rsid w:val="00BC4EF5"/>
    <w:rsid w:val="00BD1235"/>
    <w:rsid w:val="00BD3619"/>
    <w:rsid w:val="00BE5980"/>
    <w:rsid w:val="00BF70FB"/>
    <w:rsid w:val="00C06E1F"/>
    <w:rsid w:val="00C1273A"/>
    <w:rsid w:val="00C13A98"/>
    <w:rsid w:val="00C229BA"/>
    <w:rsid w:val="00C25838"/>
    <w:rsid w:val="00C268AB"/>
    <w:rsid w:val="00C3395C"/>
    <w:rsid w:val="00C434CC"/>
    <w:rsid w:val="00C521B1"/>
    <w:rsid w:val="00C52CA6"/>
    <w:rsid w:val="00C615B5"/>
    <w:rsid w:val="00C62E91"/>
    <w:rsid w:val="00C67FE8"/>
    <w:rsid w:val="00C81948"/>
    <w:rsid w:val="00C86442"/>
    <w:rsid w:val="00C87852"/>
    <w:rsid w:val="00CB6980"/>
    <w:rsid w:val="00CD0353"/>
    <w:rsid w:val="00CD2D88"/>
    <w:rsid w:val="00CD54A3"/>
    <w:rsid w:val="00CE071C"/>
    <w:rsid w:val="00CE4547"/>
    <w:rsid w:val="00CE4F0E"/>
    <w:rsid w:val="00CF0708"/>
    <w:rsid w:val="00CF1364"/>
    <w:rsid w:val="00D02B69"/>
    <w:rsid w:val="00D05F34"/>
    <w:rsid w:val="00D12D6D"/>
    <w:rsid w:val="00D131A5"/>
    <w:rsid w:val="00D15609"/>
    <w:rsid w:val="00D175E3"/>
    <w:rsid w:val="00D20A43"/>
    <w:rsid w:val="00D21B05"/>
    <w:rsid w:val="00D30C47"/>
    <w:rsid w:val="00D35EC5"/>
    <w:rsid w:val="00D47967"/>
    <w:rsid w:val="00D53DCA"/>
    <w:rsid w:val="00D547CE"/>
    <w:rsid w:val="00D66EFB"/>
    <w:rsid w:val="00D77895"/>
    <w:rsid w:val="00D81669"/>
    <w:rsid w:val="00D91D58"/>
    <w:rsid w:val="00D967AF"/>
    <w:rsid w:val="00D97409"/>
    <w:rsid w:val="00DA0AE1"/>
    <w:rsid w:val="00DA2752"/>
    <w:rsid w:val="00DA303E"/>
    <w:rsid w:val="00DA5CC9"/>
    <w:rsid w:val="00DB3A90"/>
    <w:rsid w:val="00DB6871"/>
    <w:rsid w:val="00DB7BDE"/>
    <w:rsid w:val="00DC530F"/>
    <w:rsid w:val="00DC564A"/>
    <w:rsid w:val="00DE5972"/>
    <w:rsid w:val="00DF0F07"/>
    <w:rsid w:val="00DF3A9A"/>
    <w:rsid w:val="00DF7295"/>
    <w:rsid w:val="00E06FD9"/>
    <w:rsid w:val="00E144BC"/>
    <w:rsid w:val="00E17823"/>
    <w:rsid w:val="00E17DF2"/>
    <w:rsid w:val="00E23830"/>
    <w:rsid w:val="00E24774"/>
    <w:rsid w:val="00E41BC4"/>
    <w:rsid w:val="00E469CD"/>
    <w:rsid w:val="00E5184D"/>
    <w:rsid w:val="00E553B9"/>
    <w:rsid w:val="00E57638"/>
    <w:rsid w:val="00E609B5"/>
    <w:rsid w:val="00E647CE"/>
    <w:rsid w:val="00E7421B"/>
    <w:rsid w:val="00E820D1"/>
    <w:rsid w:val="00E90B51"/>
    <w:rsid w:val="00EB7B49"/>
    <w:rsid w:val="00EB7E97"/>
    <w:rsid w:val="00EC1AE4"/>
    <w:rsid w:val="00EC7695"/>
    <w:rsid w:val="00ED3B04"/>
    <w:rsid w:val="00EE6FE1"/>
    <w:rsid w:val="00EF13E2"/>
    <w:rsid w:val="00EF639C"/>
    <w:rsid w:val="00F022A4"/>
    <w:rsid w:val="00F0362B"/>
    <w:rsid w:val="00F1131C"/>
    <w:rsid w:val="00F17E2E"/>
    <w:rsid w:val="00F21C21"/>
    <w:rsid w:val="00F220E6"/>
    <w:rsid w:val="00F24611"/>
    <w:rsid w:val="00F32AC0"/>
    <w:rsid w:val="00F349D3"/>
    <w:rsid w:val="00F3535C"/>
    <w:rsid w:val="00F36C4F"/>
    <w:rsid w:val="00F37C17"/>
    <w:rsid w:val="00F40A7A"/>
    <w:rsid w:val="00F440B7"/>
    <w:rsid w:val="00F5221A"/>
    <w:rsid w:val="00F52B9C"/>
    <w:rsid w:val="00F54D73"/>
    <w:rsid w:val="00F756E4"/>
    <w:rsid w:val="00F800C7"/>
    <w:rsid w:val="00F84315"/>
    <w:rsid w:val="00F87893"/>
    <w:rsid w:val="00F927DF"/>
    <w:rsid w:val="00F93F55"/>
    <w:rsid w:val="00F955CC"/>
    <w:rsid w:val="00F9578D"/>
    <w:rsid w:val="00FA6589"/>
    <w:rsid w:val="00FB4080"/>
    <w:rsid w:val="00FB7199"/>
    <w:rsid w:val="00FC1848"/>
    <w:rsid w:val="00FC33A0"/>
    <w:rsid w:val="00FC4591"/>
    <w:rsid w:val="00FC6C3E"/>
    <w:rsid w:val="00FD3E6F"/>
    <w:rsid w:val="00FD7AFB"/>
    <w:rsid w:val="00FE05EE"/>
    <w:rsid w:val="00FF6603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5E4A229"/>
  <w15:docId w15:val="{5E37114F-4D0B-4BC4-8F60-692E9395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47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B13C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B13C47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B13C47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uiPriority w:val="99"/>
    <w:semiHidden/>
    <w:rsid w:val="004335A8"/>
    <w:rPr>
      <w:rFonts w:ascii="Times New Roman" w:eastAsia="Times New Roman" w:hAnsi="Times New Roman"/>
      <w:sz w:val="0"/>
      <w:szCs w:val="0"/>
      <w:lang w:val="fr-FR"/>
    </w:rPr>
  </w:style>
  <w:style w:type="character" w:customStyle="1" w:styleId="BalloonTextChar1">
    <w:name w:val="Balloon Text Char1"/>
    <w:link w:val="BalloonText"/>
    <w:uiPriority w:val="99"/>
    <w:semiHidden/>
    <w:locked/>
    <w:rsid w:val="00B13C47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B13C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B13C47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B13C47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B13C47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B13C47"/>
  </w:style>
  <w:style w:type="paragraph" w:styleId="Header">
    <w:name w:val="header"/>
    <w:basedOn w:val="Normal"/>
    <w:link w:val="HeaderChar1"/>
    <w:uiPriority w:val="99"/>
    <w:semiHidden/>
    <w:rsid w:val="00B13C47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uiPriority w:val="99"/>
    <w:semiHidden/>
    <w:rsid w:val="004335A8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erChar1">
    <w:name w:val="Header Char1"/>
    <w:link w:val="Header"/>
    <w:uiPriority w:val="99"/>
    <w:semiHidden/>
    <w:locked/>
    <w:rsid w:val="00B13C47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semiHidden/>
    <w:rsid w:val="00B13C47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uiPriority w:val="99"/>
    <w:semiHidden/>
    <w:rsid w:val="004335A8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FooterChar1">
    <w:name w:val="Footer Char1"/>
    <w:link w:val="Footer"/>
    <w:uiPriority w:val="99"/>
    <w:semiHidden/>
    <w:locked/>
    <w:rsid w:val="00B13C47"/>
    <w:rPr>
      <w:rFonts w:ascii="Times New Roman" w:hAnsi="Times New Roman" w:cs="Times New Roman"/>
      <w:sz w:val="24"/>
      <w:szCs w:val="24"/>
      <w:lang w:val="fr-FR"/>
    </w:rPr>
  </w:style>
  <w:style w:type="character" w:customStyle="1" w:styleId="CharChar">
    <w:name w:val="Char Char"/>
    <w:uiPriority w:val="99"/>
    <w:semiHidden/>
    <w:locked/>
    <w:rsid w:val="00B13C47"/>
    <w:rPr>
      <w:rFonts w:ascii="Tahoma" w:hAnsi="Tahoma" w:cs="Tahoma"/>
      <w:sz w:val="16"/>
      <w:szCs w:val="16"/>
      <w:lang w:val="fr-FR" w:eastAsia="en-US"/>
    </w:rPr>
  </w:style>
  <w:style w:type="character" w:customStyle="1" w:styleId="apple-converted-space">
    <w:name w:val="apple-converted-space"/>
    <w:basedOn w:val="DefaultParagraphFont"/>
    <w:rsid w:val="00AD616A"/>
  </w:style>
  <w:style w:type="paragraph" w:styleId="ListParagraph">
    <w:name w:val="List Paragraph"/>
    <w:basedOn w:val="Normal"/>
    <w:uiPriority w:val="34"/>
    <w:qFormat/>
    <w:rsid w:val="00A3184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7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df.kg.ac.rs/raspored/index.php?od_dana=2025&amp;do_dana=2026&amp;predmet=378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03B54-15C1-40C5-9428-40F571C6D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12994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 Slobodan Novokmet</dc:creator>
  <cp:lastModifiedBy>Sistem administrator FMN</cp:lastModifiedBy>
  <cp:revision>7</cp:revision>
  <cp:lastPrinted>2016-07-08T12:27:00Z</cp:lastPrinted>
  <dcterms:created xsi:type="dcterms:W3CDTF">2025-09-17T11:39:00Z</dcterms:created>
  <dcterms:modified xsi:type="dcterms:W3CDTF">2025-11-01T12:29:00Z</dcterms:modified>
</cp:coreProperties>
</file>